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5A" w:rsidRPr="007F3D55" w:rsidRDefault="00DA4D5A" w:rsidP="00DA4D5A">
      <w:pPr>
        <w:shd w:val="clear" w:color="auto" w:fill="FFFFFF"/>
        <w:suppressAutoHyphens/>
        <w:spacing w:after="0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  <w:r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>Modyfikacja treści SWZ</w:t>
      </w:r>
    </w:p>
    <w:p w:rsidR="00DA4D5A" w:rsidRPr="007F3D55" w:rsidRDefault="00DA4D5A" w:rsidP="00DA4D5A">
      <w:pPr>
        <w:shd w:val="clear" w:color="auto" w:fill="FFFFFF"/>
        <w:suppressAutoHyphens/>
        <w:spacing w:after="0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</w:p>
    <w:p w:rsidR="00DA4D5A" w:rsidRPr="007F3D55" w:rsidRDefault="00DA4D5A" w:rsidP="00DA4D5A">
      <w:pPr>
        <w:suppressAutoHyphens/>
        <w:spacing w:after="0"/>
        <w:jc w:val="center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7F3D55">
        <w:rPr>
          <w:rFonts w:eastAsia="Arial Unicode MS" w:cstheme="minorHAnsi"/>
          <w:kern w:val="1"/>
          <w:sz w:val="24"/>
          <w:szCs w:val="24"/>
          <w:lang w:eastAsia="hi-IN" w:bidi="hi-IN"/>
        </w:rPr>
        <w:t>w związku z p</w:t>
      </w:r>
      <w:r w:rsidRPr="007F3D55">
        <w:rPr>
          <w:rFonts w:eastAsia="Calibri" w:cstheme="minorHAnsi"/>
          <w:spacing w:val="-1"/>
          <w:sz w:val="24"/>
          <w:szCs w:val="24"/>
        </w:rPr>
        <w:t>ost</w:t>
      </w:r>
      <w:r w:rsidRPr="007F3D55">
        <w:rPr>
          <w:rFonts w:eastAsia="Times New Roman" w:cstheme="minorHAnsi"/>
          <w:spacing w:val="-1"/>
          <w:sz w:val="24"/>
          <w:szCs w:val="24"/>
        </w:rPr>
        <w:t xml:space="preserve">ępowaniem o udzielenie zamówienia publicznego prowadzonym  w trybie podstawowym, </w:t>
      </w:r>
      <w:r w:rsidRPr="007F3D55">
        <w:rPr>
          <w:rFonts w:eastAsia="Times New Roman" w:cstheme="minorHAnsi"/>
          <w:sz w:val="24"/>
          <w:szCs w:val="24"/>
        </w:rPr>
        <w:t xml:space="preserve">na podstawie art. 275 pkt 1 ustawy z dnia 11 września 2019 r. - Prawo zamówień publicznych (Dz. U. z 2019 r., poz. 2019z </w:t>
      </w:r>
      <w:proofErr w:type="spellStart"/>
      <w:r w:rsidRPr="007F3D55">
        <w:rPr>
          <w:rFonts w:eastAsia="Times New Roman" w:cstheme="minorHAnsi"/>
          <w:sz w:val="24"/>
          <w:szCs w:val="24"/>
        </w:rPr>
        <w:t>późn</w:t>
      </w:r>
      <w:proofErr w:type="spellEnd"/>
      <w:r w:rsidRPr="007F3D55">
        <w:rPr>
          <w:rFonts w:eastAsia="Times New Roman" w:cstheme="minorHAnsi"/>
          <w:sz w:val="24"/>
          <w:szCs w:val="24"/>
        </w:rPr>
        <w:t xml:space="preserve">. zm.) </w:t>
      </w:r>
      <w:r w:rsidRPr="007F3D55">
        <w:rPr>
          <w:rFonts w:eastAsia="Arial Unicode MS" w:cstheme="minorHAnsi"/>
          <w:kern w:val="1"/>
          <w:sz w:val="24"/>
          <w:szCs w:val="24"/>
          <w:lang w:eastAsia="hi-IN" w:bidi="hi-IN"/>
        </w:rPr>
        <w:t>nr Zp.272.1.2021 na:</w:t>
      </w:r>
    </w:p>
    <w:p w:rsidR="00DA4D5A" w:rsidRDefault="00DA4D5A" w:rsidP="00DA4D5A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before="7" w:after="0" w:line="240" w:lineRule="auto"/>
        <w:ind w:right="14"/>
        <w:jc w:val="center"/>
        <w:rPr>
          <w:rFonts w:eastAsia="Calibri" w:cstheme="minorHAnsi"/>
          <w:b/>
          <w:sz w:val="24"/>
          <w:szCs w:val="24"/>
        </w:rPr>
      </w:pPr>
      <w:r w:rsidRPr="007F3D55">
        <w:rPr>
          <w:rFonts w:eastAsia="Calibri" w:cstheme="minorHAnsi"/>
          <w:b/>
          <w:spacing w:val="-3"/>
          <w:sz w:val="24"/>
          <w:szCs w:val="24"/>
        </w:rPr>
        <w:t>„Budowę przyłącza ciepłowniczego dla szpitala w Braniewie przy ul. Moniuszki 13</w:t>
      </w:r>
      <w:r w:rsidRPr="007F3D55">
        <w:rPr>
          <w:rFonts w:eastAsia="Calibri" w:cstheme="minorHAnsi"/>
          <w:b/>
          <w:sz w:val="24"/>
          <w:szCs w:val="24"/>
        </w:rPr>
        <w:t>”</w:t>
      </w:r>
    </w:p>
    <w:p w:rsidR="00DA4D5A" w:rsidRDefault="00DA4D5A" w:rsidP="00DA4D5A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before="7" w:after="0" w:line="240" w:lineRule="auto"/>
        <w:ind w:right="14"/>
        <w:jc w:val="center"/>
        <w:rPr>
          <w:rFonts w:eastAsia="Calibri" w:cstheme="minorHAnsi"/>
          <w:b/>
          <w:sz w:val="24"/>
          <w:szCs w:val="24"/>
        </w:rPr>
      </w:pPr>
    </w:p>
    <w:p w:rsidR="00DA4D5A" w:rsidRDefault="00DA4D5A" w:rsidP="00DA4D5A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before="7" w:after="0" w:line="240" w:lineRule="auto"/>
        <w:ind w:right="14"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</w:p>
    <w:p w:rsidR="00DA4D5A" w:rsidRDefault="00DA4D5A" w:rsidP="00DA4D5A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before="7" w:after="0" w:line="240" w:lineRule="auto"/>
        <w:ind w:right="14"/>
        <w:jc w:val="center"/>
        <w:rPr>
          <w:rFonts w:eastAsia="Calibri" w:cstheme="minorHAnsi"/>
          <w:b/>
          <w:sz w:val="24"/>
          <w:szCs w:val="24"/>
        </w:rPr>
      </w:pPr>
    </w:p>
    <w:p w:rsidR="00DA4D5A" w:rsidRPr="00DA4D5A" w:rsidRDefault="00DA4D5A" w:rsidP="00DA4D5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eastAsia="Calibri" w:cstheme="minorHAnsi"/>
          <w:sz w:val="24"/>
          <w:szCs w:val="24"/>
        </w:rPr>
      </w:pPr>
      <w:r w:rsidRPr="00DA4D5A">
        <w:rPr>
          <w:rFonts w:eastAsia="Calibri" w:cstheme="minorHAnsi"/>
          <w:sz w:val="24"/>
          <w:szCs w:val="24"/>
        </w:rPr>
        <w:t>Zamawiający dokonuje zmiany Specyfikacji Warunków Zamówienia w rozdziale XII  ust 2 było:</w:t>
      </w:r>
    </w:p>
    <w:p w:rsidR="00DA4D5A" w:rsidRPr="00DA4D5A" w:rsidRDefault="00DA4D5A" w:rsidP="00DA4D5A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eastAsia="Calibri" w:cstheme="minorHAnsi"/>
          <w:i/>
          <w:iCs/>
          <w:sz w:val="24"/>
          <w:szCs w:val="24"/>
        </w:rPr>
      </w:pPr>
    </w:p>
    <w:p w:rsidR="00065E10" w:rsidRPr="00DA4D5A" w:rsidRDefault="00DA4D5A">
      <w:pPr>
        <w:rPr>
          <w:rFonts w:ascii="Candara" w:eastAsia="Times New Roman" w:hAnsi="Candara" w:cs="Times New Roman (Tekst podstawo"/>
          <w:b/>
          <w:bCs/>
          <w:i/>
          <w:sz w:val="24"/>
          <w:szCs w:val="24"/>
        </w:rPr>
      </w:pPr>
      <w:r w:rsidRPr="00DA4D5A">
        <w:rPr>
          <w:rFonts w:ascii="Candara" w:eastAsia="Calibri" w:hAnsi="Candara" w:cs="Times New Roman (Tekst podstawo"/>
          <w:bCs/>
          <w:i/>
          <w:sz w:val="24"/>
          <w:szCs w:val="24"/>
        </w:rPr>
        <w:t>Ofert</w:t>
      </w:r>
      <w:r w:rsidRPr="00DA4D5A">
        <w:rPr>
          <w:rFonts w:ascii="Candara" w:eastAsia="Times New Roman" w:hAnsi="Candara" w:cs="Times New Roman (Tekst podstawo"/>
          <w:bCs/>
          <w:i/>
          <w:sz w:val="24"/>
          <w:szCs w:val="24"/>
        </w:rPr>
        <w:t>ę wraz z wymaganymi załącznikami</w:t>
      </w:r>
      <w:r w:rsidRPr="00DA4D5A">
        <w:rPr>
          <w:rFonts w:ascii="Candara" w:eastAsia="Times New Roman" w:hAnsi="Candara" w:cs="Times New Roman (Tekst podstawo"/>
          <w:b/>
          <w:bCs/>
          <w:i/>
          <w:sz w:val="24"/>
          <w:szCs w:val="24"/>
        </w:rPr>
        <w:t xml:space="preserve"> należy złożyć w terminie do dnia 14 kwietnia 2021 r. do godziny 10:00</w:t>
      </w:r>
    </w:p>
    <w:p w:rsidR="00DA4D5A" w:rsidRPr="00DA4D5A" w:rsidRDefault="00DA4D5A">
      <w:pPr>
        <w:rPr>
          <w:rFonts w:ascii="Candara" w:eastAsia="Times New Roman" w:hAnsi="Candara" w:cs="Times New Roman (Tekst podstawo"/>
          <w:bCs/>
          <w:sz w:val="24"/>
          <w:szCs w:val="24"/>
        </w:rPr>
      </w:pPr>
      <w:r w:rsidRPr="00DA4D5A">
        <w:rPr>
          <w:rFonts w:ascii="Candara" w:eastAsia="Times New Roman" w:hAnsi="Candara" w:cs="Times New Roman (Tekst podstawo"/>
          <w:bCs/>
          <w:sz w:val="24"/>
          <w:szCs w:val="24"/>
        </w:rPr>
        <w:t xml:space="preserve">Jest: </w:t>
      </w:r>
    </w:p>
    <w:p w:rsidR="00DA4D5A" w:rsidRPr="00DA4D5A" w:rsidRDefault="00DA4D5A">
      <w:pPr>
        <w:rPr>
          <w:rFonts w:ascii="Candara" w:eastAsia="Times New Roman" w:hAnsi="Candara" w:cs="Times New Roman (Tekst podstawo"/>
          <w:b/>
          <w:bCs/>
          <w:i/>
          <w:sz w:val="24"/>
          <w:szCs w:val="24"/>
        </w:rPr>
      </w:pPr>
      <w:r w:rsidRPr="00DA4D5A">
        <w:rPr>
          <w:rFonts w:ascii="Candara" w:eastAsia="Calibri" w:hAnsi="Candara" w:cs="Times New Roman (Tekst podstawo"/>
          <w:bCs/>
          <w:i/>
          <w:sz w:val="24"/>
          <w:szCs w:val="24"/>
        </w:rPr>
        <w:t>Ofert</w:t>
      </w:r>
      <w:r w:rsidRPr="00DA4D5A">
        <w:rPr>
          <w:rFonts w:ascii="Candara" w:eastAsia="Times New Roman" w:hAnsi="Candara" w:cs="Times New Roman (Tekst podstawo"/>
          <w:bCs/>
          <w:i/>
          <w:sz w:val="24"/>
          <w:szCs w:val="24"/>
        </w:rPr>
        <w:t>ę wraz z wymaganymi załącznikami</w:t>
      </w:r>
      <w:r w:rsidRPr="00DA4D5A">
        <w:rPr>
          <w:rFonts w:ascii="Candara" w:eastAsia="Times New Roman" w:hAnsi="Candara" w:cs="Times New Roman (Tekst podstawo"/>
          <w:b/>
          <w:bCs/>
          <w:i/>
          <w:sz w:val="24"/>
          <w:szCs w:val="24"/>
        </w:rPr>
        <w:t xml:space="preserve"> należy złożyć w terminie do dnia </w:t>
      </w:r>
      <w:r w:rsidRPr="00DA4D5A">
        <w:rPr>
          <w:rFonts w:ascii="Candara" w:eastAsia="Times New Roman" w:hAnsi="Candara" w:cs="Times New Roman (Tekst podstawo"/>
          <w:b/>
          <w:bCs/>
          <w:i/>
          <w:sz w:val="24"/>
          <w:szCs w:val="24"/>
        </w:rPr>
        <w:t>20</w:t>
      </w:r>
      <w:r w:rsidRPr="00DA4D5A">
        <w:rPr>
          <w:rFonts w:ascii="Candara" w:eastAsia="Times New Roman" w:hAnsi="Candara" w:cs="Times New Roman (Tekst podstawo"/>
          <w:b/>
          <w:bCs/>
          <w:i/>
          <w:sz w:val="24"/>
          <w:szCs w:val="24"/>
        </w:rPr>
        <w:t xml:space="preserve"> kwietnia 2021 r. do godziny 10:00</w:t>
      </w:r>
    </w:p>
    <w:p w:rsidR="00DA4D5A" w:rsidRPr="00DA4D5A" w:rsidRDefault="00DA4D5A">
      <w:pPr>
        <w:rPr>
          <w:rFonts w:ascii="Candara" w:eastAsia="Times New Roman" w:hAnsi="Candara" w:cs="Times New Roman (Tekst podstawo"/>
          <w:b/>
          <w:bCs/>
          <w:i/>
          <w:sz w:val="24"/>
          <w:szCs w:val="24"/>
        </w:rPr>
      </w:pPr>
    </w:p>
    <w:p w:rsidR="00DA4D5A" w:rsidRPr="00DA4D5A" w:rsidRDefault="00DA4D5A" w:rsidP="00DA4D5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A4D5A">
        <w:rPr>
          <w:sz w:val="24"/>
          <w:szCs w:val="24"/>
        </w:rPr>
        <w:t>Zamawiający dokonuje zmiany  Specyfikacji Warunków Zamówienia w rozdziale XIII  ust 1 było:</w:t>
      </w:r>
    </w:p>
    <w:p w:rsidR="00DA4D5A" w:rsidRPr="00DA4D5A" w:rsidRDefault="00DA4D5A" w:rsidP="00DA4D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98" w:lineRule="exact"/>
        <w:jc w:val="both"/>
        <w:rPr>
          <w:rFonts w:ascii="Candara" w:eastAsia="Calibri" w:hAnsi="Candara" w:cs="Arial"/>
          <w:b/>
          <w:i/>
          <w:spacing w:val="-11"/>
          <w:w w:val="90"/>
          <w:sz w:val="24"/>
          <w:szCs w:val="24"/>
          <w:u w:val="single"/>
        </w:rPr>
      </w:pPr>
      <w:r w:rsidRPr="00DA4D5A">
        <w:rPr>
          <w:rFonts w:ascii="Candara" w:eastAsia="Calibri" w:hAnsi="Candara" w:cs="Times New Roman (Tekst podstawo"/>
          <w:i/>
          <w:sz w:val="24"/>
          <w:szCs w:val="24"/>
        </w:rPr>
        <w:t>Otwarcie ofert nast</w:t>
      </w:r>
      <w:r w:rsidRPr="00DA4D5A">
        <w:rPr>
          <w:rFonts w:ascii="Candara" w:eastAsia="Times New Roman" w:hAnsi="Candara" w:cs="Times New Roman (Tekst podstawo"/>
          <w:i/>
          <w:sz w:val="24"/>
          <w:szCs w:val="24"/>
        </w:rPr>
        <w:t xml:space="preserve">ąpi w </w:t>
      </w:r>
      <w:r w:rsidRPr="00DA4D5A">
        <w:rPr>
          <w:rFonts w:ascii="Candara" w:eastAsia="Times New Roman" w:hAnsi="Candara" w:cs="Times New Roman (Tekst podstawo"/>
          <w:b/>
          <w:i/>
          <w:sz w:val="24"/>
          <w:szCs w:val="24"/>
          <w:u w:val="single"/>
        </w:rPr>
        <w:t>dniu 14 kwietnia 2021 r. o godzinie 10:30</w:t>
      </w:r>
    </w:p>
    <w:p w:rsidR="00DA4D5A" w:rsidRPr="00DA4D5A" w:rsidRDefault="00DA4D5A" w:rsidP="00DA4D5A">
      <w:pPr>
        <w:rPr>
          <w:i/>
          <w:sz w:val="24"/>
          <w:szCs w:val="24"/>
        </w:rPr>
      </w:pPr>
    </w:p>
    <w:p w:rsidR="00DA4D5A" w:rsidRPr="00DA4D5A" w:rsidRDefault="00DA4D5A" w:rsidP="00DA4D5A">
      <w:pPr>
        <w:rPr>
          <w:i/>
          <w:sz w:val="24"/>
          <w:szCs w:val="24"/>
        </w:rPr>
      </w:pPr>
      <w:r w:rsidRPr="00DA4D5A">
        <w:rPr>
          <w:i/>
          <w:sz w:val="24"/>
          <w:szCs w:val="24"/>
        </w:rPr>
        <w:t>Jest:</w:t>
      </w:r>
    </w:p>
    <w:p w:rsidR="00DA4D5A" w:rsidRPr="00DA4D5A" w:rsidRDefault="00DA4D5A" w:rsidP="00DA4D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98" w:lineRule="exact"/>
        <w:jc w:val="both"/>
        <w:rPr>
          <w:rFonts w:ascii="Candara" w:eastAsia="Calibri" w:hAnsi="Candara" w:cs="Arial"/>
          <w:b/>
          <w:i/>
          <w:spacing w:val="-11"/>
          <w:w w:val="90"/>
          <w:sz w:val="24"/>
          <w:szCs w:val="24"/>
          <w:u w:val="single"/>
        </w:rPr>
      </w:pPr>
      <w:r w:rsidRPr="00DA4D5A">
        <w:rPr>
          <w:rFonts w:ascii="Candara" w:eastAsia="Calibri" w:hAnsi="Candara" w:cs="Times New Roman (Tekst podstawo"/>
          <w:i/>
          <w:sz w:val="24"/>
          <w:szCs w:val="24"/>
        </w:rPr>
        <w:t>Otwarcie ofert nast</w:t>
      </w:r>
      <w:r w:rsidRPr="00DA4D5A">
        <w:rPr>
          <w:rFonts w:ascii="Candara" w:eastAsia="Times New Roman" w:hAnsi="Candara" w:cs="Times New Roman (Tekst podstawo"/>
          <w:i/>
          <w:sz w:val="24"/>
          <w:szCs w:val="24"/>
        </w:rPr>
        <w:t xml:space="preserve">ąpi w </w:t>
      </w:r>
      <w:r w:rsidRPr="00DA4D5A">
        <w:rPr>
          <w:rFonts w:ascii="Candara" w:eastAsia="Times New Roman" w:hAnsi="Candara" w:cs="Times New Roman (Tekst podstawo"/>
          <w:b/>
          <w:i/>
          <w:sz w:val="24"/>
          <w:szCs w:val="24"/>
          <w:u w:val="single"/>
        </w:rPr>
        <w:t>dniu 20</w:t>
      </w:r>
      <w:r w:rsidRPr="00DA4D5A">
        <w:rPr>
          <w:rFonts w:ascii="Candara" w:eastAsia="Times New Roman" w:hAnsi="Candara" w:cs="Times New Roman (Tekst podstawo"/>
          <w:b/>
          <w:i/>
          <w:sz w:val="24"/>
          <w:szCs w:val="24"/>
          <w:u w:val="single"/>
        </w:rPr>
        <w:t xml:space="preserve"> kwietnia 2021 r. o godzinie 10:30</w:t>
      </w:r>
    </w:p>
    <w:p w:rsidR="00DA4D5A" w:rsidRPr="00DA4D5A" w:rsidRDefault="00DA4D5A" w:rsidP="00DA4D5A">
      <w:pPr>
        <w:rPr>
          <w:i/>
        </w:rPr>
      </w:pPr>
    </w:p>
    <w:sectPr w:rsidR="00DA4D5A" w:rsidRPr="00DA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20C4"/>
    <w:multiLevelType w:val="hybridMultilevel"/>
    <w:tmpl w:val="E2184F70"/>
    <w:lvl w:ilvl="0" w:tplc="092A0F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13104"/>
    <w:multiLevelType w:val="singleLevel"/>
    <w:tmpl w:val="8C587DD8"/>
    <w:lvl w:ilvl="0">
      <w:start w:val="1"/>
      <w:numFmt w:val="decimal"/>
      <w:lvlText w:val="%1."/>
      <w:legacy w:legacy="1" w:legacySpace="0" w:legacyIndent="374"/>
      <w:lvlJc w:val="left"/>
      <w:rPr>
        <w:rFonts w:ascii="Candara" w:hAnsi="Candara" w:cs="Arial"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5A"/>
    <w:rsid w:val="00065E10"/>
    <w:rsid w:val="00D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mwolak</dc:creator>
  <cp:lastModifiedBy>mwolak</cp:lastModifiedBy>
  <cp:revision>1</cp:revision>
  <cp:lastPrinted>2021-04-12T07:14:00Z</cp:lastPrinted>
  <dcterms:created xsi:type="dcterms:W3CDTF">2021-04-12T07:08:00Z</dcterms:created>
  <dcterms:modified xsi:type="dcterms:W3CDTF">2021-04-12T07:16:00Z</dcterms:modified>
</cp:coreProperties>
</file>