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46CF" w14:textId="77777777" w:rsidR="00404DC7" w:rsidRPr="00445893" w:rsidRDefault="00903A6A" w:rsidP="008836CF">
      <w:pPr>
        <w:tabs>
          <w:tab w:val="left" w:pos="3828"/>
        </w:tabs>
        <w:ind w:left="5670"/>
        <w:jc w:val="right"/>
        <w:rPr>
          <w:sz w:val="22"/>
          <w:szCs w:val="22"/>
          <w:lang w:eastAsia="pl-PL"/>
        </w:rPr>
      </w:pPr>
      <w:r w:rsidRPr="00445893">
        <w:rPr>
          <w:sz w:val="22"/>
          <w:szCs w:val="22"/>
          <w:lang w:eastAsia="pl-PL"/>
        </w:rPr>
        <w:t xml:space="preserve">Załącznik </w:t>
      </w:r>
    </w:p>
    <w:p w14:paraId="49602BEB" w14:textId="31BA966A" w:rsidR="008076E0" w:rsidRPr="00445893" w:rsidRDefault="00404DC7" w:rsidP="008836CF">
      <w:pPr>
        <w:tabs>
          <w:tab w:val="left" w:pos="3828"/>
        </w:tabs>
        <w:ind w:left="5670"/>
        <w:jc w:val="right"/>
        <w:rPr>
          <w:sz w:val="22"/>
          <w:szCs w:val="22"/>
          <w:lang w:eastAsia="pl-PL"/>
        </w:rPr>
      </w:pPr>
      <w:r w:rsidRPr="00445893">
        <w:rPr>
          <w:sz w:val="22"/>
          <w:szCs w:val="22"/>
          <w:lang w:eastAsia="pl-PL"/>
        </w:rPr>
        <w:t>do u</w:t>
      </w:r>
      <w:r w:rsidR="00903A6A" w:rsidRPr="00445893">
        <w:rPr>
          <w:sz w:val="22"/>
          <w:szCs w:val="22"/>
          <w:lang w:eastAsia="pl-PL"/>
        </w:rPr>
        <w:t>chwały</w:t>
      </w:r>
      <w:r w:rsidR="008076E0" w:rsidRPr="00445893">
        <w:rPr>
          <w:sz w:val="22"/>
          <w:szCs w:val="22"/>
          <w:lang w:eastAsia="pl-PL"/>
        </w:rPr>
        <w:t xml:space="preserve"> </w:t>
      </w:r>
      <w:r w:rsidR="008836CF">
        <w:rPr>
          <w:sz w:val="22"/>
          <w:szCs w:val="22"/>
          <w:lang w:eastAsia="pl-PL"/>
        </w:rPr>
        <w:t>Nr 56/24</w:t>
      </w:r>
    </w:p>
    <w:p w14:paraId="0981C378" w14:textId="77777777" w:rsidR="00445893" w:rsidRDefault="008076E0" w:rsidP="008836CF">
      <w:pPr>
        <w:ind w:left="5670"/>
        <w:jc w:val="right"/>
        <w:rPr>
          <w:sz w:val="22"/>
          <w:szCs w:val="22"/>
          <w:lang w:eastAsia="pl-PL"/>
        </w:rPr>
      </w:pPr>
      <w:r w:rsidRPr="00445893">
        <w:rPr>
          <w:sz w:val="22"/>
          <w:szCs w:val="22"/>
          <w:lang w:eastAsia="pl-PL"/>
        </w:rPr>
        <w:t>Zarządu Powiatu Braniewskiego</w:t>
      </w:r>
    </w:p>
    <w:p w14:paraId="5234980D" w14:textId="598B13A3" w:rsidR="008076E0" w:rsidRPr="00445893" w:rsidRDefault="008076E0" w:rsidP="008836CF">
      <w:pPr>
        <w:ind w:left="5670"/>
        <w:jc w:val="right"/>
        <w:rPr>
          <w:sz w:val="22"/>
          <w:szCs w:val="22"/>
          <w:lang w:eastAsia="pl-PL"/>
        </w:rPr>
      </w:pPr>
      <w:r w:rsidRPr="00445893">
        <w:rPr>
          <w:sz w:val="22"/>
          <w:szCs w:val="22"/>
          <w:lang w:eastAsia="pl-PL"/>
        </w:rPr>
        <w:t xml:space="preserve">z dnia </w:t>
      </w:r>
      <w:r w:rsidR="008836CF">
        <w:rPr>
          <w:sz w:val="22"/>
          <w:szCs w:val="22"/>
          <w:lang w:eastAsia="pl-PL"/>
        </w:rPr>
        <w:t>15 listopada 2024 roku</w:t>
      </w:r>
    </w:p>
    <w:p w14:paraId="46BA132C" w14:textId="77777777" w:rsidR="00164CA2" w:rsidRPr="00445893" w:rsidRDefault="00164CA2" w:rsidP="00DB0C81">
      <w:pPr>
        <w:spacing w:line="360" w:lineRule="auto"/>
        <w:rPr>
          <w:b/>
          <w:bCs/>
          <w:sz w:val="22"/>
          <w:szCs w:val="22"/>
          <w:lang w:eastAsia="pl-PL"/>
        </w:rPr>
      </w:pPr>
    </w:p>
    <w:p w14:paraId="6B7E60C3" w14:textId="77777777" w:rsidR="008076E0" w:rsidRDefault="00EE5FA0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 xml:space="preserve">REGULAMIN </w:t>
      </w:r>
    </w:p>
    <w:p w14:paraId="6A531A9D" w14:textId="77777777" w:rsidR="00EC7BF8" w:rsidRPr="00EC7BF8" w:rsidRDefault="00EC7BF8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1130E9F5" w14:textId="77777777" w:rsidR="00FA666D" w:rsidRPr="00FA666D" w:rsidRDefault="00BC2FEB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prac komisji k</w:t>
      </w:r>
      <w:r w:rsidR="005A3D8D" w:rsidRPr="00EC7BF8">
        <w:rPr>
          <w:sz w:val="22"/>
          <w:szCs w:val="22"/>
        </w:rPr>
        <w:t>onkursowej, powołanej</w:t>
      </w:r>
      <w:r w:rsidR="008076E0" w:rsidRPr="00EC7BF8">
        <w:rPr>
          <w:sz w:val="22"/>
          <w:szCs w:val="22"/>
        </w:rPr>
        <w:t xml:space="preserve"> w celu </w:t>
      </w:r>
      <w:r w:rsidR="005A3D8D" w:rsidRPr="00EC7BF8">
        <w:rPr>
          <w:bCs/>
          <w:sz w:val="22"/>
          <w:szCs w:val="22"/>
        </w:rPr>
        <w:t>przeprowadzenia otwartego konkursu</w:t>
      </w:r>
      <w:r w:rsidR="008076E0" w:rsidRPr="00EC7BF8">
        <w:rPr>
          <w:bCs/>
          <w:sz w:val="22"/>
          <w:szCs w:val="22"/>
        </w:rPr>
        <w:t xml:space="preserve"> ofert </w:t>
      </w:r>
      <w:r w:rsidR="00FA666D" w:rsidRPr="00FA666D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>pod nazwą:</w:t>
      </w:r>
      <w:r w:rsidR="00FA666D" w:rsidRPr="00FA666D">
        <w:rPr>
          <w:rFonts w:eastAsia="Arial Unicode MS"/>
          <w:b/>
          <w:bCs/>
          <w:color w:val="auto"/>
          <w:kern w:val="1"/>
          <w:sz w:val="22"/>
          <w:szCs w:val="22"/>
          <w:lang w:eastAsia="ar-SA"/>
        </w:rPr>
        <w:t xml:space="preserve"> </w:t>
      </w:r>
      <w:r w:rsidR="00FA666D" w:rsidRPr="00FA666D">
        <w:rPr>
          <w:rFonts w:eastAsiaTheme="minorHAnsi"/>
          <w:b/>
          <w:color w:val="auto"/>
          <w:sz w:val="22"/>
          <w:szCs w:val="22"/>
        </w:rPr>
        <w:t>„Powierzenie prowadzenia</w:t>
      </w:r>
      <w:r w:rsidR="00FA666D" w:rsidRPr="00FA666D">
        <w:rPr>
          <w:rFonts w:eastAsia="Calibri"/>
          <w:b/>
          <w:color w:val="auto"/>
          <w:sz w:val="22"/>
          <w:szCs w:val="22"/>
        </w:rPr>
        <w:t xml:space="preserve"> punktu nieodpłatnej pomocy prawnej, świadczenie nieodpłatnego poradnictwa obywatelskiego oraz edukacji prawnej na tere</w:t>
      </w:r>
      <w:r w:rsidR="00875928">
        <w:rPr>
          <w:rFonts w:eastAsia="Calibri"/>
          <w:b/>
          <w:color w:val="auto"/>
          <w:sz w:val="22"/>
          <w:szCs w:val="22"/>
        </w:rPr>
        <w:t>nie Powiatu Braniewskiego w 202</w:t>
      </w:r>
      <w:r w:rsidR="002007DC">
        <w:rPr>
          <w:rFonts w:eastAsia="Calibri"/>
          <w:b/>
          <w:color w:val="auto"/>
          <w:sz w:val="22"/>
          <w:szCs w:val="22"/>
        </w:rPr>
        <w:t>5</w:t>
      </w:r>
      <w:r w:rsidR="00FA666D" w:rsidRPr="00FA666D">
        <w:rPr>
          <w:rFonts w:eastAsia="Calibri"/>
          <w:b/>
          <w:color w:val="auto"/>
          <w:sz w:val="22"/>
          <w:szCs w:val="22"/>
        </w:rPr>
        <w:t xml:space="preserve"> roku”</w:t>
      </w:r>
    </w:p>
    <w:p w14:paraId="1C8C0538" w14:textId="77777777" w:rsidR="00FA666D" w:rsidRPr="00EC7BF8" w:rsidRDefault="00FA666D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14:paraId="42B0E513" w14:textId="77777777" w:rsidR="00045E12" w:rsidRPr="006D7B90" w:rsidRDefault="00045E12" w:rsidP="00B46FEB">
      <w:pPr>
        <w:autoSpaceDE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Regulamin p</w:t>
      </w:r>
      <w:r w:rsidR="00EB68C7" w:rsidRPr="006D7B90">
        <w:rPr>
          <w:sz w:val="22"/>
          <w:szCs w:val="22"/>
        </w:rPr>
        <w:t>rac komisji k</w:t>
      </w:r>
      <w:r w:rsidR="00EC7BF8" w:rsidRPr="006D7B90">
        <w:rPr>
          <w:sz w:val="22"/>
          <w:szCs w:val="22"/>
        </w:rPr>
        <w:t>onkursowej określa</w:t>
      </w:r>
      <w:r w:rsidRPr="006D7B90">
        <w:rPr>
          <w:sz w:val="22"/>
          <w:szCs w:val="22"/>
        </w:rPr>
        <w:t xml:space="preserve"> zasady działania oraz przedmiot pracy komisji. Ilekroć </w:t>
      </w:r>
      <w:r w:rsidR="00875928" w:rsidRPr="006D7B90">
        <w:rPr>
          <w:sz w:val="22"/>
          <w:szCs w:val="22"/>
        </w:rPr>
        <w:t xml:space="preserve">                             </w:t>
      </w:r>
      <w:r w:rsidRPr="006D7B90">
        <w:rPr>
          <w:sz w:val="22"/>
          <w:szCs w:val="22"/>
        </w:rPr>
        <w:t>w niniejszym regulaminie jest mowa o:</w:t>
      </w:r>
    </w:p>
    <w:p w14:paraId="1750D86E" w14:textId="77777777" w:rsidR="00045E12" w:rsidRPr="006D7B90" w:rsidRDefault="00935F7B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Zarządzie</w:t>
      </w:r>
      <w:r w:rsidR="00045E12" w:rsidRPr="006D7B90">
        <w:rPr>
          <w:sz w:val="22"/>
          <w:szCs w:val="22"/>
        </w:rPr>
        <w:t xml:space="preserve"> – rozumie się przez to Zarząd Powiatu Braniewskiego,</w:t>
      </w:r>
    </w:p>
    <w:p w14:paraId="138BB53A" w14:textId="77777777" w:rsidR="0003236E" w:rsidRPr="006D7B90" w:rsidRDefault="00935F7B" w:rsidP="00B46FEB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6D7B90">
        <w:rPr>
          <w:sz w:val="22"/>
          <w:szCs w:val="22"/>
        </w:rPr>
        <w:t>konkursie</w:t>
      </w:r>
      <w:r w:rsidR="00045E12" w:rsidRPr="006D7B90">
        <w:rPr>
          <w:sz w:val="22"/>
          <w:szCs w:val="22"/>
        </w:rPr>
        <w:t xml:space="preserve"> </w:t>
      </w:r>
      <w:r w:rsidR="006412CA">
        <w:rPr>
          <w:sz w:val="22"/>
          <w:szCs w:val="22"/>
        </w:rPr>
        <w:t>–</w:t>
      </w:r>
      <w:r w:rsidR="00045E12" w:rsidRPr="006D7B90">
        <w:rPr>
          <w:sz w:val="22"/>
          <w:szCs w:val="22"/>
        </w:rPr>
        <w:t xml:space="preserve"> rozumie się przez to otwarty konkurs</w:t>
      </w:r>
      <w:r w:rsidR="00EB68C7" w:rsidRPr="006D7B90">
        <w:rPr>
          <w:sz w:val="22"/>
          <w:szCs w:val="22"/>
        </w:rPr>
        <w:t xml:space="preserve"> ofert, o którym mowa </w:t>
      </w:r>
      <w:r w:rsidR="0003236E" w:rsidRPr="006D7B90">
        <w:rPr>
          <w:sz w:val="22"/>
          <w:szCs w:val="22"/>
        </w:rPr>
        <w:t xml:space="preserve">w </w:t>
      </w:r>
      <w:r w:rsidR="0003236E" w:rsidRPr="006D7B90">
        <w:rPr>
          <w:rFonts w:eastAsia="Arial Unicode MS"/>
          <w:kern w:val="1"/>
          <w:sz w:val="22"/>
          <w:szCs w:val="22"/>
          <w:lang w:eastAsia="ar-SA"/>
        </w:rPr>
        <w:t xml:space="preserve">art. </w:t>
      </w:r>
      <w:r w:rsidR="0003236E" w:rsidRPr="006D7B90">
        <w:rPr>
          <w:rFonts w:eastAsia="Arial Unicode MS"/>
          <w:bCs/>
          <w:kern w:val="1"/>
          <w:sz w:val="22"/>
          <w:szCs w:val="22"/>
          <w:lang w:eastAsia="ar-SA"/>
        </w:rPr>
        <w:t xml:space="preserve">13 ustawy z dnia </w:t>
      </w:r>
      <w:r w:rsidR="00186E63">
        <w:rPr>
          <w:rFonts w:eastAsia="Arial Unicode MS"/>
          <w:bCs/>
          <w:kern w:val="1"/>
          <w:sz w:val="22"/>
          <w:szCs w:val="22"/>
          <w:lang w:eastAsia="ar-SA"/>
        </w:rPr>
        <w:t xml:space="preserve">                        </w:t>
      </w:r>
      <w:r w:rsidR="0003236E" w:rsidRPr="006D7B90">
        <w:rPr>
          <w:rFonts w:eastAsia="Arial Unicode MS"/>
          <w:bCs/>
          <w:kern w:val="1"/>
          <w:sz w:val="22"/>
          <w:szCs w:val="22"/>
          <w:lang w:eastAsia="ar-SA"/>
        </w:rPr>
        <w:t xml:space="preserve">24 kwietnia 2003 r. o działalności pożytku publicznego i o </w:t>
      </w:r>
      <w:r w:rsidR="00875928" w:rsidRPr="006D7B90">
        <w:rPr>
          <w:rFonts w:eastAsia="Arial Unicode MS"/>
          <w:bCs/>
          <w:kern w:val="1"/>
          <w:sz w:val="22"/>
          <w:szCs w:val="22"/>
          <w:lang w:eastAsia="ar-SA"/>
        </w:rPr>
        <w:t>wolontariacie</w:t>
      </w:r>
      <w:r w:rsidR="0003236E" w:rsidRPr="006D7B90">
        <w:rPr>
          <w:rFonts w:eastAsia="Arial Unicode MS"/>
          <w:kern w:val="1"/>
          <w:sz w:val="22"/>
          <w:szCs w:val="22"/>
          <w:lang w:eastAsia="ar-SA"/>
        </w:rPr>
        <w:t xml:space="preserve"> oraz art. 11 ust. 2 ustawy z dnia </w:t>
      </w:r>
      <w:r w:rsidR="00186E63">
        <w:rPr>
          <w:rFonts w:eastAsia="Arial Unicode MS"/>
          <w:kern w:val="1"/>
          <w:sz w:val="22"/>
          <w:szCs w:val="22"/>
          <w:lang w:eastAsia="ar-SA"/>
        </w:rPr>
        <w:t xml:space="preserve">            </w:t>
      </w:r>
      <w:r w:rsidR="0003236E" w:rsidRPr="006D7B90">
        <w:rPr>
          <w:rFonts w:eastAsia="Arial Unicode MS"/>
          <w:kern w:val="1"/>
          <w:sz w:val="22"/>
          <w:szCs w:val="22"/>
          <w:lang w:eastAsia="ar-SA"/>
        </w:rPr>
        <w:t>5 sierpnia 2015 r. o nieodpłatnej pomocy prawnej, nieodpłatnym poradnictwie obywatelskim ora</w:t>
      </w:r>
      <w:r w:rsidR="00875928" w:rsidRPr="006D7B90">
        <w:rPr>
          <w:rFonts w:eastAsia="Arial Unicode MS"/>
          <w:kern w:val="1"/>
          <w:sz w:val="22"/>
          <w:szCs w:val="22"/>
          <w:lang w:eastAsia="ar-SA"/>
        </w:rPr>
        <w:t>z edukacji prawnej,</w:t>
      </w:r>
    </w:p>
    <w:p w14:paraId="71B42D90" w14:textId="77777777" w:rsidR="00045E12" w:rsidRPr="006D7B90" w:rsidRDefault="00045E12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MSTT319c623cc2tS00"/>
          <w:sz w:val="22"/>
          <w:szCs w:val="22"/>
        </w:rPr>
      </w:pPr>
      <w:r w:rsidRPr="006D7B90">
        <w:rPr>
          <w:sz w:val="22"/>
          <w:szCs w:val="22"/>
        </w:rPr>
        <w:t>ko</w:t>
      </w:r>
      <w:r w:rsidRPr="006D7B90">
        <w:rPr>
          <w:rFonts w:eastAsia="MSTT319c623cc2tS00"/>
          <w:sz w:val="22"/>
          <w:szCs w:val="22"/>
        </w:rPr>
        <w:t>misj</w:t>
      </w:r>
      <w:r w:rsidR="00935F7B" w:rsidRPr="006D7B90">
        <w:rPr>
          <w:rFonts w:eastAsia="MSTT319c623cc2tS00"/>
          <w:sz w:val="22"/>
          <w:szCs w:val="22"/>
        </w:rPr>
        <w:t>i</w:t>
      </w:r>
      <w:r w:rsidRPr="006D7B90">
        <w:rPr>
          <w:rFonts w:eastAsia="MSTT319c623cc2tS00"/>
          <w:sz w:val="22"/>
          <w:szCs w:val="22"/>
        </w:rPr>
        <w:t xml:space="preserve"> </w:t>
      </w:r>
      <w:r w:rsidR="006412CA">
        <w:rPr>
          <w:rFonts w:eastAsia="MSTT319c623cc2tS00"/>
          <w:sz w:val="22"/>
          <w:szCs w:val="22"/>
        </w:rPr>
        <w:t>–</w:t>
      </w:r>
      <w:r w:rsidR="006D7B90">
        <w:rPr>
          <w:rFonts w:eastAsia="MSTT319c623cc2tS00"/>
          <w:sz w:val="22"/>
          <w:szCs w:val="22"/>
        </w:rPr>
        <w:t xml:space="preserve"> </w:t>
      </w:r>
      <w:r w:rsidRPr="006D7B90">
        <w:rPr>
          <w:rFonts w:eastAsia="MSTT319c623cc2tS00"/>
          <w:sz w:val="22"/>
          <w:szCs w:val="22"/>
        </w:rPr>
        <w:t xml:space="preserve">należy przez to rozumieć komisję </w:t>
      </w:r>
      <w:r w:rsidRPr="006D7B90">
        <w:rPr>
          <w:sz w:val="22"/>
          <w:szCs w:val="22"/>
        </w:rPr>
        <w:t>k</w:t>
      </w:r>
      <w:r w:rsidRPr="006D7B90">
        <w:rPr>
          <w:rFonts w:eastAsia="MSTT319c623cc2tS00"/>
          <w:sz w:val="22"/>
          <w:szCs w:val="22"/>
        </w:rPr>
        <w:t>onkursową powołaną w celu przeprowadzenia otwartego konkursu ofert,</w:t>
      </w:r>
    </w:p>
    <w:p w14:paraId="2844CFB2" w14:textId="77777777" w:rsidR="005742AF" w:rsidRPr="006D7B90" w:rsidRDefault="005742AF" w:rsidP="00B46FEB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jc w:val="both"/>
        <w:rPr>
          <w:rFonts w:eastAsia="MSTT319c623cc2tS00"/>
          <w:sz w:val="22"/>
          <w:szCs w:val="22"/>
        </w:rPr>
      </w:pPr>
      <w:r w:rsidRPr="006D7B90">
        <w:rPr>
          <w:bCs/>
          <w:sz w:val="22"/>
          <w:szCs w:val="22"/>
        </w:rPr>
        <w:t>Wydziale Oświaty – rozumie się przez to Wydział Oświaty, Kultury, Sportu i Promocji Powiatu.</w:t>
      </w:r>
    </w:p>
    <w:p w14:paraId="72E0A62B" w14:textId="77777777" w:rsidR="00045E12" w:rsidRPr="006D7B90" w:rsidRDefault="00045E12" w:rsidP="00B46FEB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14:paraId="2F53BCE7" w14:textId="77777777" w:rsidR="00AD087F" w:rsidRPr="006D7B90" w:rsidRDefault="00563549" w:rsidP="00B46FEB">
      <w:pPr>
        <w:spacing w:line="360" w:lineRule="auto"/>
        <w:rPr>
          <w:rFonts w:eastAsia="Times New Roman"/>
          <w:color w:val="auto"/>
          <w:sz w:val="22"/>
          <w:szCs w:val="22"/>
          <w:lang w:eastAsia="pl-PL"/>
        </w:rPr>
      </w:pPr>
      <w:r w:rsidRPr="006412CA">
        <w:rPr>
          <w:bCs/>
          <w:sz w:val="22"/>
          <w:szCs w:val="22"/>
          <w:lang w:eastAsia="pl-PL"/>
        </w:rPr>
        <w:t>§ 1.</w:t>
      </w:r>
      <w:r w:rsidRPr="006D7B90">
        <w:rPr>
          <w:b/>
          <w:bCs/>
          <w:sz w:val="22"/>
          <w:szCs w:val="22"/>
          <w:lang w:eastAsia="pl-PL"/>
        </w:rPr>
        <w:t xml:space="preserve"> </w:t>
      </w:r>
      <w:r w:rsidR="00045E12" w:rsidRPr="006D7B90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AD087F" w:rsidRPr="006D7B90">
        <w:rPr>
          <w:sz w:val="22"/>
          <w:szCs w:val="22"/>
          <w:lang w:eastAsia="pl-PL"/>
        </w:rPr>
        <w:t xml:space="preserve"> </w:t>
      </w:r>
      <w:r w:rsidR="008076E0" w:rsidRPr="006D7B90">
        <w:rPr>
          <w:rFonts w:eastAsia="Times New Roman"/>
          <w:color w:val="auto"/>
          <w:sz w:val="22"/>
          <w:szCs w:val="22"/>
          <w:lang w:eastAsia="pl-PL"/>
        </w:rPr>
        <w:t>działa w oparciu o następujące przepisy prawa:</w:t>
      </w:r>
    </w:p>
    <w:p w14:paraId="3A82B85E" w14:textId="77777777" w:rsidR="00695B30" w:rsidRPr="004C3DBF" w:rsidRDefault="00FA666D" w:rsidP="00695B30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4C3DBF">
        <w:rPr>
          <w:rFonts w:eastAsia="Times New Roman"/>
          <w:color w:val="auto"/>
          <w:sz w:val="22"/>
          <w:szCs w:val="22"/>
          <w:lang w:eastAsia="pl-PL"/>
        </w:rPr>
        <w:t>ustawę z dnia 5 sierpnia 2015 r. o nieodpłatnej pomocy prawnej, nieodpłatnym poradnictwie obywatel</w:t>
      </w:r>
      <w:r w:rsidR="007F3A96" w:rsidRPr="004C3DBF">
        <w:rPr>
          <w:rFonts w:eastAsia="Times New Roman"/>
          <w:color w:val="auto"/>
          <w:sz w:val="22"/>
          <w:szCs w:val="22"/>
          <w:lang w:eastAsia="pl-PL"/>
        </w:rPr>
        <w:t xml:space="preserve">skim oraz edukacji prawnej </w:t>
      </w:r>
      <w:r w:rsidR="00354845">
        <w:rPr>
          <w:rFonts w:eastAsia="Calibri"/>
          <w:bCs/>
          <w:sz w:val="22"/>
          <w:szCs w:val="22"/>
        </w:rPr>
        <w:t>(tekst jednolity: Dz. U. z 2024 r., poz. 1534</w:t>
      </w:r>
      <w:r w:rsidR="00695B30" w:rsidRPr="004C3DBF">
        <w:rPr>
          <w:rFonts w:eastAsia="Calibri"/>
          <w:bCs/>
          <w:sz w:val="22"/>
          <w:szCs w:val="22"/>
        </w:rPr>
        <w:t>),</w:t>
      </w:r>
    </w:p>
    <w:p w14:paraId="43E7CECE" w14:textId="77777777" w:rsidR="00FA666D" w:rsidRPr="00DE1DFA" w:rsidRDefault="00563F9A" w:rsidP="00DE1DFA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FF0000"/>
          <w:sz w:val="22"/>
          <w:szCs w:val="22"/>
          <w:lang w:eastAsia="pl-PL"/>
        </w:rPr>
      </w:pPr>
      <w:r w:rsidRPr="004C3DBF">
        <w:rPr>
          <w:rFonts w:eastAsia="Times New Roman"/>
          <w:color w:val="auto"/>
          <w:sz w:val="22"/>
          <w:szCs w:val="22"/>
          <w:lang w:eastAsia="pl-PL"/>
        </w:rPr>
        <w:t>u</w:t>
      </w:r>
      <w:r w:rsidR="008076E0" w:rsidRPr="004C3DBF">
        <w:rPr>
          <w:rFonts w:eastAsia="Times New Roman"/>
          <w:color w:val="auto"/>
          <w:sz w:val="22"/>
          <w:szCs w:val="22"/>
          <w:lang w:eastAsia="pl-PL"/>
        </w:rPr>
        <w:t>stawę z dnia 24 kwietnia 2003 roku o działalności pożytku pub</w:t>
      </w:r>
      <w:r w:rsidR="00563549" w:rsidRPr="004C3DBF">
        <w:rPr>
          <w:rFonts w:eastAsia="Times New Roman"/>
          <w:color w:val="auto"/>
          <w:sz w:val="22"/>
          <w:szCs w:val="22"/>
          <w:lang w:eastAsia="pl-PL"/>
        </w:rPr>
        <w:t xml:space="preserve">licznego </w:t>
      </w:r>
      <w:r w:rsidR="008076E0" w:rsidRPr="004C3DBF">
        <w:rPr>
          <w:rFonts w:eastAsia="Times New Roman"/>
          <w:color w:val="auto"/>
          <w:sz w:val="22"/>
          <w:szCs w:val="22"/>
          <w:lang w:eastAsia="pl-PL"/>
        </w:rPr>
        <w:t xml:space="preserve">i o wolontariacie </w:t>
      </w:r>
      <w:r w:rsidR="00DE1DFA">
        <w:rPr>
          <w:rFonts w:eastAsia="Arial Unicode MS"/>
          <w:bCs/>
          <w:color w:val="auto"/>
          <w:kern w:val="2"/>
          <w:sz w:val="22"/>
          <w:szCs w:val="22"/>
          <w:lang w:eastAsia="ar-SA"/>
        </w:rPr>
        <w:t>(tekst jednolity: Dz. U. z</w:t>
      </w:r>
      <w:r w:rsidR="002007DC">
        <w:rPr>
          <w:rFonts w:eastAsia="Arial Unicode MS"/>
          <w:kern w:val="1"/>
          <w:lang w:eastAsia="ar-SA"/>
        </w:rPr>
        <w:t xml:space="preserve"> 2024</w:t>
      </w:r>
      <w:r w:rsidR="00D017A2">
        <w:rPr>
          <w:rFonts w:eastAsia="Arial Unicode MS"/>
          <w:kern w:val="1"/>
          <w:lang w:eastAsia="ar-SA"/>
        </w:rPr>
        <w:t xml:space="preserve"> r.</w:t>
      </w:r>
      <w:r w:rsidR="006412CA">
        <w:rPr>
          <w:rFonts w:eastAsia="Arial Unicode MS"/>
          <w:kern w:val="1"/>
          <w:lang w:eastAsia="ar-SA"/>
        </w:rPr>
        <w:t>,</w:t>
      </w:r>
      <w:r w:rsidR="002007DC">
        <w:rPr>
          <w:rFonts w:eastAsia="Arial Unicode MS"/>
          <w:kern w:val="1"/>
          <w:lang w:eastAsia="ar-SA"/>
        </w:rPr>
        <w:t xml:space="preserve"> poz. 1491</w:t>
      </w:r>
      <w:r w:rsidR="00DE1DFA" w:rsidRPr="00DE1DFA">
        <w:rPr>
          <w:rFonts w:eastAsia="Arial Unicode MS"/>
          <w:kern w:val="1"/>
          <w:lang w:eastAsia="ar-SA"/>
        </w:rPr>
        <w:t>)</w:t>
      </w:r>
      <w:r w:rsidR="00186E63">
        <w:rPr>
          <w:rFonts w:eastAsia="Arial Unicode MS"/>
          <w:kern w:val="1"/>
          <w:lang w:eastAsia="ar-SA"/>
        </w:rPr>
        <w:t>,</w:t>
      </w:r>
    </w:p>
    <w:p w14:paraId="2EF59AD1" w14:textId="77777777" w:rsidR="002D3290" w:rsidRPr="00354845" w:rsidRDefault="00FA666D" w:rsidP="002D3290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54845">
        <w:rPr>
          <w:color w:val="auto"/>
          <w:sz w:val="22"/>
          <w:szCs w:val="22"/>
        </w:rPr>
        <w:t>rozporządzenie Przewodniczącego Komitetu do spraw Pożytku Publicznego z dnia 24 października 2018 r. w sprawie wzorów ofert i ramowych wzorów umów dotyczących realizacji zadań publicznych oraz wzorów sprawozdań z wykonania tych za</w:t>
      </w:r>
      <w:r w:rsidR="00DE1DFA" w:rsidRPr="00354845">
        <w:rPr>
          <w:color w:val="auto"/>
          <w:sz w:val="22"/>
          <w:szCs w:val="22"/>
        </w:rPr>
        <w:t>dań (Dz.U z 2018 r.</w:t>
      </w:r>
      <w:r w:rsidR="00875928" w:rsidRPr="00354845">
        <w:rPr>
          <w:color w:val="auto"/>
          <w:sz w:val="22"/>
          <w:szCs w:val="22"/>
        </w:rPr>
        <w:t xml:space="preserve"> poz. 2057),</w:t>
      </w:r>
    </w:p>
    <w:p w14:paraId="1F40FF92" w14:textId="77777777" w:rsidR="00DB0C81" w:rsidRDefault="002D3290" w:rsidP="00DB0C81">
      <w:pPr>
        <w:widowControl/>
        <w:numPr>
          <w:ilvl w:val="0"/>
          <w:numId w:val="8"/>
        </w:numPr>
        <w:tabs>
          <w:tab w:val="left" w:pos="18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54845">
        <w:rPr>
          <w:rFonts w:eastAsia="Times New Roman"/>
          <w:bCs/>
          <w:color w:val="auto"/>
          <w:sz w:val="22"/>
          <w:szCs w:val="22"/>
          <w:lang w:eastAsia="pl-PL"/>
        </w:rPr>
        <w:t>uchwałę</w:t>
      </w:r>
      <w:r w:rsidR="00D017A2" w:rsidRPr="0035484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354845" w:rsidRPr="00354845">
        <w:rPr>
          <w:rFonts w:eastAsia="Times New Roman"/>
          <w:bCs/>
          <w:color w:val="auto"/>
          <w:sz w:val="22"/>
          <w:szCs w:val="22"/>
          <w:lang w:eastAsia="pl-PL"/>
        </w:rPr>
        <w:t>nr 47/24</w:t>
      </w:r>
      <w:r w:rsidRPr="0035484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Pr="00354845">
        <w:rPr>
          <w:rStyle w:val="Pogrubienie"/>
          <w:b w:val="0"/>
          <w:color w:val="auto"/>
          <w:sz w:val="22"/>
          <w:szCs w:val="22"/>
        </w:rPr>
        <w:t>Zarządu Powiatu Braniewskiego z dnia</w:t>
      </w:r>
      <w:r w:rsidR="00D017A2" w:rsidRPr="0035484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354845" w:rsidRPr="00354845">
        <w:rPr>
          <w:rFonts w:eastAsia="Times New Roman"/>
          <w:bCs/>
          <w:color w:val="auto"/>
          <w:sz w:val="22"/>
          <w:szCs w:val="22"/>
          <w:lang w:eastAsia="pl-PL"/>
        </w:rPr>
        <w:t>17 października 2024</w:t>
      </w:r>
      <w:r w:rsidRPr="00354845">
        <w:rPr>
          <w:rFonts w:eastAsia="Times New Roman"/>
          <w:bCs/>
          <w:color w:val="auto"/>
          <w:sz w:val="22"/>
          <w:szCs w:val="22"/>
          <w:lang w:eastAsia="pl-PL"/>
        </w:rPr>
        <w:t xml:space="preserve"> roku</w:t>
      </w:r>
      <w:r w:rsidRPr="00354845">
        <w:rPr>
          <w:rStyle w:val="Pogrubienie"/>
          <w:b w:val="0"/>
          <w:color w:val="auto"/>
          <w:sz w:val="22"/>
          <w:szCs w:val="22"/>
        </w:rPr>
        <w:t xml:space="preserve"> </w:t>
      </w:r>
      <w:r w:rsidRPr="002D3290">
        <w:rPr>
          <w:rStyle w:val="Pogrubienie"/>
          <w:b w:val="0"/>
          <w:sz w:val="22"/>
          <w:szCs w:val="22"/>
        </w:rPr>
        <w:t>w sprawie</w:t>
      </w:r>
      <w:r w:rsidRPr="002D3290">
        <w:rPr>
          <w:rStyle w:val="Pogrubienie"/>
          <w:sz w:val="22"/>
          <w:szCs w:val="22"/>
        </w:rPr>
        <w:t xml:space="preserve"> </w:t>
      </w:r>
      <w:r w:rsidRPr="002D3290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 xml:space="preserve">ogłoszenia otwartego konkursu ofert pod nazwą: </w:t>
      </w:r>
      <w:r w:rsidRPr="002D3290">
        <w:rPr>
          <w:rFonts w:eastAsia="Calibri"/>
          <w:color w:val="auto"/>
          <w:sz w:val="22"/>
          <w:szCs w:val="22"/>
        </w:rPr>
        <w:t>„Powierzenie prowadzenia punktu nieodpłatnej pomocy prawnej, świadczenie nieodpłatnego poradnictwa obywatelskiego oraz edukacji prawnej na tere</w:t>
      </w:r>
      <w:r w:rsidR="00555CAA">
        <w:rPr>
          <w:rFonts w:eastAsia="Calibri"/>
          <w:color w:val="auto"/>
          <w:sz w:val="22"/>
          <w:szCs w:val="22"/>
        </w:rPr>
        <w:t>nie Powiatu Braniewskiego w 2025</w:t>
      </w:r>
      <w:r w:rsidRPr="002D3290">
        <w:rPr>
          <w:rFonts w:eastAsia="Calibri"/>
          <w:color w:val="auto"/>
          <w:sz w:val="22"/>
          <w:szCs w:val="22"/>
        </w:rPr>
        <w:t xml:space="preserve"> roku”</w:t>
      </w:r>
      <w:r>
        <w:rPr>
          <w:rFonts w:eastAsia="Calibri"/>
          <w:color w:val="auto"/>
          <w:sz w:val="22"/>
          <w:szCs w:val="22"/>
        </w:rPr>
        <w:t>.</w:t>
      </w:r>
    </w:p>
    <w:p w14:paraId="1B994DFF" w14:textId="77777777" w:rsidR="00DB0C81" w:rsidRPr="00DB0C81" w:rsidRDefault="00DB0C81" w:rsidP="00DB0C81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351EDD3" w14:textId="77777777" w:rsidR="008076E0" w:rsidRPr="00EC7BF8" w:rsidRDefault="008076E0" w:rsidP="00B46FEB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  <w:lang w:eastAsia="pl-PL"/>
        </w:rPr>
      </w:pPr>
      <w:r w:rsidRPr="006412CA">
        <w:rPr>
          <w:bCs/>
          <w:sz w:val="22"/>
          <w:szCs w:val="22"/>
          <w:lang w:eastAsia="pl-PL"/>
        </w:rPr>
        <w:t>§ 2.</w:t>
      </w:r>
      <w:r w:rsidR="006B439C" w:rsidRPr="006412CA">
        <w:rPr>
          <w:bCs/>
          <w:sz w:val="22"/>
          <w:szCs w:val="22"/>
          <w:lang w:eastAsia="pl-PL"/>
        </w:rPr>
        <w:t xml:space="preserve"> 1. </w:t>
      </w:r>
      <w:r w:rsidR="003D5D52" w:rsidRPr="006412CA">
        <w:rPr>
          <w:sz w:val="22"/>
          <w:szCs w:val="22"/>
          <w:lang w:eastAsia="pl-PL"/>
        </w:rPr>
        <w:t>Komisja</w:t>
      </w:r>
      <w:r w:rsidR="003D5D52">
        <w:rPr>
          <w:sz w:val="22"/>
          <w:szCs w:val="22"/>
          <w:lang w:eastAsia="pl-PL"/>
        </w:rPr>
        <w:t xml:space="preserve"> jest organem opiniującym oferty w zakresie otwartego konkursu</w:t>
      </w:r>
      <w:r w:rsidR="00FA666D" w:rsidRPr="00EC7BF8">
        <w:rPr>
          <w:sz w:val="22"/>
          <w:szCs w:val="22"/>
          <w:lang w:eastAsia="pl-PL"/>
        </w:rPr>
        <w:t xml:space="preserve"> ofert</w:t>
      </w:r>
      <w:r w:rsidRPr="00EC7BF8">
        <w:rPr>
          <w:sz w:val="22"/>
          <w:szCs w:val="22"/>
          <w:lang w:eastAsia="pl-PL"/>
        </w:rPr>
        <w:t xml:space="preserve"> </w:t>
      </w:r>
      <w:r w:rsidR="005369D9">
        <w:rPr>
          <w:sz w:val="22"/>
          <w:szCs w:val="22"/>
          <w:lang w:eastAsia="pl-PL"/>
        </w:rPr>
        <w:t>w celu zlece</w:t>
      </w:r>
      <w:r w:rsidR="00045E12" w:rsidRPr="00EC7BF8">
        <w:rPr>
          <w:sz w:val="22"/>
          <w:szCs w:val="22"/>
          <w:lang w:eastAsia="pl-PL"/>
        </w:rPr>
        <w:t xml:space="preserve">nia zadania </w:t>
      </w:r>
      <w:r w:rsidR="00045E12" w:rsidRPr="00EC7BF8">
        <w:rPr>
          <w:bCs/>
          <w:sz w:val="22"/>
          <w:szCs w:val="22"/>
          <w:lang w:eastAsia="pl-PL"/>
        </w:rPr>
        <w:t>pod nazwą: „Powierzenie prowadzenia punktu nieodpłatnej pomocy prawnej, świadczenie nieodpłatnego poradnictwa obywatelskiego oraz edukacji prawnej na tere</w:t>
      </w:r>
      <w:r w:rsidR="003144A7">
        <w:rPr>
          <w:bCs/>
          <w:sz w:val="22"/>
          <w:szCs w:val="22"/>
          <w:lang w:eastAsia="pl-PL"/>
        </w:rPr>
        <w:t xml:space="preserve">nie Powiatu </w:t>
      </w:r>
      <w:r w:rsidR="00555CAA">
        <w:rPr>
          <w:bCs/>
          <w:sz w:val="22"/>
          <w:szCs w:val="22"/>
          <w:lang w:eastAsia="pl-PL"/>
        </w:rPr>
        <w:t>Braniewskiego w 2025</w:t>
      </w:r>
      <w:r w:rsidR="00045E12" w:rsidRPr="00EC7BF8">
        <w:rPr>
          <w:bCs/>
          <w:sz w:val="22"/>
          <w:szCs w:val="22"/>
          <w:lang w:eastAsia="pl-PL"/>
        </w:rPr>
        <w:t xml:space="preserve"> roku”</w:t>
      </w:r>
      <w:r w:rsidR="000E41C3" w:rsidRPr="00EC7BF8">
        <w:rPr>
          <w:bCs/>
          <w:sz w:val="22"/>
          <w:szCs w:val="22"/>
          <w:lang w:eastAsia="pl-PL"/>
        </w:rPr>
        <w:t>.</w:t>
      </w:r>
    </w:p>
    <w:p w14:paraId="591DAEB6" w14:textId="77777777" w:rsidR="005742AF" w:rsidRPr="0021041F" w:rsidRDefault="008076E0" w:rsidP="00DE1DFA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lastRenderedPageBreak/>
        <w:t>D</w:t>
      </w:r>
      <w:r w:rsidR="0057201A">
        <w:rPr>
          <w:rFonts w:eastAsia="Times New Roman"/>
          <w:color w:val="auto"/>
          <w:sz w:val="22"/>
          <w:szCs w:val="22"/>
          <w:lang w:eastAsia="pl-PL"/>
        </w:rPr>
        <w:t>o wszystkich członków komisji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biorących udział w opin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iowaniu ofert mają zastosowanie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przepisy ustawy z dnia 14 czerwca 1960 r. - </w:t>
      </w:r>
      <w:r w:rsidRPr="00BC7F18">
        <w:rPr>
          <w:rFonts w:eastAsia="Times New Roman"/>
          <w:color w:val="auto"/>
          <w:sz w:val="22"/>
          <w:szCs w:val="22"/>
          <w:lang w:eastAsia="pl-PL"/>
        </w:rPr>
        <w:t>Kodeks postępowania ad</w:t>
      </w:r>
      <w:r w:rsidR="005D2970" w:rsidRPr="00BC7F18">
        <w:rPr>
          <w:rFonts w:eastAsia="Times New Roman"/>
          <w:color w:val="auto"/>
          <w:sz w:val="22"/>
          <w:szCs w:val="22"/>
          <w:lang w:eastAsia="pl-PL"/>
        </w:rPr>
        <w:t xml:space="preserve">ministracyjnego </w:t>
      </w:r>
      <w:r w:rsidR="005D2970" w:rsidRPr="0021041F">
        <w:rPr>
          <w:rFonts w:eastAsia="Times New Roman"/>
          <w:color w:val="auto"/>
          <w:sz w:val="22"/>
          <w:szCs w:val="22"/>
          <w:lang w:eastAsia="pl-PL"/>
        </w:rPr>
        <w:t>(tekst jednolity:</w:t>
      </w:r>
      <w:r w:rsidR="00DE1DFA" w:rsidRPr="002104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21041F">
        <w:rPr>
          <w:rFonts w:eastAsia="Times New Roman"/>
          <w:color w:val="auto"/>
          <w:sz w:val="22"/>
          <w:szCs w:val="22"/>
          <w:lang w:eastAsia="pl-PL"/>
        </w:rPr>
        <w:t xml:space="preserve">Dz. </w:t>
      </w:r>
      <w:r w:rsidR="00FD7420" w:rsidRPr="0021041F">
        <w:rPr>
          <w:rFonts w:eastAsia="Times New Roman"/>
          <w:color w:val="auto"/>
          <w:sz w:val="22"/>
          <w:szCs w:val="22"/>
          <w:lang w:eastAsia="pl-PL"/>
        </w:rPr>
        <w:t xml:space="preserve">U. z </w:t>
      </w:r>
      <w:r w:rsidR="008F0331" w:rsidRPr="0021041F">
        <w:rPr>
          <w:rFonts w:eastAsia="Times New Roman"/>
          <w:bCs/>
          <w:color w:val="auto"/>
          <w:lang w:eastAsia="pl-PL"/>
        </w:rPr>
        <w:t>2024 roku, poz. 572</w:t>
      </w:r>
      <w:r w:rsidR="00DE1DFA" w:rsidRPr="0021041F">
        <w:rPr>
          <w:rFonts w:eastAsia="Times New Roman"/>
          <w:bCs/>
          <w:color w:val="auto"/>
          <w:lang w:eastAsia="pl-PL"/>
        </w:rPr>
        <w:t>)</w:t>
      </w:r>
      <w:r w:rsidR="00DE1DFA" w:rsidRPr="0021041F">
        <w:rPr>
          <w:color w:val="auto"/>
          <w:sz w:val="22"/>
          <w:szCs w:val="22"/>
          <w:lang w:eastAsia="pl-PL"/>
        </w:rPr>
        <w:t xml:space="preserve"> </w:t>
      </w:r>
      <w:r w:rsidRPr="0021041F">
        <w:rPr>
          <w:rFonts w:eastAsia="Times New Roman"/>
          <w:color w:val="auto"/>
          <w:sz w:val="22"/>
          <w:szCs w:val="22"/>
          <w:lang w:eastAsia="pl-PL"/>
        </w:rPr>
        <w:t>dotyczące wyłączenia pracownika.</w:t>
      </w:r>
    </w:p>
    <w:p w14:paraId="62C46E02" w14:textId="77777777" w:rsidR="0047357E" w:rsidRDefault="008076E0" w:rsidP="00B46FEB">
      <w:pPr>
        <w:numPr>
          <w:ilvl w:val="0"/>
          <w:numId w:val="3"/>
        </w:numPr>
        <w:tabs>
          <w:tab w:val="clear" w:pos="360"/>
          <w:tab w:val="num" w:pos="284"/>
          <w:tab w:val="left" w:pos="397"/>
        </w:tabs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EC7BF8">
        <w:rPr>
          <w:sz w:val="22"/>
          <w:szCs w:val="22"/>
          <w:lang w:eastAsia="pl-PL"/>
        </w:rPr>
        <w:t>Ob</w:t>
      </w:r>
      <w:r w:rsidR="006B439C" w:rsidRPr="00EC7BF8">
        <w:rPr>
          <w:sz w:val="22"/>
          <w:szCs w:val="22"/>
          <w:lang w:eastAsia="pl-PL"/>
        </w:rPr>
        <w:t>sługę organizacyjno-techniczną k</w:t>
      </w:r>
      <w:r w:rsidRPr="00EC7BF8">
        <w:rPr>
          <w:sz w:val="22"/>
          <w:szCs w:val="22"/>
          <w:lang w:eastAsia="pl-PL"/>
        </w:rPr>
        <w:t>omisji zapewnia Wyd</w:t>
      </w:r>
      <w:r w:rsidR="001B3D74">
        <w:rPr>
          <w:sz w:val="22"/>
          <w:szCs w:val="22"/>
          <w:lang w:eastAsia="pl-PL"/>
        </w:rPr>
        <w:t>ział Oświaty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24BD202A" w14:textId="77777777" w:rsidR="0002051E" w:rsidRDefault="008076E0" w:rsidP="00B46FEB">
      <w:pPr>
        <w:widowControl/>
        <w:numPr>
          <w:ilvl w:val="0"/>
          <w:numId w:val="3"/>
        </w:numPr>
        <w:tabs>
          <w:tab w:val="clear" w:pos="360"/>
          <w:tab w:val="num" w:pos="284"/>
          <w:tab w:val="left" w:pos="397"/>
        </w:tabs>
        <w:suppressAutoHyphens w:val="0"/>
        <w:spacing w:line="360" w:lineRule="auto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2051E">
        <w:rPr>
          <w:rFonts w:eastAsia="Times New Roman"/>
          <w:color w:val="auto"/>
          <w:sz w:val="22"/>
          <w:szCs w:val="22"/>
          <w:lang w:eastAsia="pl-PL"/>
        </w:rPr>
        <w:t>Złożone oferty do czasu konkursu przechow</w:t>
      </w:r>
      <w:r w:rsidR="0002051E">
        <w:rPr>
          <w:rFonts w:eastAsia="Times New Roman"/>
          <w:color w:val="auto"/>
          <w:sz w:val="22"/>
          <w:szCs w:val="22"/>
          <w:lang w:eastAsia="pl-PL"/>
        </w:rPr>
        <w:t>ywane są w Wydziale Oświaty, wypakowane z kopert i dzielone są na poszczególne zadania.</w:t>
      </w:r>
    </w:p>
    <w:p w14:paraId="0687B225" w14:textId="77777777" w:rsidR="006B439C" w:rsidRPr="0002051E" w:rsidRDefault="001B3D74" w:rsidP="0002051E">
      <w:pPr>
        <w:widowControl/>
        <w:tabs>
          <w:tab w:val="left" w:pos="397"/>
        </w:tabs>
        <w:suppressAutoHyphens w:val="0"/>
        <w:spacing w:line="360" w:lineRule="auto"/>
        <w:ind w:left="36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2051E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1EC9E27A" w14:textId="77777777" w:rsidR="00045E12" w:rsidRPr="002D3290" w:rsidRDefault="00045E12" w:rsidP="002D3290">
      <w:pPr>
        <w:widowControl/>
        <w:suppressAutoHyphens w:val="0"/>
        <w:spacing w:line="360" w:lineRule="auto"/>
        <w:jc w:val="both"/>
        <w:rPr>
          <w:b/>
          <w:color w:val="auto"/>
          <w:sz w:val="22"/>
          <w:szCs w:val="22"/>
          <w:lang w:eastAsia="pl-PL"/>
        </w:rPr>
      </w:pPr>
      <w:r w:rsidRPr="006412CA">
        <w:rPr>
          <w:rFonts w:eastAsia="Times New Roman"/>
          <w:color w:val="auto"/>
          <w:sz w:val="22"/>
          <w:szCs w:val="22"/>
          <w:lang w:eastAsia="pl-PL"/>
        </w:rPr>
        <w:t>§</w:t>
      </w:r>
      <w:r w:rsidR="005369D9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6412CA">
        <w:rPr>
          <w:rFonts w:eastAsia="Times New Roman"/>
          <w:color w:val="auto"/>
          <w:sz w:val="22"/>
          <w:szCs w:val="22"/>
          <w:lang w:eastAsia="pl-PL"/>
        </w:rPr>
        <w:t>3.</w:t>
      </w:r>
      <w:r w:rsidR="00E04554" w:rsidRPr="006412CA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6412CA">
        <w:rPr>
          <w:rFonts w:eastAsia="Times New Roman"/>
          <w:color w:val="auto"/>
          <w:sz w:val="22"/>
          <w:szCs w:val="22"/>
          <w:lang w:eastAsia="pl-PL"/>
        </w:rPr>
        <w:t xml:space="preserve">1. </w:t>
      </w:r>
      <w:r w:rsidR="00AD087F" w:rsidRPr="006412CA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zbiera się na spotkaniu/spotkaniach zwoływanych </w:t>
      </w:r>
      <w:r w:rsidR="00444977">
        <w:rPr>
          <w:rFonts w:eastAsia="Times New Roman"/>
          <w:color w:val="auto"/>
          <w:sz w:val="22"/>
          <w:szCs w:val="22"/>
          <w:lang w:eastAsia="pl-PL"/>
        </w:rPr>
        <w:t>przez Wydział Oświaty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42021C2A" w14:textId="77777777" w:rsidR="00045E12" w:rsidRPr="00EC7BF8" w:rsidRDefault="00AD087F" w:rsidP="002D3290">
      <w:pPr>
        <w:widowControl/>
        <w:numPr>
          <w:ilvl w:val="0"/>
          <w:numId w:val="19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Każdy z członków komisji</w:t>
      </w:r>
      <w:r w:rsidR="001B3D74">
        <w:rPr>
          <w:rFonts w:eastAsia="Times New Roman"/>
          <w:color w:val="auto"/>
          <w:sz w:val="22"/>
          <w:szCs w:val="22"/>
          <w:lang w:eastAsia="pl-PL"/>
        </w:rPr>
        <w:t xml:space="preserve"> jest informowany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o terminie i miejscu posiedzenia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 telefonicznie, </w:t>
      </w:r>
      <w:r w:rsidR="005742AF">
        <w:rPr>
          <w:rFonts w:eastAsia="Times New Roman"/>
          <w:color w:val="auto"/>
          <w:sz w:val="22"/>
          <w:szCs w:val="22"/>
          <w:lang w:eastAsia="pl-PL"/>
        </w:rPr>
        <w:t>poprzez pocztę elektroniczną</w:t>
      </w:r>
      <w:r w:rsidR="00207519">
        <w:rPr>
          <w:rFonts w:eastAsia="Times New Roman"/>
          <w:color w:val="auto"/>
          <w:sz w:val="22"/>
          <w:szCs w:val="22"/>
          <w:lang w:eastAsia="pl-PL"/>
        </w:rPr>
        <w:t xml:space="preserve"> e-mail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 lub w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inny sposób, co najmniej na 2 dni przed planowanym spotkaniem. </w:t>
      </w:r>
    </w:p>
    <w:p w14:paraId="65FF59C9" w14:textId="77777777" w:rsidR="00045E12" w:rsidRPr="00392C76" w:rsidRDefault="00392C76" w:rsidP="002D3290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10246EC1" w14:textId="77777777" w:rsidR="002D3290" w:rsidRDefault="005742AF" w:rsidP="005742AF">
      <w:pPr>
        <w:widowControl/>
        <w:numPr>
          <w:ilvl w:val="0"/>
          <w:numId w:val="19"/>
        </w:numPr>
        <w:tabs>
          <w:tab w:val="num" w:pos="426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67372">
        <w:rPr>
          <w:rFonts w:eastAsia="Times New Roman"/>
          <w:color w:val="auto"/>
          <w:sz w:val="22"/>
          <w:szCs w:val="22"/>
          <w:lang w:eastAsia="pl-PL"/>
        </w:rPr>
        <w:t>W razie nieobecności przew</w:t>
      </w:r>
      <w:r w:rsidR="00167372" w:rsidRPr="00167372">
        <w:rPr>
          <w:rFonts w:eastAsia="Times New Roman"/>
          <w:color w:val="auto"/>
          <w:sz w:val="22"/>
          <w:szCs w:val="22"/>
          <w:lang w:eastAsia="pl-PL"/>
        </w:rPr>
        <w:t xml:space="preserve">odniczącego komisji </w:t>
      </w:r>
      <w:r w:rsidRPr="00167372">
        <w:rPr>
          <w:rFonts w:eastAsia="Times New Roman"/>
          <w:color w:val="auto"/>
          <w:sz w:val="22"/>
          <w:szCs w:val="22"/>
          <w:lang w:eastAsia="pl-PL"/>
        </w:rPr>
        <w:t>na wyznaczonym posiedzeniu, komisja w trybie jawnym, dokonuje spośród siebie, wyboru prze</w:t>
      </w:r>
      <w:r w:rsidR="00167372" w:rsidRPr="00167372">
        <w:rPr>
          <w:rFonts w:eastAsia="Times New Roman"/>
          <w:color w:val="auto"/>
          <w:sz w:val="22"/>
          <w:szCs w:val="22"/>
          <w:lang w:eastAsia="pl-PL"/>
        </w:rPr>
        <w:t>wodniczącego</w:t>
      </w:r>
      <w:r w:rsidRPr="00167372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60B9A9D1" w14:textId="77777777" w:rsidR="0057201A" w:rsidRDefault="0057201A" w:rsidP="005742AF">
      <w:pPr>
        <w:widowControl/>
        <w:numPr>
          <w:ilvl w:val="0"/>
          <w:numId w:val="19"/>
        </w:numPr>
        <w:tabs>
          <w:tab w:val="num" w:pos="426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W razie nieobecności członka komisji, komisja działa w zmniejszonym składzie. </w:t>
      </w:r>
    </w:p>
    <w:p w14:paraId="4DB4B09C" w14:textId="77777777" w:rsidR="005742AF" w:rsidRPr="00D57C8C" w:rsidRDefault="00622CA6" w:rsidP="005742AF">
      <w:pPr>
        <w:widowControl/>
        <w:numPr>
          <w:ilvl w:val="0"/>
          <w:numId w:val="19"/>
        </w:numPr>
        <w:tabs>
          <w:tab w:val="num" w:pos="426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W przypadku, określonym</w:t>
      </w:r>
      <w:r w:rsidR="00951B71">
        <w:rPr>
          <w:rFonts w:eastAsia="Times New Roman"/>
          <w:color w:val="auto"/>
          <w:sz w:val="22"/>
          <w:szCs w:val="22"/>
          <w:lang w:eastAsia="pl-PL"/>
        </w:rPr>
        <w:t xml:space="preserve"> w ust. 4</w:t>
      </w:r>
      <w:r w:rsidR="005369D9">
        <w:rPr>
          <w:rFonts w:eastAsia="Times New Roman"/>
          <w:color w:val="auto"/>
          <w:sz w:val="22"/>
          <w:szCs w:val="22"/>
          <w:lang w:eastAsia="pl-PL"/>
        </w:rPr>
        <w:t xml:space="preserve"> i 5</w:t>
      </w:r>
      <w:r w:rsidR="005742AF" w:rsidRPr="00D57C8C">
        <w:rPr>
          <w:rFonts w:eastAsia="Times New Roman"/>
          <w:color w:val="auto"/>
          <w:sz w:val="22"/>
          <w:szCs w:val="22"/>
          <w:lang w:eastAsia="pl-PL"/>
        </w:rPr>
        <w:t xml:space="preserve"> komisja zawiada</w:t>
      </w:r>
      <w:r w:rsidR="00167372" w:rsidRPr="00D57C8C">
        <w:rPr>
          <w:rFonts w:eastAsia="Times New Roman"/>
          <w:color w:val="auto"/>
          <w:sz w:val="22"/>
          <w:szCs w:val="22"/>
          <w:lang w:eastAsia="pl-PL"/>
        </w:rPr>
        <w:t>mia Zarząd</w:t>
      </w:r>
      <w:r w:rsidR="005742AF" w:rsidRPr="00D57C8C">
        <w:rPr>
          <w:rFonts w:eastAsia="Times New Roman"/>
          <w:color w:val="auto"/>
          <w:sz w:val="22"/>
          <w:szCs w:val="22"/>
          <w:lang w:eastAsia="pl-PL"/>
        </w:rPr>
        <w:t xml:space="preserve"> w protokole z</w:t>
      </w:r>
      <w:r w:rsidR="00167372" w:rsidRPr="00D57C8C">
        <w:rPr>
          <w:rFonts w:eastAsia="Times New Roman"/>
          <w:color w:val="auto"/>
          <w:sz w:val="22"/>
          <w:szCs w:val="22"/>
          <w:lang w:eastAsia="pl-PL"/>
        </w:rPr>
        <w:t xml:space="preserve"> posiedzenia komisji</w:t>
      </w:r>
      <w:r w:rsidR="004A687B" w:rsidRPr="00D57C8C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27E829EA" w14:textId="77777777" w:rsidR="004F736F" w:rsidRPr="004F736F" w:rsidRDefault="00AD087F" w:rsidP="00575A49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4F736F">
        <w:rPr>
          <w:color w:val="auto"/>
          <w:sz w:val="22"/>
          <w:szCs w:val="22"/>
          <w:lang w:eastAsia="pl-PL"/>
        </w:rPr>
        <w:t>Każdy członek k</w:t>
      </w:r>
      <w:r w:rsidR="008076E0" w:rsidRPr="004F736F">
        <w:rPr>
          <w:color w:val="auto"/>
          <w:sz w:val="22"/>
          <w:szCs w:val="22"/>
          <w:lang w:eastAsia="pl-PL"/>
        </w:rPr>
        <w:t xml:space="preserve">omisji podpisuje oświadczenie </w:t>
      </w:r>
      <w:r w:rsidR="00D57C8C" w:rsidRPr="004F736F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o </w:t>
      </w:r>
      <w:r w:rsidR="004F736F">
        <w:rPr>
          <w:color w:val="auto"/>
          <w:sz w:val="22"/>
          <w:szCs w:val="22"/>
          <w:lang w:eastAsia="pl-PL"/>
        </w:rPr>
        <w:t>bezstronności.</w:t>
      </w:r>
    </w:p>
    <w:p w14:paraId="109CB64D" w14:textId="77777777" w:rsidR="00575A49" w:rsidRPr="004F736F" w:rsidRDefault="00575A49" w:rsidP="00575A49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4F736F">
        <w:rPr>
          <w:color w:val="auto"/>
          <w:sz w:val="22"/>
          <w:szCs w:val="22"/>
          <w:lang w:eastAsia="pl-PL"/>
        </w:rPr>
        <w:t>Pracami komisji kieruje przewodniczący komisji. Odpowiada także za zapewnienie podczas prac komisji,  bezstronności i dopełnienie formalności.</w:t>
      </w:r>
    </w:p>
    <w:p w14:paraId="670A559A" w14:textId="77777777" w:rsidR="004A687B" w:rsidRDefault="008076E0" w:rsidP="004A687B">
      <w:pPr>
        <w:widowControl/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EC7BF8">
        <w:rPr>
          <w:color w:val="FF0000"/>
          <w:sz w:val="22"/>
          <w:szCs w:val="22"/>
          <w:lang w:eastAsia="pl-PL"/>
        </w:rPr>
        <w:t xml:space="preserve"> </w:t>
      </w:r>
    </w:p>
    <w:p w14:paraId="1282E68A" w14:textId="77777777" w:rsidR="00575A49" w:rsidRPr="00575A49" w:rsidRDefault="00575A49" w:rsidP="00575A49">
      <w:pPr>
        <w:widowControl/>
        <w:suppressAutoHyphens w:val="0"/>
        <w:spacing w:line="360" w:lineRule="auto"/>
        <w:ind w:left="284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2D2FDB2" w14:textId="77777777" w:rsidR="00307122" w:rsidRDefault="004A687B" w:rsidP="00AC511C">
      <w:pPr>
        <w:widowControl/>
        <w:suppressAutoHyphens w:val="0"/>
        <w:spacing w:line="360" w:lineRule="auto"/>
        <w:ind w:left="284" w:hanging="284"/>
        <w:jc w:val="both"/>
        <w:rPr>
          <w:b/>
          <w:color w:val="auto"/>
          <w:sz w:val="22"/>
          <w:szCs w:val="22"/>
          <w:lang w:eastAsia="pl-PL"/>
        </w:rPr>
      </w:pPr>
      <w:r w:rsidRPr="006412CA">
        <w:rPr>
          <w:rFonts w:eastAsia="Times New Roman"/>
          <w:color w:val="auto"/>
          <w:sz w:val="22"/>
          <w:szCs w:val="22"/>
          <w:lang w:eastAsia="pl-PL"/>
        </w:rPr>
        <w:t>§</w:t>
      </w:r>
      <w:r w:rsidR="005779C1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6412CA">
        <w:rPr>
          <w:rFonts w:eastAsia="Times New Roman"/>
          <w:color w:val="auto"/>
          <w:sz w:val="22"/>
          <w:szCs w:val="22"/>
          <w:lang w:eastAsia="pl-PL"/>
        </w:rPr>
        <w:t>4.</w:t>
      </w:r>
      <w:r w:rsidR="00E04554" w:rsidRPr="006412CA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6412CA">
        <w:rPr>
          <w:rFonts w:eastAsia="Times New Roman"/>
          <w:color w:val="auto"/>
          <w:sz w:val="22"/>
          <w:szCs w:val="22"/>
          <w:lang w:eastAsia="pl-PL"/>
        </w:rPr>
        <w:t xml:space="preserve">1. </w:t>
      </w:r>
      <w:r w:rsidR="00AD087F" w:rsidRPr="006412CA">
        <w:rPr>
          <w:color w:val="auto"/>
          <w:sz w:val="22"/>
          <w:szCs w:val="22"/>
          <w:lang w:eastAsia="pl-PL"/>
        </w:rPr>
        <w:t>Komisja</w:t>
      </w:r>
      <w:r w:rsidR="00AD087F" w:rsidRPr="00EC7BF8">
        <w:rPr>
          <w:color w:val="auto"/>
          <w:sz w:val="22"/>
          <w:szCs w:val="22"/>
          <w:lang w:eastAsia="pl-PL"/>
        </w:rPr>
        <w:t xml:space="preserve"> opiniuje</w:t>
      </w:r>
      <w:r w:rsidR="008076E0" w:rsidRPr="00EC7BF8">
        <w:rPr>
          <w:color w:val="auto"/>
          <w:sz w:val="22"/>
          <w:szCs w:val="22"/>
          <w:lang w:eastAsia="pl-PL"/>
        </w:rPr>
        <w:t xml:space="preserve"> oferty zgodnie z art. 15 ust.1 ustawy z dnia 24 kwietni</w:t>
      </w:r>
      <w:r w:rsidR="009464BC" w:rsidRPr="00EC7BF8">
        <w:rPr>
          <w:color w:val="auto"/>
          <w:sz w:val="22"/>
          <w:szCs w:val="22"/>
          <w:lang w:eastAsia="pl-PL"/>
        </w:rPr>
        <w:t xml:space="preserve">a 2003 r. </w:t>
      </w:r>
      <w:r w:rsidR="008076E0" w:rsidRPr="00EC7BF8">
        <w:rPr>
          <w:color w:val="auto"/>
          <w:sz w:val="22"/>
          <w:szCs w:val="22"/>
          <w:lang w:eastAsia="pl-PL"/>
        </w:rPr>
        <w:t xml:space="preserve">o działalności pożytku publicznego i o wolontariacie, 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>z uwzględnieniem kryteriów określonych w treści ogłoszenia o otwartym konkursie ofert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,</w:t>
      </w:r>
      <w:r w:rsidR="0052037B"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color w:val="auto"/>
          <w:sz w:val="22"/>
          <w:szCs w:val="22"/>
          <w:lang w:eastAsia="pl-PL"/>
        </w:rPr>
        <w:t>mając na względzie wybór oferty najlepi</w:t>
      </w:r>
      <w:r w:rsidR="00B606BD" w:rsidRPr="00EC7BF8">
        <w:rPr>
          <w:color w:val="auto"/>
          <w:sz w:val="22"/>
          <w:szCs w:val="22"/>
          <w:lang w:eastAsia="pl-PL"/>
        </w:rPr>
        <w:t>ej służącej realizacji zadania.</w:t>
      </w:r>
    </w:p>
    <w:p w14:paraId="335B6D08" w14:textId="77777777" w:rsidR="00AC511C" w:rsidRDefault="00307122" w:rsidP="00307122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07122">
        <w:rPr>
          <w:rFonts w:eastAsia="Times New Roman"/>
          <w:color w:val="auto"/>
          <w:sz w:val="22"/>
          <w:szCs w:val="22"/>
          <w:lang w:eastAsia="pl-PL"/>
        </w:rPr>
        <w:t>Opinia na temat oferty sporządzana jest przez poszc</w:t>
      </w:r>
      <w:r w:rsidR="005779C1">
        <w:rPr>
          <w:rFonts w:eastAsia="Times New Roman"/>
          <w:color w:val="auto"/>
          <w:sz w:val="22"/>
          <w:szCs w:val="22"/>
          <w:lang w:eastAsia="pl-PL"/>
        </w:rPr>
        <w:t>zególnych członków komisji na „F</w:t>
      </w:r>
      <w:r w:rsidRPr="00307122">
        <w:rPr>
          <w:rFonts w:eastAsia="Times New Roman"/>
          <w:color w:val="auto"/>
          <w:sz w:val="22"/>
          <w:szCs w:val="22"/>
          <w:lang w:eastAsia="pl-PL"/>
        </w:rPr>
        <w:t>ormularzu opinii”, stanowiącym załącznik nr 1 do o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głoszenia,</w:t>
      </w:r>
      <w:r w:rsidR="00AC511C">
        <w:rPr>
          <w:rFonts w:eastAsia="Times New Roman"/>
          <w:color w:val="auto"/>
          <w:sz w:val="22"/>
          <w:szCs w:val="22"/>
          <w:lang w:eastAsia="pl-PL"/>
        </w:rPr>
        <w:t xml:space="preserve"> przyjętego uchwałą, o której mowa </w:t>
      </w:r>
      <w:r w:rsidR="00AC511C" w:rsidRPr="00AC511C">
        <w:rPr>
          <w:rFonts w:eastAsia="Times New Roman"/>
          <w:color w:val="auto"/>
          <w:sz w:val="22"/>
          <w:szCs w:val="22"/>
          <w:lang w:eastAsia="pl-PL"/>
        </w:rPr>
        <w:t>w §</w:t>
      </w:r>
      <w:r w:rsidR="0093067D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AC511C" w:rsidRPr="00AC511C">
        <w:rPr>
          <w:rFonts w:eastAsia="Times New Roman"/>
          <w:color w:val="auto"/>
          <w:sz w:val="22"/>
          <w:szCs w:val="22"/>
          <w:lang w:eastAsia="pl-PL"/>
        </w:rPr>
        <w:t>1 punkt 4.</w:t>
      </w:r>
    </w:p>
    <w:p w14:paraId="55729DCD" w14:textId="77777777" w:rsidR="00EC545D" w:rsidRPr="00187D76" w:rsidRDefault="008076E0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187D76">
        <w:rPr>
          <w:rFonts w:eastAsia="Calibri"/>
          <w:color w:val="auto"/>
          <w:kern w:val="1"/>
          <w:sz w:val="22"/>
          <w:szCs w:val="22"/>
          <w:lang w:eastAsia="ar-SA"/>
        </w:rPr>
        <w:t>Liczba punkt</w:t>
      </w:r>
      <w:r w:rsidR="005779C1">
        <w:rPr>
          <w:rFonts w:eastAsia="Calibri"/>
          <w:color w:val="auto"/>
          <w:kern w:val="1"/>
          <w:sz w:val="22"/>
          <w:szCs w:val="22"/>
          <w:lang w:eastAsia="ar-SA"/>
        </w:rPr>
        <w:t>ów przyznanych danej ofercie</w:t>
      </w:r>
      <w:r w:rsidRPr="00187D76">
        <w:rPr>
          <w:rFonts w:eastAsia="Calibri"/>
          <w:color w:val="auto"/>
          <w:kern w:val="1"/>
          <w:sz w:val="22"/>
          <w:szCs w:val="22"/>
          <w:lang w:eastAsia="ar-SA"/>
        </w:rPr>
        <w:t xml:space="preserve"> stanowi średnią liczby punktów przyznanych przez członków.</w:t>
      </w:r>
    </w:p>
    <w:p w14:paraId="291CAFC5" w14:textId="77777777" w:rsidR="00EC545D" w:rsidRDefault="00392C76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545D">
        <w:rPr>
          <w:rFonts w:eastAsia="Times New Roman"/>
          <w:color w:val="auto"/>
          <w:sz w:val="22"/>
          <w:szCs w:val="22"/>
          <w:lang w:eastAsia="pl-PL"/>
        </w:rPr>
        <w:t>Oferty, które ni</w:t>
      </w:r>
      <w:r w:rsidR="000E07EE">
        <w:rPr>
          <w:rFonts w:eastAsia="Times New Roman"/>
          <w:color w:val="auto"/>
          <w:sz w:val="22"/>
          <w:szCs w:val="22"/>
          <w:lang w:eastAsia="pl-PL"/>
        </w:rPr>
        <w:t>e spełniają kryteriów formalnych zostaną przedstawione Zarządowi z opinią o uchybieniach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4C8FDA6E" w14:textId="77777777" w:rsidR="00392C76" w:rsidRPr="00EC545D" w:rsidRDefault="00EC7BF8" w:rsidP="00EC545D">
      <w:pPr>
        <w:pStyle w:val="Akapitzlist"/>
        <w:widowControl/>
        <w:numPr>
          <w:ilvl w:val="0"/>
          <w:numId w:val="20"/>
        </w:numPr>
        <w:tabs>
          <w:tab w:val="clear" w:pos="578"/>
          <w:tab w:val="num" w:pos="284"/>
        </w:tabs>
        <w:suppressAutoHyphens w:val="0"/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545D">
        <w:rPr>
          <w:rFonts w:eastAsia="Times New Roman"/>
          <w:color w:val="auto"/>
          <w:sz w:val="22"/>
          <w:szCs w:val="22"/>
          <w:lang w:eastAsia="pl-PL"/>
        </w:rPr>
        <w:t>Wyp</w:t>
      </w:r>
      <w:r w:rsidR="003E7B5D">
        <w:rPr>
          <w:rFonts w:eastAsia="Times New Roman"/>
          <w:color w:val="auto"/>
          <w:sz w:val="22"/>
          <w:szCs w:val="22"/>
          <w:lang w:eastAsia="pl-PL"/>
        </w:rPr>
        <w:t>ełnione przez członków komisji F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 xml:space="preserve">ormularze opinii przechowywane są w </w:t>
      </w:r>
      <w:r w:rsidR="00253B6E">
        <w:rPr>
          <w:rFonts w:eastAsia="Times New Roman"/>
          <w:color w:val="auto"/>
          <w:sz w:val="22"/>
          <w:szCs w:val="22"/>
          <w:lang w:eastAsia="pl-PL"/>
        </w:rPr>
        <w:t>Wydziale Oświaty</w:t>
      </w:r>
      <w:r w:rsidR="004F736F">
        <w:rPr>
          <w:rFonts w:eastAsia="Times New Roman"/>
          <w:color w:val="auto"/>
          <w:sz w:val="22"/>
          <w:szCs w:val="22"/>
          <w:lang w:eastAsia="pl-PL"/>
        </w:rPr>
        <w:t>, Kultury, Sportu i Promocji Powiatu</w:t>
      </w:r>
      <w:r w:rsidRPr="00EC545D">
        <w:rPr>
          <w:rFonts w:eastAsia="Times New Roman"/>
          <w:color w:val="auto"/>
          <w:sz w:val="22"/>
          <w:szCs w:val="22"/>
          <w:lang w:eastAsia="pl-PL"/>
        </w:rPr>
        <w:t xml:space="preserve"> wraz z pozostałą dokumentacją konkursową.</w:t>
      </w:r>
    </w:p>
    <w:p w14:paraId="45BB7AD6" w14:textId="77777777" w:rsidR="00563F9A" w:rsidRPr="00EC7BF8" w:rsidRDefault="00563F9A" w:rsidP="00B46FEB">
      <w:pPr>
        <w:widowControl/>
        <w:tabs>
          <w:tab w:val="left" w:pos="426"/>
        </w:tabs>
        <w:suppressAutoHyphens w:val="0"/>
        <w:spacing w:line="360" w:lineRule="auto"/>
        <w:ind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4644B85" w14:textId="77777777" w:rsidR="000E41C3" w:rsidRPr="00EC7BF8" w:rsidRDefault="00EC545D" w:rsidP="00AC511C">
      <w:pPr>
        <w:widowControl/>
        <w:tabs>
          <w:tab w:val="left" w:pos="284"/>
        </w:tabs>
        <w:suppressAutoHyphens w:val="0"/>
        <w:spacing w:line="360" w:lineRule="auto"/>
        <w:ind w:left="284" w:right="-113" w:hanging="284"/>
        <w:jc w:val="both"/>
        <w:rPr>
          <w:sz w:val="22"/>
          <w:szCs w:val="22"/>
        </w:rPr>
      </w:pPr>
      <w:r w:rsidRPr="006412CA">
        <w:rPr>
          <w:sz w:val="22"/>
          <w:szCs w:val="22"/>
        </w:rPr>
        <w:t>§ 5</w:t>
      </w:r>
      <w:r w:rsidR="00EC7BF8" w:rsidRPr="006412CA">
        <w:rPr>
          <w:sz w:val="22"/>
          <w:szCs w:val="22"/>
        </w:rPr>
        <w:t>.</w:t>
      </w:r>
      <w:r w:rsidR="00E04554" w:rsidRPr="006412CA">
        <w:rPr>
          <w:sz w:val="22"/>
          <w:szCs w:val="22"/>
        </w:rPr>
        <w:t xml:space="preserve"> </w:t>
      </w:r>
      <w:r w:rsidR="00EC7BF8" w:rsidRPr="006412CA">
        <w:rPr>
          <w:sz w:val="22"/>
          <w:szCs w:val="22"/>
        </w:rPr>
        <w:t xml:space="preserve">1. </w:t>
      </w:r>
      <w:r w:rsidR="000E07EE" w:rsidRPr="006412CA">
        <w:rPr>
          <w:sz w:val="22"/>
          <w:szCs w:val="22"/>
        </w:rPr>
        <w:t>Z</w:t>
      </w:r>
      <w:r w:rsidR="000E07EE">
        <w:rPr>
          <w:sz w:val="22"/>
          <w:szCs w:val="22"/>
        </w:rPr>
        <w:t xml:space="preserve"> czynności komisji</w:t>
      </w:r>
      <w:r w:rsidR="000E41C3" w:rsidRPr="00EC7BF8">
        <w:rPr>
          <w:sz w:val="22"/>
          <w:szCs w:val="22"/>
        </w:rPr>
        <w:t xml:space="preserve"> sporządza się protokół podpisany przez osobę sporządzającą protokół</w:t>
      </w:r>
      <w:r w:rsidR="000E07EE">
        <w:rPr>
          <w:sz w:val="22"/>
          <w:szCs w:val="22"/>
        </w:rPr>
        <w:t xml:space="preserve">                                    </w:t>
      </w:r>
      <w:r w:rsidR="000E41C3" w:rsidRPr="00EC7BF8">
        <w:rPr>
          <w:sz w:val="22"/>
          <w:szCs w:val="22"/>
        </w:rPr>
        <w:t xml:space="preserve"> i przewodniczącego komisji. </w:t>
      </w:r>
    </w:p>
    <w:p w14:paraId="56B1F6BF" w14:textId="77777777" w:rsidR="000E07EE" w:rsidRPr="000E07EE" w:rsidRDefault="000E07EE" w:rsidP="000E07EE">
      <w:pPr>
        <w:widowControl/>
        <w:numPr>
          <w:ilvl w:val="0"/>
          <w:numId w:val="16"/>
        </w:numPr>
        <w:tabs>
          <w:tab w:val="left" w:pos="360"/>
        </w:tabs>
        <w:suppressAutoHyphens w:val="0"/>
        <w:spacing w:line="360" w:lineRule="auto"/>
        <w:ind w:right="-113"/>
        <w:jc w:val="both"/>
        <w:rPr>
          <w:rFonts w:eastAsia="Times New Roman"/>
          <w:sz w:val="22"/>
          <w:szCs w:val="22"/>
        </w:rPr>
      </w:pPr>
      <w:r w:rsidRPr="000E07EE">
        <w:rPr>
          <w:rFonts w:eastAsia="Times New Roman"/>
          <w:sz w:val="22"/>
          <w:szCs w:val="22"/>
        </w:rPr>
        <w:t xml:space="preserve">Wydział Oświaty przekazuje protokół Zarządowi. </w:t>
      </w:r>
    </w:p>
    <w:p w14:paraId="0453D788" w14:textId="77777777" w:rsidR="000E41C3" w:rsidRPr="000E07EE" w:rsidRDefault="000E41C3" w:rsidP="000E07EE">
      <w:pPr>
        <w:widowControl/>
        <w:numPr>
          <w:ilvl w:val="0"/>
          <w:numId w:val="16"/>
        </w:numPr>
        <w:tabs>
          <w:tab w:val="left" w:pos="360"/>
        </w:tabs>
        <w:suppressAutoHyphens w:val="0"/>
        <w:spacing w:line="360" w:lineRule="auto"/>
        <w:ind w:right="-113"/>
        <w:jc w:val="both"/>
        <w:rPr>
          <w:rFonts w:eastAsia="Times New Roman"/>
          <w:sz w:val="22"/>
          <w:szCs w:val="22"/>
        </w:rPr>
      </w:pPr>
      <w:r w:rsidRPr="000E07EE">
        <w:rPr>
          <w:rFonts w:eastAsia="Times New Roman"/>
          <w:sz w:val="22"/>
          <w:szCs w:val="22"/>
        </w:rPr>
        <w:t>W razie, gdy do postępowani</w:t>
      </w:r>
      <w:r w:rsidR="000F68FB" w:rsidRPr="000E07EE">
        <w:rPr>
          <w:rFonts w:eastAsia="Times New Roman"/>
          <w:sz w:val="22"/>
          <w:szCs w:val="22"/>
        </w:rPr>
        <w:t>a konkursowego zgłoszona zostanie</w:t>
      </w:r>
      <w:r w:rsidRPr="000E07EE">
        <w:rPr>
          <w:rFonts w:eastAsia="Times New Roman"/>
          <w:sz w:val="22"/>
          <w:szCs w:val="22"/>
        </w:rPr>
        <w:t xml:space="preserve"> t</w:t>
      </w:r>
      <w:r w:rsidR="00224781">
        <w:rPr>
          <w:rFonts w:eastAsia="Times New Roman"/>
          <w:sz w:val="22"/>
          <w:szCs w:val="22"/>
        </w:rPr>
        <w:t>ylko jedna oferta, Zarząd</w:t>
      </w:r>
      <w:r w:rsidRPr="000E07EE">
        <w:rPr>
          <w:rFonts w:eastAsia="Times New Roman"/>
          <w:sz w:val="22"/>
          <w:szCs w:val="22"/>
        </w:rPr>
        <w:t xml:space="preserve"> może przyjąć tę ofertę, jeżeli komisja stwierdzi, że spełnia ona wymagania.</w:t>
      </w:r>
    </w:p>
    <w:p w14:paraId="1F801D3A" w14:textId="77777777" w:rsidR="000E07EE" w:rsidRPr="000E07EE" w:rsidRDefault="000E07EE" w:rsidP="000E07EE">
      <w:pPr>
        <w:numPr>
          <w:ilvl w:val="0"/>
          <w:numId w:val="16"/>
        </w:numPr>
        <w:tabs>
          <w:tab w:val="left" w:pos="426"/>
          <w:tab w:val="left" w:pos="567"/>
        </w:tabs>
        <w:spacing w:line="360" w:lineRule="auto"/>
        <w:jc w:val="both"/>
        <w:rPr>
          <w:sz w:val="22"/>
          <w:szCs w:val="22"/>
        </w:rPr>
      </w:pPr>
      <w:r w:rsidRPr="000E07EE">
        <w:rPr>
          <w:sz w:val="22"/>
          <w:szCs w:val="22"/>
        </w:rPr>
        <w:t>Pozytywna decyzja Zarządu wyrażona w formie uchwały jest podstawą do zawarcia umowy z wybranym</w:t>
      </w:r>
    </w:p>
    <w:p w14:paraId="10EE02FB" w14:textId="77777777" w:rsidR="000E41C3" w:rsidRPr="000E07EE" w:rsidRDefault="000E41C3" w:rsidP="008D2FF1">
      <w:pPr>
        <w:tabs>
          <w:tab w:val="left" w:pos="426"/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0E07EE">
        <w:rPr>
          <w:sz w:val="22"/>
          <w:szCs w:val="22"/>
        </w:rPr>
        <w:lastRenderedPageBreak/>
        <w:t xml:space="preserve">podmiotem i przekazaniu dotacji na realizację zadania. </w:t>
      </w:r>
    </w:p>
    <w:p w14:paraId="15F5008C" w14:textId="77777777" w:rsidR="000E41C3" w:rsidRPr="00EC7BF8" w:rsidRDefault="00EC7BF8" w:rsidP="00B46FEB">
      <w:pPr>
        <w:numPr>
          <w:ilvl w:val="0"/>
          <w:numId w:val="16"/>
        </w:numPr>
        <w:tabs>
          <w:tab w:val="left" w:pos="360"/>
          <w:tab w:val="left" w:pos="426"/>
          <w:tab w:val="left" w:pos="567"/>
        </w:tabs>
        <w:spacing w:line="360" w:lineRule="auto"/>
        <w:jc w:val="both"/>
        <w:rPr>
          <w:sz w:val="22"/>
          <w:szCs w:val="22"/>
        </w:rPr>
      </w:pPr>
      <w:r w:rsidRPr="00EC7BF8">
        <w:rPr>
          <w:color w:val="auto"/>
          <w:sz w:val="22"/>
          <w:szCs w:val="22"/>
        </w:rPr>
        <w:t>Po zakończeniu pr</w:t>
      </w:r>
      <w:r w:rsidR="000F68FB">
        <w:rPr>
          <w:color w:val="auto"/>
          <w:sz w:val="22"/>
          <w:szCs w:val="22"/>
        </w:rPr>
        <w:t>ocedury konkursowej oferent</w:t>
      </w:r>
      <w:r w:rsidRPr="00EC7BF8">
        <w:rPr>
          <w:color w:val="auto"/>
          <w:sz w:val="22"/>
          <w:szCs w:val="22"/>
        </w:rPr>
        <w:t xml:space="preserve">, któremu zostanie przyznana dotacja zostanie powiadomiony pisemnie, telefonicznie lub </w:t>
      </w:r>
      <w:r w:rsidR="00207519">
        <w:rPr>
          <w:color w:val="auto"/>
          <w:sz w:val="22"/>
          <w:szCs w:val="22"/>
        </w:rPr>
        <w:t>pocztą elektroniczną</w:t>
      </w:r>
      <w:r w:rsidRPr="00EC7BF8">
        <w:rPr>
          <w:color w:val="auto"/>
          <w:sz w:val="22"/>
          <w:szCs w:val="22"/>
        </w:rPr>
        <w:t xml:space="preserve"> e - mail, natomiast wyniki konkursu zostaną ogłoszone na stronie in</w:t>
      </w:r>
      <w:r w:rsidR="00935F7B">
        <w:rPr>
          <w:color w:val="auto"/>
          <w:sz w:val="22"/>
          <w:szCs w:val="22"/>
        </w:rPr>
        <w:t>ternetowej Powiatu</w:t>
      </w:r>
      <w:r w:rsidRPr="00EC7BF8">
        <w:rPr>
          <w:color w:val="auto"/>
          <w:sz w:val="22"/>
          <w:szCs w:val="22"/>
        </w:rPr>
        <w:t xml:space="preserve"> </w:t>
      </w:r>
      <w:r w:rsidR="005B0897">
        <w:rPr>
          <w:color w:val="auto"/>
          <w:sz w:val="22"/>
          <w:szCs w:val="22"/>
        </w:rPr>
        <w:t xml:space="preserve">Braniewskiego </w:t>
      </w:r>
      <w:r w:rsidRPr="00EC7BF8">
        <w:rPr>
          <w:color w:val="auto"/>
          <w:sz w:val="22"/>
          <w:szCs w:val="22"/>
        </w:rPr>
        <w:t xml:space="preserve">w zakładce organizacje pozarządowe, </w:t>
      </w:r>
      <w:r w:rsidR="00780835">
        <w:rPr>
          <w:color w:val="auto"/>
          <w:sz w:val="22"/>
          <w:szCs w:val="22"/>
        </w:rPr>
        <w:br/>
      </w:r>
      <w:r w:rsidRPr="00EC7BF8">
        <w:rPr>
          <w:color w:val="auto"/>
          <w:sz w:val="22"/>
          <w:szCs w:val="22"/>
        </w:rPr>
        <w:t>w Biuletynie Informacji Publicznej oraz na tablicy ogłoszeń urzędu.</w:t>
      </w:r>
    </w:p>
    <w:p w14:paraId="7322B886" w14:textId="77777777" w:rsidR="00EC7BF8" w:rsidRPr="00EC7BF8" w:rsidRDefault="00EC7BF8" w:rsidP="00B46FEB">
      <w:pPr>
        <w:tabs>
          <w:tab w:val="left" w:pos="283"/>
          <w:tab w:val="left" w:pos="426"/>
          <w:tab w:val="left" w:pos="567"/>
        </w:tabs>
        <w:spacing w:line="360" w:lineRule="auto"/>
        <w:ind w:left="142"/>
        <w:jc w:val="center"/>
        <w:rPr>
          <w:color w:val="auto"/>
          <w:sz w:val="22"/>
          <w:szCs w:val="22"/>
        </w:rPr>
      </w:pPr>
    </w:p>
    <w:p w14:paraId="160DD954" w14:textId="77777777" w:rsidR="00EC7BF8" w:rsidRPr="00EC7BF8" w:rsidRDefault="00EC545D" w:rsidP="0075577F">
      <w:pPr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6412CA">
        <w:rPr>
          <w:color w:val="auto"/>
          <w:sz w:val="22"/>
          <w:szCs w:val="22"/>
        </w:rPr>
        <w:t>§ 6</w:t>
      </w:r>
      <w:r w:rsidR="00EC7BF8" w:rsidRPr="006412CA">
        <w:rPr>
          <w:color w:val="auto"/>
          <w:sz w:val="22"/>
          <w:szCs w:val="22"/>
        </w:rPr>
        <w:t>.</w:t>
      </w:r>
      <w:r w:rsidR="00E04554" w:rsidRPr="006412CA">
        <w:rPr>
          <w:color w:val="auto"/>
          <w:sz w:val="22"/>
          <w:szCs w:val="22"/>
        </w:rPr>
        <w:t xml:space="preserve"> </w:t>
      </w:r>
      <w:r w:rsidR="00EC7BF8" w:rsidRPr="006412CA">
        <w:rPr>
          <w:color w:val="auto"/>
          <w:sz w:val="22"/>
          <w:szCs w:val="22"/>
        </w:rPr>
        <w:t>1.</w:t>
      </w:r>
      <w:r w:rsidR="00EC7BF8" w:rsidRPr="00EC7BF8">
        <w:rPr>
          <w:color w:val="auto"/>
          <w:sz w:val="22"/>
          <w:szCs w:val="22"/>
        </w:rPr>
        <w:t xml:space="preserve">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Konkurs unieważnia się, jeżeli do postępowania </w:t>
      </w:r>
      <w:r w:rsidR="00EC7BF8" w:rsidRPr="00EC7BF8">
        <w:rPr>
          <w:rFonts w:eastAsia="Times New Roman"/>
          <w:color w:val="auto"/>
          <w:sz w:val="22"/>
          <w:szCs w:val="22"/>
        </w:rPr>
        <w:t xml:space="preserve">konkursowego nie złożono żadnej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oferty lub </w:t>
      </w:r>
      <w:r w:rsidR="000F68FB">
        <w:rPr>
          <w:rFonts w:eastAsia="Times New Roman"/>
          <w:color w:val="auto"/>
          <w:sz w:val="22"/>
          <w:szCs w:val="22"/>
        </w:rPr>
        <w:t>jeżeli żadna z ofert nie zostanie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 wyłoniona w konkursie. </w:t>
      </w:r>
    </w:p>
    <w:p w14:paraId="2C572DAE" w14:textId="77777777" w:rsidR="00EC7BF8" w:rsidRPr="00EC7BF8" w:rsidRDefault="00EC7BF8" w:rsidP="00B46FEB">
      <w:pPr>
        <w:widowControl/>
        <w:numPr>
          <w:ilvl w:val="1"/>
          <w:numId w:val="15"/>
        </w:numPr>
        <w:tabs>
          <w:tab w:val="clear" w:pos="1440"/>
          <w:tab w:val="num" w:pos="0"/>
          <w:tab w:val="left" w:pos="567"/>
        </w:tabs>
        <w:suppressAutoHyphens w:val="0"/>
        <w:spacing w:line="360" w:lineRule="auto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 w:rsidRPr="00EC7BF8">
        <w:rPr>
          <w:rFonts w:eastAsia="Times New Roman"/>
          <w:color w:val="auto"/>
          <w:sz w:val="22"/>
          <w:szCs w:val="22"/>
        </w:rPr>
        <w:t>Komisja konkursowa ulega rozwiązaniu z dniem prz</w:t>
      </w:r>
      <w:r w:rsidR="00BE16E0">
        <w:rPr>
          <w:rFonts w:eastAsia="Times New Roman"/>
          <w:color w:val="auto"/>
          <w:sz w:val="22"/>
          <w:szCs w:val="22"/>
        </w:rPr>
        <w:t>edłożenia Zarządowi</w:t>
      </w:r>
      <w:r w:rsidR="003146F2">
        <w:rPr>
          <w:rFonts w:eastAsia="Times New Roman"/>
          <w:color w:val="auto"/>
          <w:sz w:val="22"/>
          <w:szCs w:val="22"/>
        </w:rPr>
        <w:t xml:space="preserve"> protokołu </w:t>
      </w:r>
      <w:r w:rsidR="00B368E3">
        <w:rPr>
          <w:rFonts w:eastAsia="Times New Roman"/>
          <w:color w:val="auto"/>
          <w:sz w:val="22"/>
          <w:szCs w:val="22"/>
        </w:rPr>
        <w:t xml:space="preserve">z posiedzenia komisji. </w:t>
      </w:r>
    </w:p>
    <w:p w14:paraId="27802E99" w14:textId="77777777" w:rsidR="00EC7BF8" w:rsidRPr="00EC7BF8" w:rsidRDefault="00EC7BF8" w:rsidP="00B46FEB">
      <w:pPr>
        <w:widowControl/>
        <w:tabs>
          <w:tab w:val="left" w:pos="360"/>
        </w:tabs>
        <w:suppressAutoHyphens w:val="0"/>
        <w:spacing w:line="360" w:lineRule="auto"/>
        <w:ind w:left="502" w:right="-113"/>
        <w:jc w:val="both"/>
        <w:rPr>
          <w:rFonts w:eastAsia="Times New Roman"/>
          <w:color w:val="auto"/>
          <w:sz w:val="22"/>
          <w:szCs w:val="22"/>
        </w:rPr>
      </w:pPr>
    </w:p>
    <w:p w14:paraId="7B887ADF" w14:textId="77777777" w:rsidR="00164CA2" w:rsidRPr="00EC7BF8" w:rsidRDefault="00164CA2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sectPr w:rsidR="00164CA2" w:rsidRPr="00EC7BF8" w:rsidSect="004F736F">
      <w:footnotePr>
        <w:pos w:val="beneathText"/>
      </w:footnotePr>
      <w:pgSz w:w="11905" w:h="16837"/>
      <w:pgMar w:top="1418" w:right="1021" w:bottom="127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C8AC" w14:textId="77777777" w:rsidR="00634279" w:rsidRDefault="00634279" w:rsidP="004F2AA5">
      <w:r>
        <w:separator/>
      </w:r>
    </w:p>
  </w:endnote>
  <w:endnote w:type="continuationSeparator" w:id="0">
    <w:p w14:paraId="62DD3A2D" w14:textId="77777777" w:rsidR="00634279" w:rsidRDefault="00634279" w:rsidP="004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1D2F" w14:textId="77777777" w:rsidR="00634279" w:rsidRDefault="00634279" w:rsidP="004F2AA5">
      <w:r>
        <w:separator/>
      </w:r>
    </w:p>
  </w:footnote>
  <w:footnote w:type="continuationSeparator" w:id="0">
    <w:p w14:paraId="157FD6E6" w14:textId="77777777" w:rsidR="00634279" w:rsidRDefault="00634279" w:rsidP="004F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2AA8EA58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35B22"/>
    <w:multiLevelType w:val="hybridMultilevel"/>
    <w:tmpl w:val="E8EA11B6"/>
    <w:name w:val="WW8Num3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02A28"/>
    <w:multiLevelType w:val="hybridMultilevel"/>
    <w:tmpl w:val="FE24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0DEF"/>
    <w:multiLevelType w:val="hybridMultilevel"/>
    <w:tmpl w:val="712AF728"/>
    <w:name w:val="WW8Num2122"/>
    <w:lvl w:ilvl="0" w:tplc="40102A56">
      <w:start w:val="2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22A0"/>
    <w:multiLevelType w:val="hybridMultilevel"/>
    <w:tmpl w:val="F87C3B0C"/>
    <w:lvl w:ilvl="0" w:tplc="D0C25E56">
      <w:start w:val="2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3810"/>
    <w:multiLevelType w:val="hybridMultilevel"/>
    <w:tmpl w:val="F032705A"/>
    <w:name w:val="WW8Num322"/>
    <w:lvl w:ilvl="0" w:tplc="D7403798">
      <w:start w:val="2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3721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42774">
    <w:abstractNumId w:val="4"/>
    <w:lvlOverride w:ilvl="0">
      <w:startOverride w:val="1"/>
    </w:lvlOverride>
  </w:num>
  <w:num w:numId="3" w16cid:durableId="18647089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2569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760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4382752">
    <w:abstractNumId w:val="5"/>
    <w:lvlOverride w:ilvl="0">
      <w:startOverride w:val="1"/>
    </w:lvlOverride>
  </w:num>
  <w:num w:numId="7" w16cid:durableId="1952005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531318">
    <w:abstractNumId w:val="18"/>
  </w:num>
  <w:num w:numId="9" w16cid:durableId="689528813">
    <w:abstractNumId w:val="16"/>
  </w:num>
  <w:num w:numId="10" w16cid:durableId="1277061703">
    <w:abstractNumId w:val="7"/>
  </w:num>
  <w:num w:numId="11" w16cid:durableId="1920366499">
    <w:abstractNumId w:val="8"/>
  </w:num>
  <w:num w:numId="12" w16cid:durableId="2086759708">
    <w:abstractNumId w:val="14"/>
  </w:num>
  <w:num w:numId="13" w16cid:durableId="548565995">
    <w:abstractNumId w:val="11"/>
  </w:num>
  <w:num w:numId="14" w16cid:durableId="73208786">
    <w:abstractNumId w:val="17"/>
  </w:num>
  <w:num w:numId="15" w16cid:durableId="1443039500">
    <w:abstractNumId w:val="19"/>
  </w:num>
  <w:num w:numId="16" w16cid:durableId="650255402">
    <w:abstractNumId w:val="10"/>
  </w:num>
  <w:num w:numId="17" w16cid:durableId="1518689246">
    <w:abstractNumId w:val="12"/>
  </w:num>
  <w:num w:numId="18" w16cid:durableId="2131777772">
    <w:abstractNumId w:val="13"/>
  </w:num>
  <w:num w:numId="19" w16cid:durableId="886065427">
    <w:abstractNumId w:val="9"/>
  </w:num>
  <w:num w:numId="20" w16cid:durableId="677274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2051E"/>
    <w:rsid w:val="0003236E"/>
    <w:rsid w:val="00045E12"/>
    <w:rsid w:val="000B633A"/>
    <w:rsid w:val="000C7671"/>
    <w:rsid w:val="000D26EF"/>
    <w:rsid w:val="000D5CA2"/>
    <w:rsid w:val="000E07EE"/>
    <w:rsid w:val="000E0EE7"/>
    <w:rsid w:val="000E41C3"/>
    <w:rsid w:val="000F68FB"/>
    <w:rsid w:val="001247C4"/>
    <w:rsid w:val="00125B1C"/>
    <w:rsid w:val="00164CA2"/>
    <w:rsid w:val="00167372"/>
    <w:rsid w:val="00186E63"/>
    <w:rsid w:val="00187D76"/>
    <w:rsid w:val="001B3D74"/>
    <w:rsid w:val="001E2921"/>
    <w:rsid w:val="002007DC"/>
    <w:rsid w:val="00207519"/>
    <w:rsid w:val="0021041F"/>
    <w:rsid w:val="00224781"/>
    <w:rsid w:val="00253B6E"/>
    <w:rsid w:val="00257976"/>
    <w:rsid w:val="00261784"/>
    <w:rsid w:val="002C16F3"/>
    <w:rsid w:val="002C5EF5"/>
    <w:rsid w:val="002D3290"/>
    <w:rsid w:val="002E55ED"/>
    <w:rsid w:val="00307122"/>
    <w:rsid w:val="003144A7"/>
    <w:rsid w:val="003146F2"/>
    <w:rsid w:val="00332EFA"/>
    <w:rsid w:val="00354845"/>
    <w:rsid w:val="00392C76"/>
    <w:rsid w:val="003D5D52"/>
    <w:rsid w:val="003E7B5D"/>
    <w:rsid w:val="004013E4"/>
    <w:rsid w:val="00404DC7"/>
    <w:rsid w:val="00444977"/>
    <w:rsid w:val="00445893"/>
    <w:rsid w:val="0047357E"/>
    <w:rsid w:val="004A2FA7"/>
    <w:rsid w:val="004A687B"/>
    <w:rsid w:val="004B2CD1"/>
    <w:rsid w:val="004C1FDD"/>
    <w:rsid w:val="004C3DBF"/>
    <w:rsid w:val="004F2AA5"/>
    <w:rsid w:val="004F736F"/>
    <w:rsid w:val="0052037B"/>
    <w:rsid w:val="00522D49"/>
    <w:rsid w:val="005369D9"/>
    <w:rsid w:val="00555CAA"/>
    <w:rsid w:val="00563549"/>
    <w:rsid w:val="00563F9A"/>
    <w:rsid w:val="0057201A"/>
    <w:rsid w:val="005742AF"/>
    <w:rsid w:val="00575A49"/>
    <w:rsid w:val="005779C1"/>
    <w:rsid w:val="005A3D8D"/>
    <w:rsid w:val="005B0897"/>
    <w:rsid w:val="005D0C01"/>
    <w:rsid w:val="005D2970"/>
    <w:rsid w:val="005D4DCE"/>
    <w:rsid w:val="005F1662"/>
    <w:rsid w:val="005F38E0"/>
    <w:rsid w:val="005F68A7"/>
    <w:rsid w:val="00622CA6"/>
    <w:rsid w:val="00634279"/>
    <w:rsid w:val="006412CA"/>
    <w:rsid w:val="00683A87"/>
    <w:rsid w:val="0069319A"/>
    <w:rsid w:val="00695B30"/>
    <w:rsid w:val="006B439C"/>
    <w:rsid w:val="006C3C88"/>
    <w:rsid w:val="006D3FA1"/>
    <w:rsid w:val="006D7B90"/>
    <w:rsid w:val="00713E22"/>
    <w:rsid w:val="0075577F"/>
    <w:rsid w:val="00755B45"/>
    <w:rsid w:val="0076072D"/>
    <w:rsid w:val="00780835"/>
    <w:rsid w:val="007F3A96"/>
    <w:rsid w:val="008076E0"/>
    <w:rsid w:val="00844666"/>
    <w:rsid w:val="008530FA"/>
    <w:rsid w:val="00875928"/>
    <w:rsid w:val="008836CF"/>
    <w:rsid w:val="0089509B"/>
    <w:rsid w:val="008A14E1"/>
    <w:rsid w:val="008D2FF1"/>
    <w:rsid w:val="008F0331"/>
    <w:rsid w:val="00903A6A"/>
    <w:rsid w:val="00907DE2"/>
    <w:rsid w:val="0093067D"/>
    <w:rsid w:val="00935F7B"/>
    <w:rsid w:val="009464BC"/>
    <w:rsid w:val="00951B71"/>
    <w:rsid w:val="00953E21"/>
    <w:rsid w:val="00984BC0"/>
    <w:rsid w:val="009B28B1"/>
    <w:rsid w:val="009C0707"/>
    <w:rsid w:val="00A01990"/>
    <w:rsid w:val="00A75A89"/>
    <w:rsid w:val="00AC511C"/>
    <w:rsid w:val="00AD087F"/>
    <w:rsid w:val="00AE36C9"/>
    <w:rsid w:val="00B368E3"/>
    <w:rsid w:val="00B46FEB"/>
    <w:rsid w:val="00B606BD"/>
    <w:rsid w:val="00B965A0"/>
    <w:rsid w:val="00BC2FEB"/>
    <w:rsid w:val="00BC7F18"/>
    <w:rsid w:val="00BE16E0"/>
    <w:rsid w:val="00CA322C"/>
    <w:rsid w:val="00CB1131"/>
    <w:rsid w:val="00CD2F28"/>
    <w:rsid w:val="00D017A2"/>
    <w:rsid w:val="00D037C7"/>
    <w:rsid w:val="00D447CB"/>
    <w:rsid w:val="00D57C8C"/>
    <w:rsid w:val="00DB0A62"/>
    <w:rsid w:val="00DB0C81"/>
    <w:rsid w:val="00DE1DFA"/>
    <w:rsid w:val="00E04554"/>
    <w:rsid w:val="00E46433"/>
    <w:rsid w:val="00EB68C7"/>
    <w:rsid w:val="00EC545D"/>
    <w:rsid w:val="00EC7BF8"/>
    <w:rsid w:val="00EE5996"/>
    <w:rsid w:val="00EE5FA0"/>
    <w:rsid w:val="00EF5520"/>
    <w:rsid w:val="00F6173E"/>
    <w:rsid w:val="00F620DD"/>
    <w:rsid w:val="00FA666D"/>
    <w:rsid w:val="00FD7420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96A"/>
  <w15:docId w15:val="{BB40637F-B1A4-4D72-9A5D-EFC910F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A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AA5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  <w:style w:type="character" w:styleId="Pogrubienie">
    <w:name w:val="Strong"/>
    <w:uiPriority w:val="22"/>
    <w:qFormat/>
    <w:rsid w:val="002D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87FB-FA21-4199-BEDB-5A946FDA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105</cp:revision>
  <cp:lastPrinted>2024-11-15T08:08:00Z</cp:lastPrinted>
  <dcterms:created xsi:type="dcterms:W3CDTF">2019-10-23T12:26:00Z</dcterms:created>
  <dcterms:modified xsi:type="dcterms:W3CDTF">2024-11-15T08:08:00Z</dcterms:modified>
</cp:coreProperties>
</file>