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BA92A" w14:textId="77777777" w:rsidR="00CA7BB2" w:rsidRDefault="00CA7BB2" w:rsidP="00CA7BB2">
      <w:pPr>
        <w:widowControl w:val="0"/>
        <w:jc w:val="right"/>
        <w:rPr>
          <w:rFonts w:eastAsia="Lucida Sans Unicode"/>
          <w:kern w:val="2"/>
          <w:sz w:val="22"/>
          <w:szCs w:val="22"/>
          <w:lang w:eastAsia="zh-CN" w:bidi="hi-IN"/>
        </w:rPr>
      </w:pPr>
      <w:r>
        <w:rPr>
          <w:rFonts w:eastAsia="Lucida Sans Unicode"/>
          <w:kern w:val="2"/>
          <w:sz w:val="22"/>
          <w:szCs w:val="22"/>
          <w:lang w:eastAsia="zh-CN" w:bidi="hi-IN"/>
        </w:rPr>
        <w:t>Załącznik Nr 1</w:t>
      </w:r>
    </w:p>
    <w:p w14:paraId="0355AB12" w14:textId="329F3556" w:rsidR="00CA7BB2" w:rsidRDefault="008262D7" w:rsidP="00CA7BB2">
      <w:pPr>
        <w:widowControl w:val="0"/>
        <w:jc w:val="right"/>
        <w:rPr>
          <w:rFonts w:eastAsia="Lucida Sans Unicode"/>
          <w:kern w:val="2"/>
          <w:sz w:val="22"/>
          <w:szCs w:val="22"/>
          <w:lang w:eastAsia="zh-CN" w:bidi="hi-IN"/>
        </w:rPr>
      </w:pPr>
      <w:r>
        <w:rPr>
          <w:rFonts w:eastAsia="Lucida Sans Unicode"/>
          <w:kern w:val="2"/>
          <w:sz w:val="22"/>
          <w:szCs w:val="22"/>
          <w:lang w:eastAsia="zh-CN" w:bidi="hi-IN"/>
        </w:rPr>
        <w:t>d</w:t>
      </w:r>
      <w:r w:rsidR="00CA7BB2">
        <w:rPr>
          <w:rFonts w:eastAsia="Lucida Sans Unicode"/>
          <w:kern w:val="2"/>
          <w:sz w:val="22"/>
          <w:szCs w:val="22"/>
          <w:lang w:eastAsia="zh-CN" w:bidi="hi-IN"/>
        </w:rPr>
        <w:t xml:space="preserve">o uchwały Nr </w:t>
      </w:r>
      <w:r w:rsidR="00A7680F">
        <w:rPr>
          <w:rFonts w:eastAsia="Lucida Sans Unicode"/>
          <w:kern w:val="2"/>
          <w:sz w:val="22"/>
          <w:szCs w:val="22"/>
          <w:lang w:eastAsia="zh-CN" w:bidi="hi-IN"/>
        </w:rPr>
        <w:t>IX/57/24</w:t>
      </w:r>
    </w:p>
    <w:p w14:paraId="089079DB" w14:textId="77777777" w:rsidR="00CA7BB2" w:rsidRDefault="00CA7BB2" w:rsidP="00CA7BB2">
      <w:pPr>
        <w:widowControl w:val="0"/>
        <w:jc w:val="right"/>
        <w:rPr>
          <w:rFonts w:eastAsia="Lucida Sans Unicode"/>
          <w:kern w:val="2"/>
          <w:sz w:val="22"/>
          <w:szCs w:val="22"/>
          <w:lang w:eastAsia="zh-CN" w:bidi="hi-IN"/>
        </w:rPr>
      </w:pPr>
      <w:r>
        <w:rPr>
          <w:rFonts w:eastAsia="Lucida Sans Unicode"/>
          <w:kern w:val="2"/>
          <w:sz w:val="22"/>
          <w:szCs w:val="22"/>
          <w:lang w:eastAsia="zh-CN" w:bidi="hi-IN"/>
        </w:rPr>
        <w:t>Rady Powiatu Braniewskiego</w:t>
      </w:r>
    </w:p>
    <w:p w14:paraId="299F6F65" w14:textId="04F17213" w:rsidR="00CA7BB2" w:rsidRDefault="00CA7BB2" w:rsidP="00CA7BB2">
      <w:pPr>
        <w:widowControl w:val="0"/>
        <w:jc w:val="right"/>
        <w:rPr>
          <w:rFonts w:eastAsia="Lucida Sans Unicode"/>
          <w:kern w:val="2"/>
          <w:sz w:val="22"/>
          <w:szCs w:val="22"/>
          <w:lang w:eastAsia="zh-CN" w:bidi="hi-IN"/>
        </w:rPr>
      </w:pPr>
      <w:r>
        <w:rPr>
          <w:rFonts w:eastAsia="Lucida Sans Unicode"/>
          <w:kern w:val="2"/>
          <w:sz w:val="22"/>
          <w:szCs w:val="22"/>
          <w:lang w:eastAsia="zh-CN" w:bidi="hi-IN"/>
        </w:rPr>
        <w:t xml:space="preserve">z dnia </w:t>
      </w:r>
      <w:r w:rsidR="00A7680F">
        <w:rPr>
          <w:rFonts w:eastAsia="Lucida Sans Unicode"/>
          <w:kern w:val="2"/>
          <w:sz w:val="22"/>
          <w:szCs w:val="22"/>
          <w:lang w:eastAsia="zh-CN" w:bidi="hi-IN"/>
        </w:rPr>
        <w:t>23.12.24 r.</w:t>
      </w:r>
    </w:p>
    <w:p w14:paraId="64814F4E" w14:textId="77777777" w:rsidR="00CA7BB2" w:rsidRDefault="00CA7BB2" w:rsidP="00CA7BB2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Plan pracy</w:t>
      </w:r>
    </w:p>
    <w:p w14:paraId="4FCC4677" w14:textId="1907B774" w:rsidR="00CA7BB2" w:rsidRDefault="00CA7BB2" w:rsidP="00CA7BB2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Komisji Budżetu i Rozwoju Gospodarczego na 202</w:t>
      </w:r>
      <w:r w:rsidR="00E871B1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rok</w:t>
      </w:r>
    </w:p>
    <w:p w14:paraId="6AB828FB" w14:textId="77777777" w:rsidR="00CA7BB2" w:rsidRDefault="00CA7BB2" w:rsidP="00CA7BB2">
      <w:pPr>
        <w:jc w:val="center"/>
        <w:rPr>
          <w:b/>
          <w:sz w:val="22"/>
          <w:szCs w:val="22"/>
        </w:rPr>
      </w:pPr>
    </w:p>
    <w:tbl>
      <w:tblPr>
        <w:tblW w:w="0" w:type="auto"/>
        <w:tblInd w:w="-447" w:type="dxa"/>
        <w:tblLayout w:type="fixed"/>
        <w:tblLook w:val="04A0" w:firstRow="1" w:lastRow="0" w:firstColumn="1" w:lastColumn="0" w:noHBand="0" w:noVBand="1"/>
      </w:tblPr>
      <w:tblGrid>
        <w:gridCol w:w="648"/>
        <w:gridCol w:w="7272"/>
        <w:gridCol w:w="1828"/>
      </w:tblGrid>
      <w:tr w:rsidR="00CA7BB2" w14:paraId="4D7C0C10" w14:textId="77777777" w:rsidTr="00CA7BB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0918A6" w14:textId="77777777" w:rsidR="00CA7BB2" w:rsidRDefault="00CA7BB2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036EA0" w14:textId="77777777" w:rsidR="00CA7BB2" w:rsidRDefault="00CA7BB2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Planowane zadanie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7AD32" w14:textId="77777777" w:rsidR="00CA7BB2" w:rsidRDefault="00CA7BB2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wykonania</w:t>
            </w:r>
          </w:p>
        </w:tc>
      </w:tr>
      <w:tr w:rsidR="00CA7BB2" w14:paraId="368F43DF" w14:textId="77777777" w:rsidTr="00CA7BB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E7A4CB" w14:textId="77777777" w:rsidR="00CA7BB2" w:rsidRDefault="00CA7BB2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3A9D791" w14:textId="77777777" w:rsidR="00CA7BB2" w:rsidRDefault="00CA7B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BF84A7" w14:textId="77777777" w:rsidR="00CA7BB2" w:rsidRDefault="00CA7BB2">
            <w:pPr>
              <w:tabs>
                <w:tab w:val="left" w:pos="252"/>
              </w:tabs>
              <w:snapToGrid w:val="0"/>
              <w:spacing w:line="276" w:lineRule="auto"/>
              <w:ind w:left="252"/>
              <w:rPr>
                <w:sz w:val="22"/>
                <w:szCs w:val="22"/>
              </w:rPr>
            </w:pPr>
          </w:p>
          <w:p w14:paraId="4F50F699" w14:textId="52B51CE4" w:rsidR="00CA7BB2" w:rsidRDefault="00CA7BB2">
            <w:pPr>
              <w:tabs>
                <w:tab w:val="left" w:pos="252"/>
              </w:tabs>
              <w:snapToGrid w:val="0"/>
              <w:spacing w:line="276" w:lineRule="auto"/>
              <w:ind w:lef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Analiza sprawozdania z wykonania budżetu powiatu za 202</w:t>
            </w:r>
            <w:r w:rsidR="00E871B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rok.</w:t>
            </w:r>
          </w:p>
          <w:p w14:paraId="70113634" w14:textId="77777777" w:rsidR="00CA7BB2" w:rsidRDefault="00CA7BB2">
            <w:pPr>
              <w:tabs>
                <w:tab w:val="left" w:pos="252"/>
              </w:tabs>
              <w:spacing w:line="276" w:lineRule="auto"/>
              <w:ind w:left="252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54F0" w14:textId="77777777" w:rsidR="00CA7BB2" w:rsidRDefault="00CA7BB2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11C5255" w14:textId="01780D5D" w:rsidR="00CA7BB2" w:rsidRDefault="00CA7B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 202</w:t>
            </w:r>
            <w:r w:rsidR="00E871B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r.</w:t>
            </w:r>
          </w:p>
        </w:tc>
      </w:tr>
      <w:tr w:rsidR="00CA7BB2" w14:paraId="12DE4521" w14:textId="77777777" w:rsidTr="00CA7BB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2B964F" w14:textId="77777777" w:rsidR="00CA7BB2" w:rsidRDefault="00CA7BB2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03220E6" w14:textId="77777777" w:rsidR="00CA7BB2" w:rsidRDefault="00CA7B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250D57" w14:textId="77777777" w:rsidR="00CA7BB2" w:rsidRDefault="00CA7BB2">
            <w:pPr>
              <w:tabs>
                <w:tab w:val="left" w:pos="324"/>
              </w:tabs>
              <w:snapToGrid w:val="0"/>
              <w:spacing w:line="276" w:lineRule="auto"/>
              <w:ind w:left="324" w:hanging="360"/>
              <w:rPr>
                <w:sz w:val="22"/>
                <w:szCs w:val="22"/>
              </w:rPr>
            </w:pPr>
          </w:p>
          <w:p w14:paraId="7E7DB11F" w14:textId="77777777" w:rsidR="00CA7BB2" w:rsidRDefault="00CA7BB2">
            <w:pPr>
              <w:tabs>
                <w:tab w:val="left" w:pos="252"/>
              </w:tabs>
              <w:snapToGrid w:val="0"/>
              <w:spacing w:line="276" w:lineRule="auto"/>
              <w:ind w:lef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Analiza sytuacji finansowej placówek oświatowych w kontekście</w:t>
            </w:r>
          </w:p>
          <w:p w14:paraId="3700EF65" w14:textId="1DD28E9E" w:rsidR="00CA7BB2" w:rsidRDefault="00CA7BB2">
            <w:pPr>
              <w:tabs>
                <w:tab w:val="left" w:pos="252"/>
              </w:tabs>
              <w:snapToGrid w:val="0"/>
              <w:spacing w:line="276" w:lineRule="auto"/>
              <w:ind w:left="252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planowanych naborów uczniów na rok szkolny 202</w:t>
            </w:r>
            <w:r w:rsidR="00E871B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/202</w:t>
            </w:r>
            <w:r w:rsidR="00E871B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  <w:p w14:paraId="39ECB65B" w14:textId="77777777" w:rsidR="00CA7BB2" w:rsidRDefault="00CA7BB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9188" w14:textId="77777777" w:rsidR="00CA7BB2" w:rsidRDefault="00CA7BB2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807EB64" w14:textId="2ED7E983" w:rsidR="00CA7BB2" w:rsidRDefault="00CA7B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kwiecień/maj 202</w:t>
            </w:r>
            <w:r w:rsidR="00E871B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r. </w:t>
            </w:r>
          </w:p>
        </w:tc>
      </w:tr>
      <w:tr w:rsidR="00CA7BB2" w14:paraId="1C87CE8E" w14:textId="77777777" w:rsidTr="00CA7BB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0EC8BE" w14:textId="77777777" w:rsidR="00CA7BB2" w:rsidRDefault="00CA7BB2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6382558" w14:textId="77777777" w:rsidR="00CA7BB2" w:rsidRDefault="00CA7B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FD98C7" w14:textId="77777777" w:rsidR="00CA7BB2" w:rsidRDefault="00CA7BB2">
            <w:pPr>
              <w:snapToGrid w:val="0"/>
              <w:spacing w:line="276" w:lineRule="auto"/>
              <w:ind w:left="324"/>
              <w:rPr>
                <w:sz w:val="22"/>
                <w:szCs w:val="22"/>
              </w:rPr>
            </w:pPr>
          </w:p>
          <w:p w14:paraId="35DAF537" w14:textId="4A7B12E1" w:rsidR="00CA7BB2" w:rsidRDefault="00CA7BB2" w:rsidP="00E83C1D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Analiza sprawozdania z wykonania budżetu za I półrocze 202</w:t>
            </w:r>
            <w:r w:rsidR="00E871B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roku.</w:t>
            </w:r>
          </w:p>
          <w:p w14:paraId="2BFE208A" w14:textId="77777777" w:rsidR="00CA7BB2" w:rsidRDefault="00CA7BB2" w:rsidP="00E83C1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Gospodarka nieruchomościami stanowiącymi własność Powiatu Braniewskiego – analiza zasobu mienia powiatowego oraz sposobu jego wykorzystania.</w:t>
            </w:r>
          </w:p>
          <w:p w14:paraId="4F3314A4" w14:textId="77777777" w:rsidR="00CA7BB2" w:rsidRDefault="00CA7BB2">
            <w:pPr>
              <w:spacing w:line="276" w:lineRule="auto"/>
              <w:ind w:left="-36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AE7E" w14:textId="77777777" w:rsidR="00CA7BB2" w:rsidRDefault="00CA7BB2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6520C96" w14:textId="77777777" w:rsidR="00CA7BB2" w:rsidRDefault="00CA7B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4B9B73A" w14:textId="2911935B" w:rsidR="00CA7BB2" w:rsidRDefault="00CA7B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wrzesień 202</w:t>
            </w:r>
            <w:r w:rsidR="00E871B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r.</w:t>
            </w:r>
          </w:p>
          <w:p w14:paraId="03B6F2A8" w14:textId="77777777" w:rsidR="00CA7BB2" w:rsidRDefault="00CA7B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A7BB2" w14:paraId="3B1C2923" w14:textId="77777777" w:rsidTr="00CA7BB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BE7EB" w14:textId="77777777" w:rsidR="00CA7BB2" w:rsidRDefault="00CA7BB2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0CCDD0A" w14:textId="77777777" w:rsidR="00CA7BB2" w:rsidRDefault="00CA7B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8AB17" w14:textId="77777777" w:rsidR="00CA7BB2" w:rsidRDefault="00CA7BB2">
            <w:pPr>
              <w:snapToGrid w:val="0"/>
              <w:spacing w:line="276" w:lineRule="auto"/>
              <w:ind w:left="324"/>
              <w:rPr>
                <w:sz w:val="22"/>
                <w:szCs w:val="22"/>
              </w:rPr>
            </w:pPr>
          </w:p>
          <w:p w14:paraId="34D85EC2" w14:textId="42317DC9" w:rsidR="00CA7BB2" w:rsidRDefault="00CA7BB2">
            <w:pPr>
              <w:snapToGrid w:val="0"/>
              <w:spacing w:line="276" w:lineRule="auto"/>
              <w:ind w:left="3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Analiza sytuacji finansowej Powiatu Braniewskiego – omówienie prawidłowości realizacji planu dochodów i wydatków za III kwartały 202</w:t>
            </w:r>
            <w:r w:rsidR="00E871B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roku.</w:t>
            </w:r>
          </w:p>
          <w:p w14:paraId="6BB8044D" w14:textId="77777777" w:rsidR="00CA7BB2" w:rsidRDefault="00CA7BB2">
            <w:pPr>
              <w:snapToGrid w:val="0"/>
              <w:spacing w:line="276" w:lineRule="auto"/>
              <w:ind w:left="324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F749" w14:textId="77777777" w:rsidR="00CA7BB2" w:rsidRDefault="00CA7BB2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0E061FF" w14:textId="20703E94" w:rsidR="00CA7BB2" w:rsidRDefault="00CA7B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październik </w:t>
            </w:r>
            <w:r>
              <w:rPr>
                <w:sz w:val="22"/>
                <w:szCs w:val="22"/>
              </w:rPr>
              <w:br/>
              <w:t>202</w:t>
            </w:r>
            <w:r w:rsidR="00E871B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r.</w:t>
            </w:r>
          </w:p>
        </w:tc>
      </w:tr>
      <w:tr w:rsidR="00CA7BB2" w14:paraId="049311C4" w14:textId="77777777" w:rsidTr="00CA7BB2">
        <w:trPr>
          <w:trHeight w:val="21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62F1B7" w14:textId="77777777" w:rsidR="00CA7BB2" w:rsidRDefault="00CA7BB2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8DFE227" w14:textId="77777777" w:rsidR="00CA7BB2" w:rsidRDefault="00CA7B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F3E8DA" w14:textId="77777777" w:rsidR="00CA7BB2" w:rsidRDefault="00CA7BB2">
            <w:pPr>
              <w:snapToGrid w:val="0"/>
              <w:spacing w:line="276" w:lineRule="auto"/>
              <w:ind w:left="324"/>
              <w:rPr>
                <w:sz w:val="22"/>
                <w:szCs w:val="22"/>
              </w:rPr>
            </w:pPr>
          </w:p>
          <w:p w14:paraId="7B38E89B" w14:textId="3DF17178" w:rsidR="00CA7BB2" w:rsidRDefault="00CA7BB2" w:rsidP="00E83C1D">
            <w:pPr>
              <w:numPr>
                <w:ilvl w:val="0"/>
                <w:numId w:val="2"/>
              </w:num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Prace nad projektem budżetu powiatu na 202</w:t>
            </w:r>
            <w:r w:rsidR="00E871B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rok.</w:t>
            </w:r>
          </w:p>
          <w:p w14:paraId="5140746C" w14:textId="3A9751E0" w:rsidR="00CA7BB2" w:rsidRDefault="00CA7BB2" w:rsidP="00E83C1D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Analiza planów finansowych jednostek organizacyjnych Powiatu, przyjęcie opinii Komisji oraz przedłożenie proponowanych zmian do projektu Zarządowi Powiatu Braniewskiego celem przedstawienia projektu uchwały budżetowej na 202</w:t>
            </w:r>
            <w:r w:rsidR="00E871B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rok pod obrady Rady Powiatu Braniewskiego.</w:t>
            </w:r>
          </w:p>
          <w:p w14:paraId="30BF45A7" w14:textId="77777777" w:rsidR="00CA7BB2" w:rsidRDefault="00CA7BB2">
            <w:pPr>
              <w:spacing w:line="276" w:lineRule="auto"/>
              <w:ind w:left="-36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D928" w14:textId="77777777" w:rsidR="00CA7BB2" w:rsidRDefault="00CA7BB2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A9AA3EF" w14:textId="77777777" w:rsidR="00CA7BB2" w:rsidRDefault="00CA7B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98FB77A" w14:textId="77777777" w:rsidR="00CA7BB2" w:rsidRDefault="00CA7B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październik/</w:t>
            </w:r>
          </w:p>
          <w:p w14:paraId="497EB13D" w14:textId="06A5F9B0" w:rsidR="00CA7BB2" w:rsidRDefault="00CA7B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listopad 202</w:t>
            </w:r>
            <w:r w:rsidR="00E871B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r.</w:t>
            </w:r>
          </w:p>
          <w:p w14:paraId="1C625CE9" w14:textId="77777777" w:rsidR="00CA7BB2" w:rsidRDefault="00CA7B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A7BB2" w14:paraId="196B552E" w14:textId="77777777" w:rsidTr="00CA7BB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D4BBF" w14:textId="77777777" w:rsidR="00CA7BB2" w:rsidRDefault="00CA7BB2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3EF9310" w14:textId="77777777" w:rsidR="00CA7BB2" w:rsidRDefault="00CA7B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E99AE3" w14:textId="77777777" w:rsidR="00CA7BB2" w:rsidRDefault="00CA7BB2">
            <w:pPr>
              <w:snapToGrid w:val="0"/>
              <w:spacing w:line="276" w:lineRule="auto"/>
              <w:ind w:left="324"/>
              <w:rPr>
                <w:sz w:val="22"/>
                <w:szCs w:val="22"/>
              </w:rPr>
            </w:pPr>
          </w:p>
          <w:p w14:paraId="64E7DAA4" w14:textId="4F7F4293" w:rsidR="00CA7BB2" w:rsidRDefault="00CA7BB2" w:rsidP="00E83C1D">
            <w:pPr>
              <w:numPr>
                <w:ilvl w:val="0"/>
                <w:numId w:val="3"/>
              </w:num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Opiniowanie projektu budżetu powiatu na 202</w:t>
            </w:r>
            <w:r w:rsidR="00E871B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rok.</w:t>
            </w:r>
          </w:p>
          <w:p w14:paraId="2DBBC02A" w14:textId="77777777" w:rsidR="00CA7BB2" w:rsidRDefault="00CA7BB2" w:rsidP="00E83C1D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Analiza realizacji zadań publicznych zlecanych organizacjom pozarządowym – prawidłowość rozliczenia udzielonych dotacji na finansowanie lub dofinansowanie realizacji tych zadań.</w:t>
            </w:r>
          </w:p>
          <w:p w14:paraId="16C7C508" w14:textId="77777777" w:rsidR="00CA7BB2" w:rsidRDefault="00CA7BB2">
            <w:pPr>
              <w:spacing w:line="276" w:lineRule="auto"/>
              <w:ind w:left="-36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791C" w14:textId="77777777" w:rsidR="00CA7BB2" w:rsidRDefault="00CA7BB2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9D8D94C" w14:textId="77777777" w:rsidR="00CA7BB2" w:rsidRDefault="00CA7B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F15264D" w14:textId="3F2EBDD2" w:rsidR="00CA7BB2" w:rsidRDefault="00CA7B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grudzień 202</w:t>
            </w:r>
            <w:r w:rsidR="00E871B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r.</w:t>
            </w:r>
          </w:p>
        </w:tc>
      </w:tr>
      <w:tr w:rsidR="00CA7BB2" w14:paraId="0AFD5057" w14:textId="77777777" w:rsidTr="00CA7BB2">
        <w:trPr>
          <w:trHeight w:val="7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AF8D44" w14:textId="77777777" w:rsidR="00CA7BB2" w:rsidRDefault="00CA7BB2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ACB5572" w14:textId="77777777" w:rsidR="00CA7BB2" w:rsidRDefault="00CA7B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99FE42" w14:textId="77777777" w:rsidR="00CA7BB2" w:rsidRDefault="00CA7BB2">
            <w:pPr>
              <w:snapToGrid w:val="0"/>
              <w:spacing w:line="276" w:lineRule="auto"/>
              <w:ind w:left="324"/>
              <w:rPr>
                <w:sz w:val="22"/>
                <w:szCs w:val="22"/>
              </w:rPr>
            </w:pPr>
          </w:p>
          <w:p w14:paraId="5FBC0FF4" w14:textId="77777777" w:rsidR="00CA7BB2" w:rsidRDefault="00CA7BB2" w:rsidP="00E83C1D">
            <w:pPr>
              <w:numPr>
                <w:ilvl w:val="0"/>
                <w:numId w:val="4"/>
              </w:num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Opiniowanie rozdysponowania środków z rezerwy celowej Powiatu Braniewskiego.</w:t>
            </w:r>
          </w:p>
          <w:p w14:paraId="4CBCE5A5" w14:textId="77777777" w:rsidR="00CA7BB2" w:rsidRDefault="00CA7BB2" w:rsidP="00E83C1D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Opiniowanie i rozpatrywanie spraw przekazanych przez Radę Powiatu Braniewskiego, Zarząd Powiatu Braniewskiego i inne Komisje.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DB43" w14:textId="77777777" w:rsidR="00CA7BB2" w:rsidRDefault="00CA7BB2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F625788" w14:textId="77777777" w:rsidR="00CA7BB2" w:rsidRDefault="00CA7BB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AC4CD1B" w14:textId="77777777" w:rsidR="00CA7BB2" w:rsidRDefault="00CA7BB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zależności od potrzeb</w:t>
            </w:r>
          </w:p>
        </w:tc>
      </w:tr>
    </w:tbl>
    <w:p w14:paraId="32FFD0AE" w14:textId="77777777" w:rsidR="00CA7BB2" w:rsidRDefault="00CA7BB2" w:rsidP="00CA7BB2"/>
    <w:p w14:paraId="1AF56A18" w14:textId="77777777" w:rsidR="00CA7BB2" w:rsidRDefault="00CA7BB2" w:rsidP="00CA7BB2"/>
    <w:sectPr w:rsidR="00CA7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</w:lvl>
  </w:abstractNum>
  <w:num w:numId="1" w16cid:durableId="81800460">
    <w:abstractNumId w:val="2"/>
    <w:lvlOverride w:ilvl="0">
      <w:startOverride w:val="1"/>
    </w:lvlOverride>
  </w:num>
  <w:num w:numId="2" w16cid:durableId="1428967841">
    <w:abstractNumId w:val="1"/>
    <w:lvlOverride w:ilvl="0">
      <w:startOverride w:val="1"/>
    </w:lvlOverride>
  </w:num>
  <w:num w:numId="3" w16cid:durableId="730273262">
    <w:abstractNumId w:val="0"/>
    <w:lvlOverride w:ilvl="0">
      <w:startOverride w:val="1"/>
    </w:lvlOverride>
  </w:num>
  <w:num w:numId="4" w16cid:durableId="103141949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9D"/>
    <w:rsid w:val="000C08B4"/>
    <w:rsid w:val="005E57DF"/>
    <w:rsid w:val="007176BE"/>
    <w:rsid w:val="008262D7"/>
    <w:rsid w:val="009039FE"/>
    <w:rsid w:val="009F399D"/>
    <w:rsid w:val="00A7680F"/>
    <w:rsid w:val="00CA7BB2"/>
    <w:rsid w:val="00E871B1"/>
    <w:rsid w:val="00EA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9E9C"/>
  <w15:chartTrackingRefBased/>
  <w15:docId w15:val="{309AA7CD-5018-4B27-A647-EE5DE5BE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6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6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11</cp:revision>
  <cp:lastPrinted>2024-12-19T09:11:00Z</cp:lastPrinted>
  <dcterms:created xsi:type="dcterms:W3CDTF">2023-01-16T09:50:00Z</dcterms:created>
  <dcterms:modified xsi:type="dcterms:W3CDTF">2024-12-19T09:11:00Z</dcterms:modified>
</cp:coreProperties>
</file>