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EBAA" w14:textId="63A10F29" w:rsidR="000754A7" w:rsidRPr="004E3552" w:rsidRDefault="00FA49D2" w:rsidP="000754A7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4E3552">
        <w:rPr>
          <w:rFonts w:eastAsia="Times New Roman" w:cstheme="minorHAnsi"/>
          <w:b/>
          <w:snapToGrid w:val="0"/>
          <w:sz w:val="24"/>
          <w:szCs w:val="24"/>
          <w:lang w:eastAsia="pl-PL"/>
        </w:rPr>
        <w:t>Powiat Braniewski</w:t>
      </w:r>
    </w:p>
    <w:p w14:paraId="0C5FCB12" w14:textId="3CE83E26" w:rsidR="00FA49D2" w:rsidRPr="004E3552" w:rsidRDefault="00FA49D2" w:rsidP="00FA49D2">
      <w:pPr>
        <w:widowControl w:val="0"/>
        <w:spacing w:after="0" w:line="240" w:lineRule="auto"/>
        <w:ind w:left="-284" w:firstLine="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4E3552">
        <w:rPr>
          <w:rFonts w:eastAsia="Times New Roman" w:cstheme="minorHAnsi"/>
          <w:b/>
          <w:snapToGrid w:val="0"/>
          <w:sz w:val="24"/>
          <w:szCs w:val="24"/>
          <w:lang w:eastAsia="pl-PL"/>
        </w:rPr>
        <w:t>Plac Piłsudskiego 2</w:t>
      </w:r>
      <w:r w:rsidRPr="004E355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                          </w:t>
      </w:r>
      <w:r w:rsidR="004E355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</w:t>
      </w:r>
      <w:r w:rsidR="009C0E65">
        <w:rPr>
          <w:rFonts w:eastAsia="Times New Roman" w:cstheme="minorHAnsi"/>
          <w:snapToGrid w:val="0"/>
          <w:sz w:val="24"/>
          <w:szCs w:val="24"/>
          <w:lang w:eastAsia="pl-PL"/>
        </w:rPr>
        <w:t>Br</w:t>
      </w:r>
      <w:r w:rsidRPr="004E355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aniewo, dnia </w:t>
      </w:r>
      <w:r w:rsidR="009C0E65">
        <w:rPr>
          <w:rFonts w:eastAsia="Times New Roman" w:cstheme="minorHAnsi"/>
          <w:snapToGrid w:val="0"/>
          <w:sz w:val="24"/>
          <w:szCs w:val="24"/>
          <w:lang w:eastAsia="pl-PL"/>
        </w:rPr>
        <w:t>18</w:t>
      </w:r>
      <w:r w:rsidRPr="004E355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9C0E65">
        <w:rPr>
          <w:rFonts w:eastAsia="Times New Roman" w:cstheme="minorHAnsi"/>
          <w:snapToGrid w:val="0"/>
          <w:sz w:val="24"/>
          <w:szCs w:val="24"/>
          <w:lang w:eastAsia="pl-PL"/>
        </w:rPr>
        <w:t>sierpni</w:t>
      </w:r>
      <w:r w:rsidRPr="004E3552">
        <w:rPr>
          <w:rFonts w:eastAsia="Times New Roman" w:cstheme="minorHAnsi"/>
          <w:snapToGrid w:val="0"/>
          <w:sz w:val="24"/>
          <w:szCs w:val="24"/>
          <w:lang w:eastAsia="pl-PL"/>
        </w:rPr>
        <w:t>a 2021</w:t>
      </w:r>
      <w:r w:rsidR="004E355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4E3552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52138B74" w14:textId="23CFEB61" w:rsidR="00FA49D2" w:rsidRPr="004E3552" w:rsidRDefault="00FA49D2" w:rsidP="000754A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E3552">
        <w:rPr>
          <w:rFonts w:eastAsia="Times New Roman" w:cstheme="minorHAnsi"/>
          <w:b/>
          <w:snapToGrid w:val="0"/>
          <w:sz w:val="24"/>
          <w:szCs w:val="24"/>
          <w:lang w:eastAsia="pl-PL"/>
        </w:rPr>
        <w:t>14-500 Braniewo</w:t>
      </w:r>
    </w:p>
    <w:p w14:paraId="57588591" w14:textId="77777777" w:rsidR="000754A7" w:rsidRPr="004E3552" w:rsidRDefault="000754A7" w:rsidP="000754A7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410A28D3" w14:textId="77777777" w:rsidR="004E3552" w:rsidRPr="004E3552" w:rsidRDefault="004E3552" w:rsidP="000754A7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34A504D5" w14:textId="77777777" w:rsidR="009C0E65" w:rsidRDefault="009C0E65" w:rsidP="000754A7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39B72EBB" w14:textId="77777777" w:rsidR="009C0E65" w:rsidRDefault="009C0E65" w:rsidP="000754A7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7A08EDFA" w14:textId="77777777" w:rsidR="000754A7" w:rsidRPr="004E3552" w:rsidRDefault="000754A7" w:rsidP="000754A7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4E3552">
        <w:rPr>
          <w:rFonts w:cstheme="minorHAnsi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4E3552" w:rsidRDefault="000754A7" w:rsidP="000754A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DCD0CA1" w14:textId="77777777" w:rsidR="004E3552" w:rsidRPr="004E3552" w:rsidRDefault="004E3552" w:rsidP="000754A7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36D3F33C" w14:textId="27DCC989" w:rsidR="000754A7" w:rsidRPr="009C0E65" w:rsidRDefault="000754A7" w:rsidP="000754A7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9C0E65">
        <w:rPr>
          <w:rFonts w:eastAsia="Calibri" w:cstheme="minorHAnsi"/>
          <w:b/>
          <w:sz w:val="24"/>
          <w:szCs w:val="24"/>
        </w:rPr>
        <w:t>Dotyczy</w:t>
      </w:r>
      <w:r w:rsidRPr="009C0E65">
        <w:rPr>
          <w:rFonts w:eastAsia="Calibri" w:cstheme="minorHAnsi"/>
          <w:sz w:val="24"/>
          <w:szCs w:val="24"/>
        </w:rPr>
        <w:t>:</w:t>
      </w:r>
      <w:r w:rsidR="00FA49D2" w:rsidRPr="009C0E65">
        <w:rPr>
          <w:rFonts w:eastAsia="Calibri" w:cstheme="minorHAnsi"/>
          <w:sz w:val="24"/>
          <w:szCs w:val="24"/>
        </w:rPr>
        <w:t xml:space="preserve"> postępowania</w:t>
      </w:r>
      <w:r w:rsidR="009C0E65" w:rsidRPr="009C0E65">
        <w:rPr>
          <w:rFonts w:eastAsia="Times New Roman" w:cstheme="minorHAnsi"/>
          <w:sz w:val="24"/>
          <w:szCs w:val="24"/>
        </w:rPr>
        <w:t>:</w:t>
      </w:r>
      <w:r w:rsidR="009C0E65" w:rsidRPr="009C0E65">
        <w:rPr>
          <w:rFonts w:eastAsia="Times New Roman" w:cstheme="minorHAnsi"/>
          <w:b/>
          <w:spacing w:val="-3"/>
          <w:sz w:val="24"/>
          <w:szCs w:val="24"/>
        </w:rPr>
        <w:t xml:space="preserve"> </w:t>
      </w:r>
      <w:r w:rsidR="009C0E65" w:rsidRPr="009C0E65">
        <w:rPr>
          <w:rFonts w:eastAsia="Times New Roman" w:cstheme="minorHAnsi"/>
          <w:spacing w:val="-3"/>
          <w:sz w:val="24"/>
          <w:szCs w:val="24"/>
        </w:rPr>
        <w:t>„</w:t>
      </w:r>
      <w:r w:rsidR="009C0E65" w:rsidRPr="009C0E65">
        <w:rPr>
          <w:rFonts w:eastAsia="Times New Roman" w:cstheme="minorHAnsi"/>
          <w:spacing w:val="-3"/>
          <w:sz w:val="24"/>
          <w:szCs w:val="24"/>
          <w:lang w:eastAsia="pl-PL"/>
        </w:rPr>
        <w:t>Modernizacja siedziby Starostwa Powiatowego w Braniewie II etap, część 1</w:t>
      </w:r>
      <w:r w:rsidR="00FA49D2" w:rsidRPr="009C0E65">
        <w:rPr>
          <w:rFonts w:eastAsia="Times New Roman" w:cstheme="minorHAnsi"/>
          <w:sz w:val="24"/>
          <w:szCs w:val="24"/>
        </w:rPr>
        <w:t>”</w:t>
      </w:r>
      <w:r w:rsidR="009C0E65" w:rsidRPr="009C0E65">
        <w:rPr>
          <w:rFonts w:eastAsia="Times New Roman" w:cstheme="minorHAnsi"/>
          <w:sz w:val="24"/>
          <w:szCs w:val="24"/>
        </w:rPr>
        <w:t>, nr Zp.272.3</w:t>
      </w:r>
      <w:r w:rsidR="004E3552" w:rsidRPr="009C0E65">
        <w:rPr>
          <w:rFonts w:eastAsia="Times New Roman" w:cstheme="minorHAnsi"/>
          <w:sz w:val="24"/>
          <w:szCs w:val="24"/>
        </w:rPr>
        <w:t>.2021</w:t>
      </w:r>
      <w:r w:rsidR="00FA49D2" w:rsidRPr="009C0E65">
        <w:rPr>
          <w:rFonts w:eastAsia="Times New Roman" w:cstheme="minorHAnsi"/>
          <w:b/>
          <w:spacing w:val="-3"/>
          <w:sz w:val="24"/>
          <w:szCs w:val="24"/>
        </w:rPr>
        <w:t xml:space="preserve"> </w:t>
      </w:r>
    </w:p>
    <w:p w14:paraId="7C271DF5" w14:textId="77777777" w:rsidR="000754A7" w:rsidRPr="009C0E65" w:rsidRDefault="000754A7" w:rsidP="000754A7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14:paraId="03B5460E" w14:textId="2DAAA20A" w:rsidR="003052CF" w:rsidRPr="009C0E65" w:rsidRDefault="00E25BC4" w:rsidP="003052CF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9C0E65">
        <w:rPr>
          <w:rFonts w:eastAsia="Calibri" w:cstheme="minorHAnsi"/>
          <w:sz w:val="24"/>
          <w:szCs w:val="24"/>
        </w:rPr>
        <w:t xml:space="preserve">Działając na podstawie art. 253 </w:t>
      </w:r>
      <w:r w:rsidR="001A647F" w:rsidRPr="009C0E65">
        <w:rPr>
          <w:rFonts w:eastAsia="Calibri" w:cstheme="minorHAnsi"/>
          <w:sz w:val="24"/>
          <w:szCs w:val="24"/>
        </w:rPr>
        <w:t>ust. 1</w:t>
      </w:r>
      <w:r w:rsidR="003052CF" w:rsidRPr="009C0E65">
        <w:rPr>
          <w:rFonts w:eastAsia="Calibri" w:cstheme="minorHAnsi"/>
          <w:sz w:val="24"/>
          <w:szCs w:val="24"/>
        </w:rPr>
        <w:t xml:space="preserve"> </w:t>
      </w:r>
      <w:r w:rsidR="000754A7" w:rsidRPr="009C0E65">
        <w:rPr>
          <w:rFonts w:eastAsia="Calibri" w:cstheme="minorHAnsi"/>
          <w:sz w:val="24"/>
          <w:szCs w:val="24"/>
        </w:rPr>
        <w:t xml:space="preserve">ustawy z </w:t>
      </w:r>
      <w:r w:rsidR="00AD0BC7">
        <w:rPr>
          <w:rFonts w:eastAsia="Calibri" w:cstheme="minorHAnsi"/>
          <w:sz w:val="24"/>
          <w:szCs w:val="24"/>
        </w:rPr>
        <w:t>11</w:t>
      </w:r>
      <w:r w:rsidR="000754A7" w:rsidRPr="009C0E65">
        <w:rPr>
          <w:rFonts w:eastAsia="Calibri" w:cstheme="minorHAnsi"/>
          <w:sz w:val="24"/>
          <w:szCs w:val="24"/>
        </w:rPr>
        <w:t xml:space="preserve"> </w:t>
      </w:r>
      <w:r w:rsidR="00AD0BC7">
        <w:rPr>
          <w:rFonts w:eastAsia="Calibri" w:cstheme="minorHAnsi"/>
          <w:sz w:val="24"/>
          <w:szCs w:val="24"/>
        </w:rPr>
        <w:t>wrześni</w:t>
      </w:r>
      <w:r w:rsidR="009C0E65" w:rsidRPr="009C0E65">
        <w:rPr>
          <w:rFonts w:eastAsia="Calibri" w:cstheme="minorHAnsi"/>
          <w:sz w:val="24"/>
          <w:szCs w:val="24"/>
        </w:rPr>
        <w:t>a 20</w:t>
      </w:r>
      <w:r w:rsidR="00AD0BC7">
        <w:rPr>
          <w:rFonts w:eastAsia="Calibri" w:cstheme="minorHAnsi"/>
          <w:sz w:val="24"/>
          <w:szCs w:val="24"/>
        </w:rPr>
        <w:t>19</w:t>
      </w:r>
      <w:r w:rsidR="000754A7" w:rsidRPr="009C0E65">
        <w:rPr>
          <w:rFonts w:eastAsia="Calibri" w:cstheme="minorHAnsi"/>
          <w:sz w:val="24"/>
          <w:szCs w:val="24"/>
        </w:rPr>
        <w:t xml:space="preserve"> r</w:t>
      </w:r>
      <w:r w:rsidR="00A45BFA" w:rsidRPr="009C0E65">
        <w:rPr>
          <w:rFonts w:eastAsia="Calibri" w:cstheme="minorHAnsi"/>
          <w:sz w:val="24"/>
          <w:szCs w:val="24"/>
        </w:rPr>
        <w:t xml:space="preserve">. – </w:t>
      </w:r>
      <w:r w:rsidR="000754A7" w:rsidRPr="009C0E65">
        <w:rPr>
          <w:rFonts w:eastAsia="Calibri" w:cstheme="minorHAnsi"/>
          <w:sz w:val="24"/>
          <w:szCs w:val="24"/>
        </w:rPr>
        <w:t>Pr</w:t>
      </w:r>
      <w:r w:rsidR="0064166E" w:rsidRPr="009C0E65">
        <w:rPr>
          <w:rFonts w:eastAsia="Calibri" w:cstheme="minorHAnsi"/>
          <w:sz w:val="24"/>
          <w:szCs w:val="24"/>
        </w:rPr>
        <w:t xml:space="preserve">awo zamówień publicznych </w:t>
      </w:r>
      <w:r w:rsidR="009C0E65" w:rsidRPr="009C0E65">
        <w:rPr>
          <w:rFonts w:eastAsia="Times New Roman" w:cstheme="minorHAnsi"/>
          <w:kern w:val="1"/>
          <w:sz w:val="24"/>
          <w:szCs w:val="24"/>
          <w:lang w:eastAsia="hi-IN" w:bidi="hi-IN"/>
        </w:rPr>
        <w:t>(</w:t>
      </w:r>
      <w:proofErr w:type="spellStart"/>
      <w:r w:rsidR="009C0E65" w:rsidRPr="009C0E65">
        <w:rPr>
          <w:rFonts w:eastAsia="Times New Roman" w:cstheme="minorHAnsi"/>
          <w:kern w:val="1"/>
          <w:sz w:val="24"/>
          <w:szCs w:val="24"/>
          <w:lang w:eastAsia="hi-IN" w:bidi="hi-IN"/>
        </w:rPr>
        <w:t>t.j</w:t>
      </w:r>
      <w:proofErr w:type="spellEnd"/>
      <w:r w:rsidR="009C0E65" w:rsidRPr="009C0E65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. Dz. U. z 2021. poz. 1129) </w:t>
      </w:r>
      <w:r w:rsidR="009C0E65" w:rsidRPr="009C0E65">
        <w:rPr>
          <w:rFonts w:eastAsia="Times New Roman" w:cstheme="minorHAnsi"/>
          <w:kern w:val="1"/>
          <w:sz w:val="24"/>
          <w:szCs w:val="24"/>
          <w:lang/>
        </w:rPr>
        <w:t xml:space="preserve"> </w:t>
      </w:r>
      <w:r w:rsidR="003052CF" w:rsidRPr="009C0E65">
        <w:rPr>
          <w:rFonts w:eastAsia="Calibri" w:cstheme="minorHAnsi"/>
          <w:sz w:val="24"/>
          <w:szCs w:val="24"/>
        </w:rPr>
        <w:t xml:space="preserve">zamawiający informuje, że dokonał wyboru oferty najkorzystniejszej. </w:t>
      </w:r>
    </w:p>
    <w:p w14:paraId="69AD560D" w14:textId="77777777" w:rsidR="004E3552" w:rsidRPr="009C0E65" w:rsidRDefault="004E3552" w:rsidP="00FA49D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3F2E98EE" w14:textId="147A61DC" w:rsidR="00FA49D2" w:rsidRPr="009C0E65" w:rsidRDefault="009C0E65" w:rsidP="00FA49D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9C0E65">
        <w:rPr>
          <w:rFonts w:eastAsia="Calibri" w:cstheme="minorHAnsi"/>
          <w:sz w:val="24"/>
          <w:szCs w:val="24"/>
        </w:rPr>
        <w:t xml:space="preserve">Jako </w:t>
      </w:r>
      <w:r w:rsidR="003052CF" w:rsidRPr="009C0E65">
        <w:rPr>
          <w:rFonts w:eastAsia="Calibri" w:cstheme="minorHAnsi"/>
          <w:sz w:val="24"/>
          <w:szCs w:val="24"/>
        </w:rPr>
        <w:t>ofertę najkorzystniejszą uznano ofertę złożoną przez wykonawcę</w:t>
      </w:r>
      <w:r w:rsidR="00FA49D2" w:rsidRPr="009C0E65">
        <w:rPr>
          <w:rFonts w:eastAsia="Calibri" w:cstheme="minorHAnsi"/>
          <w:sz w:val="24"/>
          <w:szCs w:val="24"/>
        </w:rPr>
        <w:t>:</w:t>
      </w:r>
    </w:p>
    <w:p w14:paraId="1C1DF384" w14:textId="77777777" w:rsidR="009C0E65" w:rsidRPr="009C0E65" w:rsidRDefault="009C0E65" w:rsidP="009C0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D9CA29E" w14:textId="5D9E3A5D" w:rsidR="009C0E65" w:rsidRPr="009C0E65" w:rsidRDefault="009C0E65" w:rsidP="009C0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C0E65">
        <w:rPr>
          <w:rFonts w:eastAsia="Times New Roman" w:cstheme="minorHAnsi"/>
          <w:b/>
          <w:sz w:val="24"/>
          <w:szCs w:val="24"/>
          <w:lang w:eastAsia="pl-PL"/>
        </w:rPr>
        <w:t xml:space="preserve">M TECH Mariusz </w:t>
      </w:r>
      <w:proofErr w:type="spellStart"/>
      <w:r w:rsidRPr="009C0E65">
        <w:rPr>
          <w:rFonts w:eastAsia="Times New Roman" w:cstheme="minorHAnsi"/>
          <w:b/>
          <w:sz w:val="24"/>
          <w:szCs w:val="24"/>
          <w:lang w:eastAsia="pl-PL"/>
        </w:rPr>
        <w:t>Szczepłocki</w:t>
      </w:r>
      <w:proofErr w:type="spellEnd"/>
    </w:p>
    <w:p w14:paraId="0CC7F91B" w14:textId="77777777" w:rsidR="009C0E65" w:rsidRPr="009C0E65" w:rsidRDefault="009C0E65" w:rsidP="009C0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C0E65">
        <w:rPr>
          <w:rFonts w:eastAsia="Times New Roman" w:cstheme="minorHAnsi"/>
          <w:b/>
          <w:sz w:val="24"/>
          <w:szCs w:val="24"/>
          <w:lang w:eastAsia="pl-PL"/>
        </w:rPr>
        <w:t>ul. Wolności 2 l</w:t>
      </w:r>
      <w:bookmarkStart w:id="0" w:name="_GoBack"/>
      <w:bookmarkEnd w:id="0"/>
      <w:r w:rsidRPr="009C0E65">
        <w:rPr>
          <w:rFonts w:eastAsia="Times New Roman" w:cstheme="minorHAnsi"/>
          <w:b/>
          <w:sz w:val="24"/>
          <w:szCs w:val="24"/>
          <w:lang w:eastAsia="pl-PL"/>
        </w:rPr>
        <w:t>ok. 19</w:t>
      </w:r>
    </w:p>
    <w:p w14:paraId="1125B3F6" w14:textId="0A132924" w:rsidR="00FA49D2" w:rsidRPr="009C0E65" w:rsidRDefault="009C0E65" w:rsidP="009C0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9C0E65">
        <w:rPr>
          <w:rFonts w:eastAsia="Times New Roman" w:cstheme="minorHAnsi"/>
          <w:b/>
          <w:sz w:val="24"/>
          <w:szCs w:val="24"/>
          <w:lang w:eastAsia="pl-PL"/>
        </w:rPr>
        <w:t>14-520 Pieniężno</w:t>
      </w:r>
    </w:p>
    <w:p w14:paraId="5A16BE57" w14:textId="77777777" w:rsidR="003052CF" w:rsidRPr="009C0E65" w:rsidRDefault="003052CF" w:rsidP="003052CF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</w:p>
    <w:p w14:paraId="78699F3D" w14:textId="77777777" w:rsidR="004E3552" w:rsidRPr="009C0E65" w:rsidRDefault="004E3552" w:rsidP="003052CF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</w:p>
    <w:p w14:paraId="79F197AD" w14:textId="1AF9A318" w:rsidR="00FA49D2" w:rsidRPr="009C0E65" w:rsidRDefault="009C0E65" w:rsidP="003052CF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9C0E65">
        <w:rPr>
          <w:rFonts w:eastAsia="Calibri" w:cstheme="minorHAnsi"/>
          <w:sz w:val="24"/>
          <w:szCs w:val="24"/>
        </w:rPr>
        <w:t>Jedyna oferta złożona w niniejszym postepowaniu uzyskała:</w:t>
      </w:r>
    </w:p>
    <w:tbl>
      <w:tblPr>
        <w:tblpPr w:leftFromText="141" w:rightFromText="141" w:vertAnchor="text" w:horzAnchor="margin" w:tblpY="25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7"/>
        <w:gridCol w:w="4365"/>
        <w:gridCol w:w="1700"/>
        <w:gridCol w:w="1700"/>
        <w:gridCol w:w="992"/>
      </w:tblGrid>
      <w:tr w:rsidR="00FA49D2" w:rsidRPr="009C0E65" w14:paraId="12631AA8" w14:textId="77777777" w:rsidTr="004E3552">
        <w:trPr>
          <w:trHeight w:val="59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09A524" w14:textId="77777777" w:rsidR="00FA49D2" w:rsidRPr="009C0E65" w:rsidRDefault="00FA49D2" w:rsidP="00FA49D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ind w:left="-57"/>
              <w:jc w:val="center"/>
              <w:rPr>
                <w:rFonts w:eastAsia="Times New Roman" w:cstheme="minorHAnsi"/>
                <w:b/>
                <w:w w:val="90"/>
                <w:sz w:val="24"/>
                <w:szCs w:val="24"/>
                <w:lang w:eastAsia="pl-PL"/>
              </w:rPr>
            </w:pPr>
            <w:r w:rsidRPr="009C0E65">
              <w:rPr>
                <w:rFonts w:eastAsia="Times New Roman" w:cstheme="minorHAnsi"/>
                <w:b/>
                <w:w w:val="9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7611486A" w14:textId="77777777" w:rsidR="00FA49D2" w:rsidRPr="009C0E65" w:rsidRDefault="00FA49D2" w:rsidP="00FA49D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eastAsia="Times New Roman" w:cstheme="minorHAnsi"/>
                <w:b/>
                <w:w w:val="90"/>
                <w:sz w:val="24"/>
                <w:szCs w:val="24"/>
                <w:lang w:eastAsia="pl-PL"/>
              </w:rPr>
            </w:pPr>
            <w:r w:rsidRPr="009C0E65">
              <w:rPr>
                <w:rFonts w:eastAsia="Times New Roman" w:cstheme="minorHAnsi"/>
                <w:b/>
                <w:w w:val="90"/>
                <w:sz w:val="24"/>
                <w:szCs w:val="24"/>
                <w:lang w:eastAsia="pl-PL"/>
              </w:rPr>
              <w:t xml:space="preserve">Nazwa (firma) </w:t>
            </w:r>
            <w:r w:rsidRPr="009C0E65">
              <w:rPr>
                <w:rFonts w:eastAsia="Times New Roman" w:cstheme="minorHAnsi"/>
                <w:b/>
                <w:w w:val="90"/>
                <w:sz w:val="24"/>
                <w:szCs w:val="24"/>
                <w:lang w:eastAsia="pl-PL"/>
              </w:rPr>
              <w:br/>
              <w:t>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F5E0C7" w14:textId="77777777" w:rsidR="00FA49D2" w:rsidRPr="009C0E65" w:rsidRDefault="00FA49D2" w:rsidP="00FA49D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eastAsia="Lucida Sans Unicode" w:cstheme="minorHAnsi"/>
                <w:b/>
                <w:w w:val="90"/>
                <w:kern w:val="1"/>
                <w:sz w:val="24"/>
                <w:szCs w:val="24"/>
                <w:lang w:eastAsia="hi-IN" w:bidi="hi-IN"/>
              </w:rPr>
            </w:pPr>
            <w:r w:rsidRPr="009C0E65">
              <w:rPr>
                <w:rFonts w:eastAsia="Lucida Sans Unicode" w:cstheme="minorHAnsi"/>
                <w:b/>
                <w:w w:val="90"/>
                <w:kern w:val="1"/>
                <w:sz w:val="24"/>
                <w:szCs w:val="24"/>
                <w:lang w:eastAsia="hi-IN" w:bidi="hi-IN"/>
              </w:rPr>
              <w:t>Kryterium nr 1 (waga 60%)</w:t>
            </w:r>
          </w:p>
          <w:p w14:paraId="101411E8" w14:textId="39BD3186" w:rsidR="00FA49D2" w:rsidRPr="009C0E65" w:rsidRDefault="00FA49D2" w:rsidP="00FA49D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eastAsia="Lucida Sans Unicode" w:cstheme="minorHAnsi"/>
                <w:b/>
                <w:w w:val="90"/>
                <w:kern w:val="1"/>
                <w:sz w:val="24"/>
                <w:szCs w:val="24"/>
                <w:lang w:eastAsia="hi-IN" w:bidi="hi-IN"/>
              </w:rPr>
            </w:pPr>
            <w:r w:rsidRPr="009C0E65">
              <w:rPr>
                <w:rFonts w:eastAsia="Lucida Sans Unicode" w:cstheme="minorHAnsi"/>
                <w:b/>
                <w:w w:val="90"/>
                <w:kern w:val="1"/>
                <w:sz w:val="24"/>
                <w:szCs w:val="24"/>
                <w:lang w:eastAsia="hi-IN" w:bidi="hi-IN"/>
              </w:rPr>
              <w:t>Cena oferty brutto/</w:t>
            </w:r>
          </w:p>
          <w:p w14:paraId="6CFFAD72" w14:textId="77777777" w:rsidR="00FA49D2" w:rsidRPr="009C0E65" w:rsidRDefault="00FA49D2" w:rsidP="00FA49D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eastAsia="Times New Roman" w:cstheme="minorHAnsi"/>
                <w:b/>
                <w:w w:val="90"/>
                <w:sz w:val="24"/>
                <w:szCs w:val="24"/>
                <w:lang w:eastAsia="pl-PL"/>
              </w:rPr>
            </w:pPr>
            <w:r w:rsidRPr="009C0E65">
              <w:rPr>
                <w:rFonts w:eastAsia="Lucida Sans Unicode" w:cstheme="minorHAnsi"/>
                <w:b/>
                <w:w w:val="90"/>
                <w:kern w:val="1"/>
                <w:sz w:val="24"/>
                <w:szCs w:val="24"/>
                <w:lang w:eastAsia="hi-IN" w:bidi="hi-IN"/>
              </w:rPr>
              <w:t>Ilość punków</w:t>
            </w:r>
            <w:r w:rsidRPr="009C0E65">
              <w:rPr>
                <w:rFonts w:eastAsia="Times New Roman" w:cstheme="minorHAnsi"/>
                <w:b/>
                <w:w w:val="9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E83B22" w14:textId="77777777" w:rsidR="00FA49D2" w:rsidRPr="009C0E65" w:rsidRDefault="00FA49D2" w:rsidP="00FA49D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C0E65">
              <w:rPr>
                <w:rFonts w:eastAsia="Calibri" w:cstheme="minorHAnsi"/>
                <w:b/>
                <w:color w:val="000000"/>
                <w:sz w:val="24"/>
                <w:szCs w:val="24"/>
              </w:rPr>
              <w:t>Kryterium nr 2 (waga 40%)</w:t>
            </w:r>
          </w:p>
          <w:p w14:paraId="27ADE926" w14:textId="29315CC6" w:rsidR="00FA49D2" w:rsidRPr="009C0E65" w:rsidRDefault="00FA49D2" w:rsidP="00FA49D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eastAsia="Lucida Sans Unicode" w:cstheme="minorHAnsi"/>
                <w:b/>
                <w:w w:val="90"/>
                <w:kern w:val="1"/>
                <w:sz w:val="24"/>
                <w:szCs w:val="24"/>
                <w:lang w:eastAsia="hi-IN" w:bidi="hi-IN"/>
              </w:rPr>
            </w:pPr>
            <w:r w:rsidRPr="009C0E65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Okres gwarancji </w:t>
            </w:r>
            <w:r w:rsidRPr="009C0E65">
              <w:rPr>
                <w:rFonts w:eastAsia="Times New Roman" w:cstheme="minorHAnsi"/>
                <w:b/>
                <w:bCs/>
                <w:spacing w:val="-2"/>
                <w:kern w:val="1"/>
                <w:sz w:val="24"/>
                <w:szCs w:val="24"/>
                <w:lang w:eastAsia="hi-IN" w:bidi="hi-IN"/>
              </w:rPr>
              <w:t>/ilość pkt.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D61EA9" w14:textId="77777777" w:rsidR="00FA49D2" w:rsidRPr="009C0E65" w:rsidRDefault="00FA49D2" w:rsidP="00FA49D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eastAsia="Lucida Sans Unicode" w:cstheme="minorHAnsi"/>
                <w:b/>
                <w:w w:val="90"/>
                <w:kern w:val="1"/>
                <w:sz w:val="24"/>
                <w:szCs w:val="24"/>
                <w:lang w:eastAsia="hi-IN" w:bidi="hi-IN"/>
              </w:rPr>
            </w:pPr>
            <w:r w:rsidRPr="009C0E65">
              <w:rPr>
                <w:rFonts w:eastAsia="Times New Roman" w:cstheme="minorHAnsi"/>
                <w:b/>
                <w:w w:val="90"/>
                <w:sz w:val="24"/>
                <w:szCs w:val="24"/>
                <w:lang w:eastAsia="pl-PL"/>
              </w:rPr>
              <w:t>Łączna ilość pkt.</w:t>
            </w:r>
          </w:p>
        </w:tc>
      </w:tr>
      <w:tr w:rsidR="00FA49D2" w:rsidRPr="009C0E65" w14:paraId="0C0278A3" w14:textId="77777777" w:rsidTr="009C0E65">
        <w:trPr>
          <w:trHeight w:val="12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249A9" w14:textId="77777777" w:rsidR="00FA49D2" w:rsidRPr="009C0E65" w:rsidRDefault="00FA49D2" w:rsidP="00FA49D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ind w:left="-57"/>
              <w:jc w:val="center"/>
              <w:rPr>
                <w:rFonts w:eastAsia="Times New Roman" w:cstheme="minorHAnsi"/>
                <w:w w:val="90"/>
                <w:sz w:val="24"/>
                <w:szCs w:val="24"/>
                <w:lang w:eastAsia="pl-PL"/>
              </w:rPr>
            </w:pPr>
            <w:r w:rsidRPr="009C0E65">
              <w:rPr>
                <w:rFonts w:eastAsia="Times New Roman" w:cstheme="minorHAnsi"/>
                <w:w w:val="9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A1126" w14:textId="77777777" w:rsidR="009C0E65" w:rsidRPr="009C0E65" w:rsidRDefault="009C0E65" w:rsidP="009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0E6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 TECH Mariusz </w:t>
            </w:r>
            <w:proofErr w:type="spellStart"/>
            <w:r w:rsidRPr="009C0E65">
              <w:rPr>
                <w:rFonts w:eastAsia="Times New Roman" w:cstheme="minorHAnsi"/>
                <w:sz w:val="24"/>
                <w:szCs w:val="24"/>
                <w:lang w:eastAsia="pl-PL"/>
              </w:rPr>
              <w:t>Szczepłocki</w:t>
            </w:r>
            <w:proofErr w:type="spellEnd"/>
          </w:p>
          <w:p w14:paraId="24F0C190" w14:textId="77777777" w:rsidR="009C0E65" w:rsidRPr="009C0E65" w:rsidRDefault="009C0E65" w:rsidP="009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0E65">
              <w:rPr>
                <w:rFonts w:eastAsia="Times New Roman" w:cstheme="minorHAnsi"/>
                <w:sz w:val="24"/>
                <w:szCs w:val="24"/>
                <w:lang w:eastAsia="pl-PL"/>
              </w:rPr>
              <w:t>ul. Wolności 2 lok. 19</w:t>
            </w:r>
          </w:p>
          <w:p w14:paraId="433E7439" w14:textId="77777777" w:rsidR="009C0E65" w:rsidRPr="009C0E65" w:rsidRDefault="009C0E65" w:rsidP="009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C0E65">
              <w:rPr>
                <w:rFonts w:eastAsia="Times New Roman" w:cstheme="minorHAnsi"/>
                <w:sz w:val="24"/>
                <w:szCs w:val="24"/>
                <w:lang w:eastAsia="pl-PL"/>
              </w:rPr>
              <w:t>14-520 Pieniężno</w:t>
            </w:r>
          </w:p>
          <w:p w14:paraId="4DFD906A" w14:textId="77777777" w:rsidR="009C0E65" w:rsidRPr="009C0E65" w:rsidRDefault="009C0E65" w:rsidP="009C0E65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5A77037" w14:textId="2C0EB672" w:rsidR="00FA49D2" w:rsidRPr="009C0E65" w:rsidRDefault="00FA49D2" w:rsidP="00FA49D2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8B349" w14:textId="77777777" w:rsidR="00FA49D2" w:rsidRPr="009C0E65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5E52F865" w14:textId="647F2BA0" w:rsidR="00FA49D2" w:rsidRPr="009C0E65" w:rsidRDefault="009C0E65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  <w:r w:rsidRPr="009C0E65">
              <w:rPr>
                <w:rFonts w:eastAsia="Times New Roman" w:cstheme="minorHAnsi"/>
                <w:w w:val="90"/>
                <w:sz w:val="24"/>
                <w:szCs w:val="24"/>
                <w:lang w:eastAsia="pl-PL"/>
              </w:rPr>
              <w:t xml:space="preserve">137.225,94 </w:t>
            </w:r>
            <w:r w:rsidR="00FA49D2" w:rsidRPr="009C0E65"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  <w:t>zł</w:t>
            </w:r>
          </w:p>
          <w:p w14:paraId="301024B7" w14:textId="4E739FCA" w:rsidR="00FA49D2" w:rsidRPr="009C0E65" w:rsidRDefault="009C0E65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  <w:r w:rsidRPr="009C0E65"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  <w:t>60</w:t>
            </w:r>
            <w:r w:rsidR="00FA49D2" w:rsidRPr="009C0E65"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  <w:t xml:space="preserve"> pkt</w:t>
            </w:r>
          </w:p>
          <w:p w14:paraId="765D5B24" w14:textId="77777777" w:rsidR="00FA49D2" w:rsidRPr="009C0E65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767E6C09" w14:textId="77777777" w:rsidR="00FA49D2" w:rsidRPr="009C0E65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038E20" w14:textId="77777777" w:rsidR="00FA49D2" w:rsidRPr="009C0E65" w:rsidRDefault="00FA49D2" w:rsidP="00FA49D2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02706162" w14:textId="77777777" w:rsidR="00FA49D2" w:rsidRPr="009C0E65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  <w:r w:rsidRPr="009C0E65"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  <w:t>5 lat</w:t>
            </w:r>
          </w:p>
          <w:p w14:paraId="2C54948A" w14:textId="77777777" w:rsidR="00FA49D2" w:rsidRPr="009C0E65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  <w:r w:rsidRPr="009C0E65"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  <w:t>40 pkt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D344DB" w14:textId="77777777" w:rsidR="00FA49D2" w:rsidRPr="009C0E65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38EA3510" w14:textId="785061AF" w:rsidR="00FA49D2" w:rsidRPr="009C0E65" w:rsidRDefault="009C0E65" w:rsidP="0064166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  <w:r w:rsidRPr="009C0E65"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  <w:t>100</w:t>
            </w:r>
            <w:r w:rsidR="00FA49D2" w:rsidRPr="009C0E65"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  <w:t xml:space="preserve"> pkt</w:t>
            </w:r>
          </w:p>
        </w:tc>
      </w:tr>
    </w:tbl>
    <w:p w14:paraId="7FC415B6" w14:textId="77777777" w:rsidR="001A647F" w:rsidRPr="009C0E65" w:rsidRDefault="001A647F" w:rsidP="003052CF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2081E320" w14:textId="77777777" w:rsidR="001A647F" w:rsidRPr="009C0E65" w:rsidRDefault="001A647F" w:rsidP="003052CF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07CE559B" w14:textId="77777777" w:rsidR="001A647F" w:rsidRPr="009C0E65" w:rsidRDefault="001A647F" w:rsidP="003052CF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</w:p>
    <w:sectPr w:rsidR="001A647F" w:rsidRPr="009C0E65" w:rsidSect="004E35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754A7"/>
    <w:rsid w:val="001371AE"/>
    <w:rsid w:val="001A647F"/>
    <w:rsid w:val="002C161E"/>
    <w:rsid w:val="00302C28"/>
    <w:rsid w:val="003052CF"/>
    <w:rsid w:val="003F05E3"/>
    <w:rsid w:val="004E3552"/>
    <w:rsid w:val="004F4B64"/>
    <w:rsid w:val="005E09C2"/>
    <w:rsid w:val="0064166E"/>
    <w:rsid w:val="00832447"/>
    <w:rsid w:val="00833069"/>
    <w:rsid w:val="009C0E65"/>
    <w:rsid w:val="00A16E3A"/>
    <w:rsid w:val="00A45BFA"/>
    <w:rsid w:val="00A86DC0"/>
    <w:rsid w:val="00AD0BC7"/>
    <w:rsid w:val="00AD543C"/>
    <w:rsid w:val="00E25BC4"/>
    <w:rsid w:val="00F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4E3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4E3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mwolak</cp:lastModifiedBy>
  <cp:revision>10</cp:revision>
  <cp:lastPrinted>2021-08-18T06:51:00Z</cp:lastPrinted>
  <dcterms:created xsi:type="dcterms:W3CDTF">2020-10-21T15:53:00Z</dcterms:created>
  <dcterms:modified xsi:type="dcterms:W3CDTF">2021-08-18T07:51:00Z</dcterms:modified>
</cp:coreProperties>
</file>