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ED" w:rsidRPr="002B5353" w:rsidRDefault="00673AED" w:rsidP="00673AED">
      <w:pPr>
        <w:widowControl w:val="0"/>
        <w:suppressAutoHyphens/>
        <w:spacing w:after="0" w:line="240" w:lineRule="auto"/>
        <w:jc w:val="right"/>
        <w:rPr>
          <w:rFonts w:ascii="Arial" w:eastAsia="Tahoma" w:hAnsi="Arial" w:cs="Arial"/>
          <w:color w:val="000000"/>
          <w:sz w:val="20"/>
          <w:szCs w:val="20"/>
          <w:lang w:eastAsia="pl-PL"/>
        </w:rPr>
      </w:pPr>
      <w:r w:rsidRPr="002B5353">
        <w:rPr>
          <w:rFonts w:ascii="Arial" w:eastAsia="Tahoma" w:hAnsi="Arial" w:cs="Arial"/>
          <w:color w:val="000000"/>
          <w:sz w:val="20"/>
          <w:szCs w:val="20"/>
          <w:lang w:eastAsia="pl-PL"/>
        </w:rPr>
        <w:t xml:space="preserve">Załącznik do Uchwały Nr </w:t>
      </w:r>
      <w:r>
        <w:rPr>
          <w:rFonts w:ascii="Arial" w:eastAsia="Tahoma" w:hAnsi="Arial" w:cs="Arial"/>
          <w:color w:val="000000"/>
          <w:sz w:val="20"/>
          <w:szCs w:val="20"/>
          <w:lang w:eastAsia="pl-PL"/>
        </w:rPr>
        <w:t>133/15</w:t>
      </w:r>
    </w:p>
    <w:p w:rsidR="00673AED" w:rsidRPr="002B5353" w:rsidRDefault="00673AED" w:rsidP="00673AED">
      <w:pPr>
        <w:widowControl w:val="0"/>
        <w:suppressAutoHyphens/>
        <w:spacing w:after="0" w:line="240" w:lineRule="auto"/>
        <w:jc w:val="right"/>
        <w:rPr>
          <w:rFonts w:ascii="Arial" w:eastAsia="Tahoma" w:hAnsi="Arial" w:cs="Arial"/>
          <w:color w:val="000000"/>
          <w:sz w:val="20"/>
          <w:szCs w:val="20"/>
          <w:lang w:eastAsia="pl-PL"/>
        </w:rPr>
      </w:pPr>
      <w:r w:rsidRPr="002B5353">
        <w:rPr>
          <w:rFonts w:ascii="Arial" w:eastAsia="Tahoma" w:hAnsi="Arial" w:cs="Arial"/>
          <w:color w:val="000000"/>
          <w:sz w:val="20"/>
          <w:szCs w:val="20"/>
          <w:lang w:eastAsia="pl-PL"/>
        </w:rPr>
        <w:t>Zarządu Powiatu Braniewskiego</w:t>
      </w:r>
    </w:p>
    <w:p w:rsidR="00673AED" w:rsidRPr="002B5353" w:rsidRDefault="00673AED" w:rsidP="00673AED">
      <w:pPr>
        <w:widowControl w:val="0"/>
        <w:suppressAutoHyphens/>
        <w:spacing w:after="0" w:line="240" w:lineRule="auto"/>
        <w:jc w:val="right"/>
        <w:rPr>
          <w:rFonts w:ascii="Arial" w:eastAsia="Tahoma" w:hAnsi="Arial" w:cs="Arial"/>
          <w:color w:val="000000"/>
          <w:sz w:val="20"/>
          <w:szCs w:val="20"/>
          <w:lang w:eastAsia="pl-PL"/>
        </w:rPr>
      </w:pPr>
      <w:r w:rsidRPr="002B5353">
        <w:rPr>
          <w:rFonts w:ascii="Arial" w:eastAsia="Tahoma" w:hAnsi="Arial" w:cs="Arial"/>
          <w:color w:val="000000"/>
          <w:sz w:val="20"/>
          <w:szCs w:val="20"/>
          <w:lang w:eastAsia="pl-PL"/>
        </w:rPr>
        <w:t xml:space="preserve">z dnia </w:t>
      </w:r>
      <w:r>
        <w:rPr>
          <w:rFonts w:ascii="Arial" w:eastAsia="Tahoma" w:hAnsi="Arial" w:cs="Arial"/>
          <w:color w:val="000000"/>
          <w:sz w:val="20"/>
          <w:szCs w:val="20"/>
          <w:lang w:eastAsia="pl-PL"/>
        </w:rPr>
        <w:t>1 grudnia 2015 roku</w:t>
      </w:r>
    </w:p>
    <w:p w:rsidR="00673AED" w:rsidRPr="002B5353" w:rsidRDefault="00673AED" w:rsidP="00673AED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673AED" w:rsidRPr="002B5353" w:rsidRDefault="00673AED" w:rsidP="00673AED">
      <w:pPr>
        <w:widowControl w:val="0"/>
        <w:suppressAutoHyphens/>
        <w:spacing w:after="0" w:line="360" w:lineRule="auto"/>
        <w:jc w:val="center"/>
        <w:rPr>
          <w:rFonts w:ascii="Arial" w:eastAsia="Tahoma" w:hAnsi="Arial" w:cs="Arial"/>
          <w:b/>
          <w:bCs/>
          <w:color w:val="000000"/>
          <w:sz w:val="32"/>
          <w:szCs w:val="32"/>
          <w:lang w:eastAsia="pl-PL"/>
        </w:rPr>
      </w:pPr>
      <w:r>
        <w:rPr>
          <w:rFonts w:ascii="Arial" w:eastAsia="Tahoma" w:hAnsi="Arial" w:cs="Arial"/>
          <w:b/>
          <w:bCs/>
          <w:color w:val="000000"/>
          <w:sz w:val="32"/>
          <w:szCs w:val="32"/>
          <w:lang w:eastAsia="pl-PL"/>
        </w:rPr>
        <w:t>REGULAMIN</w:t>
      </w:r>
    </w:p>
    <w:p w:rsidR="00673AED" w:rsidRPr="002B5353" w:rsidRDefault="00673AED" w:rsidP="00673AED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b/>
          <w:bCs/>
          <w:color w:val="000000"/>
          <w:sz w:val="24"/>
          <w:szCs w:val="24"/>
          <w:lang w:eastAsia="pl-PL"/>
        </w:rPr>
      </w:pPr>
    </w:p>
    <w:p w:rsidR="00673AED" w:rsidRPr="002B5353" w:rsidRDefault="00673AED" w:rsidP="00673AE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b/>
          <w:color w:val="000000"/>
          <w:sz w:val="24"/>
          <w:szCs w:val="24"/>
          <w:lang/>
        </w:rPr>
        <w:t>prac Komisji Konkursow</w:t>
      </w:r>
      <w:r w:rsidRPr="002B5353">
        <w:rPr>
          <w:rFonts w:ascii="Arial" w:eastAsia="Tahoma" w:hAnsi="Arial" w:cs="Arial"/>
          <w:b/>
          <w:color w:val="000000"/>
          <w:sz w:val="24"/>
          <w:szCs w:val="24"/>
          <w:lang/>
        </w:rPr>
        <w:t>ej,</w:t>
      </w:r>
      <w:r w:rsidRPr="002B5353">
        <w:rPr>
          <w:rFonts w:ascii="Arial" w:eastAsia="Tahoma" w:hAnsi="Arial" w:cs="Arial"/>
          <w:b/>
          <w:color w:val="000000"/>
          <w:sz w:val="24"/>
          <w:szCs w:val="24"/>
          <w:lang/>
        </w:rPr>
        <w:t xml:space="preserve"> powołan</w:t>
      </w:r>
      <w:r w:rsidRPr="002B5353">
        <w:rPr>
          <w:rFonts w:ascii="Arial" w:eastAsia="Tahoma" w:hAnsi="Arial" w:cs="Arial"/>
          <w:b/>
          <w:color w:val="000000"/>
          <w:sz w:val="24"/>
          <w:szCs w:val="24"/>
          <w:lang/>
        </w:rPr>
        <w:t>ej</w:t>
      </w:r>
      <w:r w:rsidRPr="002B5353">
        <w:rPr>
          <w:rFonts w:ascii="Arial" w:eastAsia="Tahoma" w:hAnsi="Arial" w:cs="Arial"/>
          <w:b/>
          <w:color w:val="000000"/>
          <w:sz w:val="24"/>
          <w:szCs w:val="24"/>
          <w:lang/>
        </w:rPr>
        <w:t xml:space="preserve"> w celu </w:t>
      </w:r>
      <w:r w:rsidRPr="002B5353">
        <w:rPr>
          <w:rFonts w:ascii="Arial" w:eastAsia="Tahoma" w:hAnsi="Arial" w:cs="Arial"/>
          <w:b/>
          <w:bCs/>
          <w:color w:val="000000"/>
          <w:sz w:val="24"/>
          <w:szCs w:val="24"/>
          <w:lang/>
        </w:rPr>
        <w:t xml:space="preserve">przeprowadzenia </w:t>
      </w:r>
      <w:r w:rsidRPr="002B5353">
        <w:rPr>
          <w:rFonts w:ascii="Arial" w:eastAsia="Tahoma" w:hAnsi="Arial" w:cs="Arial"/>
          <w:b/>
          <w:bCs/>
          <w:color w:val="000000"/>
          <w:sz w:val="24"/>
          <w:szCs w:val="24"/>
          <w:lang/>
        </w:rPr>
        <w:t xml:space="preserve">otwartego </w:t>
      </w:r>
      <w:r w:rsidRPr="002B5353">
        <w:rPr>
          <w:rFonts w:ascii="Arial" w:eastAsia="Tahoma" w:hAnsi="Arial" w:cs="Arial"/>
          <w:b/>
          <w:bCs/>
          <w:color w:val="000000"/>
          <w:sz w:val="24"/>
          <w:szCs w:val="24"/>
          <w:lang/>
        </w:rPr>
        <w:t>konkurs</w:t>
      </w:r>
      <w:r w:rsidRPr="002B5353">
        <w:rPr>
          <w:rFonts w:ascii="Arial" w:eastAsia="Tahoma" w:hAnsi="Arial" w:cs="Arial"/>
          <w:b/>
          <w:bCs/>
          <w:color w:val="000000"/>
          <w:sz w:val="24"/>
          <w:szCs w:val="24"/>
          <w:lang/>
        </w:rPr>
        <w:t>u</w:t>
      </w:r>
      <w:r w:rsidRPr="002B5353">
        <w:rPr>
          <w:rFonts w:ascii="Arial" w:eastAsia="Tahoma" w:hAnsi="Arial" w:cs="Arial"/>
          <w:b/>
          <w:bCs/>
          <w:color w:val="000000"/>
          <w:sz w:val="24"/>
          <w:szCs w:val="24"/>
          <w:lang/>
        </w:rPr>
        <w:t xml:space="preserve"> ofert </w:t>
      </w:r>
      <w:r w:rsidRPr="002B5353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pl-PL" w:bidi="pl-PL"/>
        </w:rPr>
        <w:t>na realizację w 2016 roku zadania publicznego w zakresie powierzenia p</w:t>
      </w:r>
      <w:r w:rsidRPr="002B53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rowadzenia punktu nieodpłatnej pomocy prawnej w Powiecie Braniewskim</w:t>
      </w:r>
    </w:p>
    <w:p w:rsidR="00673AED" w:rsidRPr="002B5353" w:rsidRDefault="00673AED" w:rsidP="00673AE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</w:p>
    <w:p w:rsidR="00673AED" w:rsidRDefault="00673AED" w:rsidP="00673AED">
      <w:pPr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Ilekroć w niniejszym regulaminie jest mowa o:</w:t>
      </w:r>
    </w:p>
    <w:p w:rsidR="00673AED" w:rsidRPr="002B5353" w:rsidRDefault="00673AED" w:rsidP="00673AED">
      <w:pPr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</w:p>
    <w:p w:rsidR="00673AED" w:rsidRPr="002B5353" w:rsidRDefault="00673AED" w:rsidP="00673AED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„Powiecie” - rozumie się przez to Powiat Braniewski,</w:t>
      </w:r>
    </w:p>
    <w:p w:rsidR="00673AED" w:rsidRPr="002B5353" w:rsidRDefault="00673AED" w:rsidP="00673AED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>
        <w:rPr>
          <w:rFonts w:ascii="Arial" w:eastAsia="Tahoma" w:hAnsi="Arial" w:cs="Arial"/>
          <w:color w:val="000000"/>
          <w:sz w:val="24"/>
          <w:szCs w:val="24"/>
          <w:lang w:eastAsia="pl-PL"/>
        </w:rPr>
        <w:t>„</w:t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Zarządzie Powiatu” – rozumie się przez to Zarząd Powiatu Braniewskiego,</w:t>
      </w:r>
    </w:p>
    <w:p w:rsidR="00673AED" w:rsidRPr="002B5353" w:rsidRDefault="00673AED" w:rsidP="00673AED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„dotacji” - rozumie się przez to dotację</w:t>
      </w:r>
      <w:r w:rsidRPr="002B5353">
        <w:rPr>
          <w:rFonts w:ascii="Arial" w:eastAsia="Tahoma" w:hAnsi="Arial" w:cs="Arial"/>
          <w:sz w:val="24"/>
          <w:szCs w:val="24"/>
          <w:lang w:eastAsia="pl-PL"/>
        </w:rPr>
        <w:t xml:space="preserve"> w rozumieniu art. 127 ust. 1 pkt 1 lit. e, art. 221 ustawy z dnia </w:t>
      </w:r>
      <w:r w:rsidRPr="002B5353">
        <w:rPr>
          <w:rFonts w:ascii="Arial" w:eastAsia="Times New Roman" w:hAnsi="Arial" w:cs="Arial"/>
          <w:sz w:val="24"/>
          <w:szCs w:val="24"/>
          <w:lang w:eastAsia="pl-PL"/>
        </w:rPr>
        <w:t>27 sierpnia 2009</w:t>
      </w:r>
      <w:r w:rsidRPr="002B5353">
        <w:rPr>
          <w:rFonts w:ascii="Arial" w:eastAsia="Tahoma" w:hAnsi="Arial" w:cs="Arial"/>
          <w:sz w:val="24"/>
          <w:szCs w:val="24"/>
          <w:lang w:eastAsia="pl-PL"/>
        </w:rPr>
        <w:t xml:space="preserve"> r. o finansach publicznych (tekst jednolity: Dz. U. 2013, poz. 885 ze zm.), </w:t>
      </w:r>
    </w:p>
    <w:p w:rsidR="00673AED" w:rsidRPr="002B5353" w:rsidRDefault="00673AED" w:rsidP="00673AED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 xml:space="preserve">„ustawie” - rozumie się przez to ustawę z dnia 24 kwietnia 2003 r. o działalności pożytku publicznego i o wolontariacie </w:t>
      </w:r>
      <w:r w:rsidRPr="002B5353">
        <w:rPr>
          <w:rFonts w:ascii="Arial" w:eastAsia="Tahoma" w:hAnsi="Arial" w:cs="Arial"/>
          <w:bCs/>
          <w:iCs/>
          <w:color w:val="000000"/>
          <w:sz w:val="24"/>
          <w:szCs w:val="24"/>
          <w:lang w:eastAsia="pl-PL"/>
        </w:rPr>
        <w:t>(tekst jednolity Dz. U. z 2014 r., poz. 1118 ze zm.),</w:t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 xml:space="preserve"> </w:t>
      </w:r>
    </w:p>
    <w:p w:rsidR="00673AED" w:rsidRPr="002B5353" w:rsidRDefault="00673AED" w:rsidP="00673AED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 xml:space="preserve">„konkursie” - rozumie się przez to otwarty konkurs ofert, o którym mowa w art. 11, ust. 2 i w art.13 ustawy, </w:t>
      </w:r>
    </w:p>
    <w:p w:rsidR="00673AED" w:rsidRPr="002B5353" w:rsidRDefault="00673AED" w:rsidP="00673AED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>
        <w:rPr>
          <w:rFonts w:ascii="Arial" w:eastAsia="Tahoma" w:hAnsi="Arial" w:cs="Arial"/>
          <w:b/>
          <w:bCs/>
          <w:color w:val="000000"/>
          <w:sz w:val="24"/>
          <w:szCs w:val="24"/>
          <w:lang w:eastAsia="pl-PL"/>
        </w:rPr>
        <w:t>„</w:t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Ko</w:t>
      </w:r>
      <w:r w:rsidRPr="002B5353">
        <w:rPr>
          <w:rFonts w:ascii="Arial" w:eastAsia="MSTT319c623cc2tS00" w:hAnsi="Arial" w:cs="Arial"/>
          <w:color w:val="000000"/>
          <w:sz w:val="24"/>
          <w:szCs w:val="24"/>
          <w:lang w:eastAsia="pl-PL"/>
        </w:rPr>
        <w:t xml:space="preserve">misji” należy przez to rozumieć Komisję </w:t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K</w:t>
      </w:r>
      <w:r w:rsidRPr="002B5353">
        <w:rPr>
          <w:rFonts w:ascii="Arial" w:eastAsia="MSTT319c623cc2tS00" w:hAnsi="Arial" w:cs="Arial"/>
          <w:color w:val="000000"/>
          <w:sz w:val="24"/>
          <w:szCs w:val="24"/>
          <w:lang w:eastAsia="pl-PL"/>
        </w:rPr>
        <w:t>onkursową powołaną w celu przeprowadzenia otwartego konkursu ofert,</w:t>
      </w:r>
    </w:p>
    <w:p w:rsidR="00673AED" w:rsidRPr="00673AED" w:rsidRDefault="00673AED" w:rsidP="00673AED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bCs/>
          <w:color w:val="000000"/>
          <w:sz w:val="24"/>
          <w:szCs w:val="24"/>
          <w:lang w:eastAsia="pl-PL"/>
        </w:rPr>
        <w:t xml:space="preserve">„organizacjach pozarządowych” – rozumie się przez to organizacje pozarządowe oraz podmioty, o których mowa w art. 3 ust. 3 ustawy z dnia 24 kwietnia 2003 roku </w:t>
      </w:r>
      <w:r>
        <w:rPr>
          <w:rFonts w:ascii="Arial" w:eastAsia="Tahoma" w:hAnsi="Arial" w:cs="Arial"/>
          <w:bCs/>
          <w:color w:val="000000"/>
          <w:sz w:val="24"/>
          <w:szCs w:val="24"/>
          <w:lang w:eastAsia="pl-PL"/>
        </w:rPr>
        <w:t>o </w:t>
      </w:r>
      <w:r w:rsidRPr="002B5353">
        <w:rPr>
          <w:rFonts w:ascii="Arial" w:eastAsia="Tahoma" w:hAnsi="Arial" w:cs="Arial"/>
          <w:bCs/>
          <w:color w:val="000000"/>
          <w:sz w:val="24"/>
          <w:szCs w:val="24"/>
          <w:lang w:eastAsia="pl-PL"/>
        </w:rPr>
        <w:t>działalności pożytku publicznego i o wolontariacie (</w:t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 xml:space="preserve">tekst jednolity: </w:t>
      </w:r>
      <w:r w:rsidRPr="002B5353">
        <w:rPr>
          <w:rFonts w:ascii="Arial" w:eastAsia="Times New Roman" w:hAnsi="Arial" w:cs="Arial"/>
          <w:bCs/>
          <w:sz w:val="24"/>
          <w:szCs w:val="24"/>
          <w:lang w:eastAsia="pl-PL"/>
        </w:rPr>
        <w:t>Dz. U. 2014, poz. 1118 ze zm.</w:t>
      </w:r>
      <w:r w:rsidRPr="002B5353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673AED" w:rsidRPr="00673AED" w:rsidRDefault="00673AED" w:rsidP="00673AED">
      <w:pPr>
        <w:widowControl w:val="0"/>
        <w:suppressAutoHyphens/>
        <w:spacing w:after="0" w:line="240" w:lineRule="auto"/>
        <w:jc w:val="center"/>
        <w:rPr>
          <w:rFonts w:ascii="Arial" w:eastAsia="Tahoma" w:hAnsi="Arial" w:cs="Arial"/>
          <w:bCs/>
          <w:color w:val="000000"/>
          <w:sz w:val="24"/>
          <w:szCs w:val="24"/>
          <w:lang w:eastAsia="pl-PL"/>
        </w:rPr>
      </w:pPr>
      <w:r w:rsidRPr="00673AED">
        <w:rPr>
          <w:rFonts w:ascii="Arial" w:eastAsia="Tahoma" w:hAnsi="Arial" w:cs="Arial"/>
          <w:bCs/>
          <w:color w:val="000000"/>
          <w:sz w:val="24"/>
          <w:szCs w:val="24"/>
          <w:lang w:eastAsia="pl-PL"/>
        </w:rPr>
        <w:t>§</w:t>
      </w:r>
      <w:r w:rsidRPr="002B5353">
        <w:rPr>
          <w:rFonts w:ascii="Arial" w:eastAsia="Tahoma" w:hAnsi="Arial" w:cs="Arial"/>
          <w:bCs/>
          <w:color w:val="000000"/>
          <w:sz w:val="24"/>
          <w:szCs w:val="24"/>
          <w:lang w:eastAsia="pl-PL"/>
        </w:rPr>
        <w:t>1.</w:t>
      </w:r>
    </w:p>
    <w:p w:rsidR="00673AED" w:rsidRPr="002B5353" w:rsidRDefault="00673AED" w:rsidP="00673AED">
      <w:pPr>
        <w:widowControl w:val="0"/>
        <w:suppressAutoHyphens/>
        <w:spacing w:after="0" w:line="240" w:lineRule="auto"/>
        <w:jc w:val="center"/>
        <w:rPr>
          <w:rFonts w:ascii="Arial" w:eastAsia="Tahoma" w:hAnsi="Arial" w:cs="Arial"/>
          <w:b/>
          <w:bCs/>
          <w:color w:val="000000"/>
          <w:sz w:val="24"/>
          <w:szCs w:val="24"/>
          <w:lang w:eastAsia="pl-PL"/>
        </w:rPr>
      </w:pPr>
    </w:p>
    <w:p w:rsidR="00673AED" w:rsidRDefault="00673AED" w:rsidP="00673A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5353">
        <w:rPr>
          <w:rFonts w:ascii="Arial" w:eastAsia="Times New Roman" w:hAnsi="Arial" w:cs="Arial"/>
          <w:sz w:val="24"/>
          <w:szCs w:val="24"/>
          <w:lang w:eastAsia="pl-PL"/>
        </w:rPr>
        <w:t>Komisja Konkursowa działa w oparciu o następujące przepisy prawa:</w:t>
      </w:r>
    </w:p>
    <w:p w:rsidR="00673AED" w:rsidRPr="002B5353" w:rsidRDefault="00673AED" w:rsidP="00673A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3AED" w:rsidRPr="002B5353" w:rsidRDefault="00673AED" w:rsidP="00673AED">
      <w:pPr>
        <w:widowControl w:val="0"/>
        <w:numPr>
          <w:ilvl w:val="0"/>
          <w:numId w:val="6"/>
        </w:numPr>
        <w:tabs>
          <w:tab w:val="clear" w:pos="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5353">
        <w:rPr>
          <w:rFonts w:ascii="Arial" w:eastAsia="Times New Roman" w:hAnsi="Arial" w:cs="Arial"/>
          <w:sz w:val="24"/>
          <w:szCs w:val="24"/>
          <w:lang w:eastAsia="pl-PL"/>
        </w:rPr>
        <w:t>ustawę z dnia 24 kwietnia 2003 roku o działalności pożytku p</w:t>
      </w:r>
      <w:r>
        <w:rPr>
          <w:rFonts w:ascii="Arial" w:eastAsia="Times New Roman" w:hAnsi="Arial" w:cs="Arial"/>
          <w:sz w:val="24"/>
          <w:szCs w:val="24"/>
          <w:lang w:eastAsia="pl-PL"/>
        </w:rPr>
        <w:t>ublicznego i o </w:t>
      </w:r>
      <w:r w:rsidRPr="002B5353">
        <w:rPr>
          <w:rFonts w:ascii="Arial" w:eastAsia="Times New Roman" w:hAnsi="Arial" w:cs="Arial"/>
          <w:sz w:val="24"/>
          <w:szCs w:val="24"/>
          <w:lang w:eastAsia="pl-PL"/>
        </w:rPr>
        <w:t xml:space="preserve">wolontariacie </w:t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 xml:space="preserve">(tekst jednolity </w:t>
      </w:r>
      <w:r w:rsidRPr="002B5353">
        <w:rPr>
          <w:rFonts w:ascii="Arial" w:eastAsia="Times New Roman" w:hAnsi="Arial" w:cs="Arial"/>
          <w:bCs/>
          <w:sz w:val="24"/>
          <w:szCs w:val="24"/>
          <w:lang w:eastAsia="pl-PL"/>
        </w:rPr>
        <w:t>Dz. U. 2014, poz. 1118 ze zm.</w:t>
      </w:r>
      <w:r w:rsidRPr="002B5353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673AED" w:rsidRPr="002B5353" w:rsidRDefault="00673AED" w:rsidP="00673AED">
      <w:pPr>
        <w:widowControl w:val="0"/>
        <w:numPr>
          <w:ilvl w:val="0"/>
          <w:numId w:val="6"/>
        </w:numPr>
        <w:tabs>
          <w:tab w:val="clear" w:pos="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5353">
        <w:rPr>
          <w:rFonts w:ascii="Arial" w:eastAsia="Times New Roman" w:hAnsi="Arial" w:cs="Arial"/>
          <w:sz w:val="24"/>
          <w:szCs w:val="24"/>
          <w:lang w:eastAsia="pl-PL"/>
        </w:rPr>
        <w:t>rozporządzenie Ministra Pracy i Polityki Społecznej z dnia 15 grudnia 2010 r. (Dz. U. 2011, Nr 6, poz. 25) w sprawie wzoru oferty i ramowego wzoru umowy dotyczących realizacji zadania publicznego oraz wzoru sprawozdania z wykonania tego zadania,</w:t>
      </w:r>
    </w:p>
    <w:p w:rsidR="00673AED" w:rsidRPr="002B5353" w:rsidRDefault="00673AED" w:rsidP="00673AED">
      <w:pPr>
        <w:widowControl w:val="0"/>
        <w:numPr>
          <w:ilvl w:val="0"/>
          <w:numId w:val="6"/>
        </w:numPr>
        <w:tabs>
          <w:tab w:val="clear" w:pos="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5353">
        <w:rPr>
          <w:rFonts w:ascii="Arial" w:eastAsia="Times New Roman" w:hAnsi="Arial" w:cs="Arial"/>
          <w:sz w:val="24"/>
          <w:szCs w:val="24"/>
          <w:lang w:eastAsia="pl-PL"/>
        </w:rPr>
        <w:t>ustawę z dnia 5 sierpnia 2015 r. o nieodpłatnej pomocy prawnej oraz edukacji prawnej (Dz. U z 2015 r., poz. 1255),</w:t>
      </w:r>
    </w:p>
    <w:p w:rsidR="00673AED" w:rsidRPr="002B5353" w:rsidRDefault="00673AED" w:rsidP="00673AED">
      <w:pPr>
        <w:widowControl w:val="0"/>
        <w:numPr>
          <w:ilvl w:val="0"/>
          <w:numId w:val="6"/>
        </w:numPr>
        <w:tabs>
          <w:tab w:val="clear" w:pos="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5353">
        <w:rPr>
          <w:rFonts w:ascii="Arial" w:eastAsia="Times New Roman" w:hAnsi="Arial" w:cs="Arial"/>
          <w:sz w:val="24"/>
          <w:szCs w:val="24"/>
          <w:lang w:eastAsia="pl-PL"/>
        </w:rPr>
        <w:t>ustawę z dnia 27 sierpnia 2009 r. o finansach publicznych (tekst jednolity Dz. U.</w:t>
      </w:r>
      <w:r w:rsidRPr="00673A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B5353">
        <w:rPr>
          <w:rFonts w:ascii="Arial" w:eastAsia="Times New Roman" w:hAnsi="Arial" w:cs="Arial"/>
          <w:sz w:val="24"/>
          <w:szCs w:val="24"/>
          <w:lang w:eastAsia="pl-PL"/>
        </w:rPr>
        <w:t xml:space="preserve">2013, poz. 885 ze zm.). </w:t>
      </w:r>
    </w:p>
    <w:p w:rsidR="00673AED" w:rsidRPr="00673AED" w:rsidRDefault="00673AED" w:rsidP="00673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bCs/>
          <w:color w:val="000000"/>
          <w:sz w:val="24"/>
          <w:szCs w:val="24"/>
          <w:lang w:eastAsia="pl-PL"/>
        </w:rPr>
      </w:pPr>
      <w:r w:rsidRPr="00673AED">
        <w:rPr>
          <w:rFonts w:ascii="Arial" w:eastAsia="Tahoma" w:hAnsi="Arial" w:cs="Arial"/>
          <w:bCs/>
          <w:color w:val="000000"/>
          <w:sz w:val="24"/>
          <w:szCs w:val="24"/>
          <w:lang w:eastAsia="pl-PL"/>
        </w:rPr>
        <w:t>§</w:t>
      </w:r>
      <w:r w:rsidRPr="002B5353">
        <w:rPr>
          <w:rFonts w:ascii="Arial" w:eastAsia="Tahoma" w:hAnsi="Arial" w:cs="Arial"/>
          <w:bCs/>
          <w:color w:val="000000"/>
          <w:sz w:val="24"/>
          <w:szCs w:val="24"/>
          <w:lang w:eastAsia="pl-PL"/>
        </w:rPr>
        <w:t>2.</w:t>
      </w:r>
    </w:p>
    <w:p w:rsidR="00673AED" w:rsidRPr="002B5353" w:rsidRDefault="00673AED" w:rsidP="00673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eastAsia="Tahoma" w:hAnsi="Arial" w:cs="Arial"/>
          <w:b/>
          <w:bCs/>
          <w:color w:val="000000"/>
          <w:sz w:val="24"/>
          <w:szCs w:val="24"/>
          <w:lang w:eastAsia="pl-PL"/>
        </w:rPr>
      </w:pPr>
    </w:p>
    <w:p w:rsidR="00673AED" w:rsidRPr="002B5353" w:rsidRDefault="00673AED" w:rsidP="00673AED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eastAsia="Tahoma" w:hAnsi="Arial" w:cs="Arial"/>
          <w:b/>
          <w:bCs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 xml:space="preserve">W celu zlecania zadań organizacjom pozarządowym Powiat Braniewski przeprowadza otwarty konkurs ofert. </w:t>
      </w:r>
    </w:p>
    <w:p w:rsidR="00673AED" w:rsidRPr="002B5353" w:rsidRDefault="00673AED" w:rsidP="00673AED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Komisja jest organem opiniodawczo-doradczym Zarządu Powiatu w zakresie oceny ofert konkursowych w sprawie przyznania dotacji podmiotom prowadzącym działalność pożytku publicznego.</w:t>
      </w:r>
    </w:p>
    <w:p w:rsidR="00673AED" w:rsidRPr="002B5353" w:rsidRDefault="00673AED" w:rsidP="00673AED">
      <w:pPr>
        <w:widowControl w:val="0"/>
        <w:numPr>
          <w:ilvl w:val="0"/>
          <w:numId w:val="3"/>
        </w:numPr>
        <w:tabs>
          <w:tab w:val="left" w:pos="397"/>
        </w:tabs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D</w:t>
      </w:r>
      <w:r w:rsidRPr="002B53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wszystkich członków Komisji Konkursowej biorących udział w opiniowaniu ofert mają zastosowanie przepisy ustawy z dnia 14 czerwca 1960 r. - Kodeks postępowania administracyjnego (tekst jednolity Dz. U. 2013, poz. 267, ze zm.) dotyczące wyłączenia pracownika.</w:t>
      </w:r>
    </w:p>
    <w:p w:rsidR="00673AED" w:rsidRPr="00673AED" w:rsidRDefault="00673AED" w:rsidP="00673AED">
      <w:pPr>
        <w:widowControl w:val="0"/>
        <w:tabs>
          <w:tab w:val="left" w:pos="283"/>
        </w:tabs>
        <w:suppressAutoHyphens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673AED">
        <w:rPr>
          <w:rFonts w:ascii="Arial" w:eastAsia="Tahoma" w:hAnsi="Arial" w:cs="Arial"/>
          <w:color w:val="000000"/>
          <w:sz w:val="24"/>
          <w:szCs w:val="24"/>
          <w:lang w:eastAsia="pl-PL"/>
        </w:rPr>
        <w:lastRenderedPageBreak/>
        <w:t>§</w:t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3.</w:t>
      </w:r>
    </w:p>
    <w:p w:rsidR="00673AED" w:rsidRPr="002B5353" w:rsidRDefault="00673AED" w:rsidP="00673AED">
      <w:pPr>
        <w:widowControl w:val="0"/>
        <w:tabs>
          <w:tab w:val="left" w:pos="283"/>
        </w:tabs>
        <w:suppressAutoHyphens/>
        <w:spacing w:after="0" w:line="240" w:lineRule="auto"/>
        <w:jc w:val="center"/>
        <w:rPr>
          <w:rFonts w:ascii="Arial" w:eastAsia="Tahoma" w:hAnsi="Arial" w:cs="Arial"/>
          <w:b/>
          <w:color w:val="000000"/>
          <w:sz w:val="24"/>
          <w:szCs w:val="24"/>
          <w:lang w:eastAsia="pl-PL"/>
        </w:rPr>
      </w:pPr>
    </w:p>
    <w:p w:rsidR="00673AED" w:rsidRPr="002B5353" w:rsidRDefault="00673AED" w:rsidP="00673AE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Obsługę organizacyjno-techniczną Komisji zapewnia Wydział Oświaty, Kultur</w:t>
      </w:r>
      <w:r>
        <w:rPr>
          <w:rFonts w:ascii="Arial" w:eastAsia="Tahoma" w:hAnsi="Arial" w:cs="Arial"/>
          <w:color w:val="000000"/>
          <w:sz w:val="24"/>
          <w:szCs w:val="24"/>
          <w:lang w:eastAsia="pl-PL"/>
        </w:rPr>
        <w:t>y, Sportu i </w:t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Promocji Powiatu Starostwa Powiatowego w Braniewie</w:t>
      </w:r>
      <w:r>
        <w:rPr>
          <w:rFonts w:ascii="Arial" w:eastAsia="Times New Roman" w:hAnsi="Arial" w:cs="Arial"/>
          <w:sz w:val="24"/>
          <w:szCs w:val="24"/>
          <w:lang w:eastAsia="pl-PL"/>
        </w:rPr>
        <w:t>. Odpowiada także za </w:t>
      </w:r>
      <w:r w:rsidRPr="002B5353">
        <w:rPr>
          <w:rFonts w:ascii="Arial" w:eastAsia="Times New Roman" w:hAnsi="Arial" w:cs="Arial"/>
          <w:sz w:val="24"/>
          <w:szCs w:val="24"/>
          <w:lang w:eastAsia="pl-PL"/>
        </w:rPr>
        <w:t>zapewnienie podczas prac Komisji bezstronności i dopełnienia formalności.</w:t>
      </w:r>
    </w:p>
    <w:p w:rsidR="00673AED" w:rsidRPr="002B5353" w:rsidRDefault="00673AED" w:rsidP="00673AE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 xml:space="preserve">Pracą Komisji kieruje jej Przewodniczący, </w:t>
      </w:r>
      <w:r w:rsidRPr="002B5353">
        <w:rPr>
          <w:rFonts w:ascii="Arial" w:eastAsia="Times New Roman" w:hAnsi="Arial" w:cs="Arial"/>
          <w:sz w:val="24"/>
          <w:szCs w:val="24"/>
          <w:lang w:eastAsia="pl-PL"/>
        </w:rPr>
        <w:t xml:space="preserve">odpowiada za prawidłowe przeprowadzenie procesu wyboru ofert, </w:t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a podczas jego nieobecności, osoba wybrana spośród przedstawicieli Komisji Konkursowej.</w:t>
      </w:r>
    </w:p>
    <w:p w:rsidR="00673AED" w:rsidRPr="002B5353" w:rsidRDefault="00673AED" w:rsidP="00673AE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5353">
        <w:rPr>
          <w:rFonts w:ascii="Arial" w:eastAsia="Times New Roman" w:hAnsi="Arial" w:cs="Arial"/>
          <w:sz w:val="24"/>
          <w:szCs w:val="24"/>
          <w:lang w:eastAsia="pl-PL"/>
        </w:rPr>
        <w:t>Przewodniczący w sprawach nie uregulowanych niniejszym regulaminem ustala zasady postępowania organizacyjnego.</w:t>
      </w:r>
    </w:p>
    <w:p w:rsidR="00673AED" w:rsidRPr="002B5353" w:rsidRDefault="00673AED" w:rsidP="00673AED">
      <w:pPr>
        <w:widowControl w:val="0"/>
        <w:tabs>
          <w:tab w:val="left" w:pos="283"/>
        </w:tabs>
        <w:suppressAutoHyphens/>
        <w:spacing w:after="0" w:line="240" w:lineRule="auto"/>
        <w:rPr>
          <w:rFonts w:ascii="Arial" w:eastAsia="Tahoma" w:hAnsi="Arial" w:cs="Arial"/>
          <w:b/>
          <w:sz w:val="24"/>
          <w:szCs w:val="24"/>
          <w:lang w:eastAsia="pl-PL"/>
        </w:rPr>
      </w:pPr>
    </w:p>
    <w:p w:rsidR="00673AED" w:rsidRPr="00673AED" w:rsidRDefault="00673AED" w:rsidP="00673AED">
      <w:pPr>
        <w:widowControl w:val="0"/>
        <w:tabs>
          <w:tab w:val="left" w:pos="283"/>
        </w:tabs>
        <w:suppressAutoHyphens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eastAsia="pl-PL"/>
        </w:rPr>
      </w:pPr>
      <w:r w:rsidRPr="00673AED">
        <w:rPr>
          <w:rFonts w:ascii="Arial" w:eastAsia="Tahoma" w:hAnsi="Arial" w:cs="Arial"/>
          <w:sz w:val="24"/>
          <w:szCs w:val="24"/>
          <w:lang w:eastAsia="pl-PL"/>
        </w:rPr>
        <w:t>§</w:t>
      </w:r>
      <w:r w:rsidRPr="002B5353">
        <w:rPr>
          <w:rFonts w:ascii="Arial" w:eastAsia="Tahoma" w:hAnsi="Arial" w:cs="Arial"/>
          <w:sz w:val="24"/>
          <w:szCs w:val="24"/>
          <w:lang w:eastAsia="pl-PL"/>
        </w:rPr>
        <w:t>4.</w:t>
      </w:r>
    </w:p>
    <w:p w:rsidR="00673AED" w:rsidRPr="002B5353" w:rsidRDefault="00673AED" w:rsidP="00673AED">
      <w:pPr>
        <w:widowControl w:val="0"/>
        <w:tabs>
          <w:tab w:val="left" w:pos="283"/>
        </w:tabs>
        <w:suppressAutoHyphens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eastAsia="pl-PL"/>
        </w:rPr>
      </w:pPr>
    </w:p>
    <w:p w:rsidR="00673AED" w:rsidRDefault="00673AED" w:rsidP="00673AED">
      <w:pPr>
        <w:widowControl w:val="0"/>
        <w:tabs>
          <w:tab w:val="left" w:pos="-142"/>
          <w:tab w:val="left" w:pos="426"/>
        </w:tabs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 xml:space="preserve">Ustala się następujący tryb pracy Komisji Konkursowej: </w:t>
      </w:r>
    </w:p>
    <w:p w:rsidR="00673AED" w:rsidRPr="002B5353" w:rsidRDefault="00673AED" w:rsidP="00673AED">
      <w:pPr>
        <w:widowControl w:val="0"/>
        <w:tabs>
          <w:tab w:val="left" w:pos="-142"/>
          <w:tab w:val="left" w:pos="426"/>
        </w:tabs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</w:p>
    <w:p w:rsidR="00673AED" w:rsidRPr="002B5353" w:rsidRDefault="00673AED" w:rsidP="00673AED">
      <w:pPr>
        <w:widowControl w:val="0"/>
        <w:numPr>
          <w:ilvl w:val="0"/>
          <w:numId w:val="7"/>
        </w:numPr>
        <w:tabs>
          <w:tab w:val="clear" w:pos="284"/>
          <w:tab w:val="num" w:pos="426"/>
          <w:tab w:val="left" w:pos="502"/>
        </w:tabs>
        <w:suppressAutoHyphens/>
        <w:spacing w:after="0" w:line="240" w:lineRule="auto"/>
        <w:ind w:left="426" w:hanging="426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 xml:space="preserve">Komisja zbiera się w </w:t>
      </w:r>
      <w:r w:rsidRPr="002B5353">
        <w:rPr>
          <w:rFonts w:ascii="Arial" w:eastAsia="Tahoma" w:hAnsi="Arial" w:cs="Arial"/>
          <w:b/>
          <w:color w:val="000000"/>
          <w:sz w:val="24"/>
          <w:szCs w:val="24"/>
          <w:lang w:eastAsia="pl-PL"/>
        </w:rPr>
        <w:t>dniu 7 grudnia 2015 roku w Sali 217</w:t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 xml:space="preserve"> w Starostwie Powiatowym w Braniewie o godzinie 10.00. </w:t>
      </w:r>
    </w:p>
    <w:p w:rsidR="00673AED" w:rsidRPr="002B5353" w:rsidRDefault="00673AED" w:rsidP="00673AED">
      <w:pPr>
        <w:widowControl w:val="0"/>
        <w:numPr>
          <w:ilvl w:val="0"/>
          <w:numId w:val="7"/>
        </w:numPr>
        <w:tabs>
          <w:tab w:val="clear" w:pos="284"/>
          <w:tab w:val="num" w:pos="426"/>
          <w:tab w:val="left" w:pos="502"/>
        </w:tabs>
        <w:suppressAutoHyphens/>
        <w:spacing w:after="0" w:line="240" w:lineRule="auto"/>
        <w:ind w:left="426" w:hanging="426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 xml:space="preserve">Jeżeli w terminie wskazanym w pkt 1 Komisja nie wyłoni oferty, następnym terminem posiedzenia wyznacza się </w:t>
      </w:r>
      <w:r w:rsidRPr="002B5353">
        <w:rPr>
          <w:rFonts w:ascii="Arial" w:eastAsia="Tahoma" w:hAnsi="Arial" w:cs="Arial"/>
          <w:b/>
          <w:color w:val="000000"/>
          <w:sz w:val="24"/>
          <w:szCs w:val="24"/>
          <w:lang w:eastAsia="pl-PL"/>
        </w:rPr>
        <w:t>dzień 8 grudnia 2015 roku.</w:t>
      </w:r>
    </w:p>
    <w:p w:rsidR="00673AED" w:rsidRPr="002B5353" w:rsidRDefault="00673AED" w:rsidP="00673AED">
      <w:pPr>
        <w:widowControl w:val="0"/>
        <w:numPr>
          <w:ilvl w:val="0"/>
          <w:numId w:val="7"/>
        </w:numPr>
        <w:tabs>
          <w:tab w:val="clear" w:pos="284"/>
          <w:tab w:val="num" w:pos="426"/>
          <w:tab w:val="left" w:pos="502"/>
        </w:tabs>
        <w:suppressAutoHyphens/>
        <w:spacing w:after="0" w:line="240" w:lineRule="auto"/>
        <w:ind w:left="426" w:hanging="426"/>
        <w:jc w:val="both"/>
        <w:rPr>
          <w:rFonts w:ascii="Arial" w:eastAsia="Tahoma" w:hAnsi="Arial" w:cs="Arial"/>
          <w:color w:val="FF66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Złożone oferty do czasu konkursu przechowywane są w Wydziale Oświaty, Kultury, Sportu i Promocji Powiatu Starostwa Powiatowego w Braniewie.</w:t>
      </w:r>
    </w:p>
    <w:p w:rsidR="00673AED" w:rsidRPr="002B5353" w:rsidRDefault="00673AED" w:rsidP="00673AED">
      <w:pPr>
        <w:widowControl w:val="0"/>
        <w:numPr>
          <w:ilvl w:val="0"/>
          <w:numId w:val="7"/>
        </w:numPr>
        <w:tabs>
          <w:tab w:val="clear" w:pos="284"/>
          <w:tab w:val="num" w:pos="426"/>
          <w:tab w:val="left" w:pos="502"/>
        </w:tabs>
        <w:suppressAutoHyphens/>
        <w:spacing w:after="0" w:line="240" w:lineRule="auto"/>
        <w:ind w:left="426" w:hanging="426"/>
        <w:jc w:val="both"/>
        <w:rPr>
          <w:rFonts w:ascii="Arial" w:eastAsia="Tahoma" w:hAnsi="Arial" w:cs="Arial"/>
          <w:color w:val="FF66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Prawomocne posiedzenia Komisji mogą odbywać się przy obecności co najmniej połowy składu Komisji.</w:t>
      </w:r>
    </w:p>
    <w:p w:rsidR="00673AED" w:rsidRPr="002B5353" w:rsidRDefault="00673AED" w:rsidP="00673AED">
      <w:pPr>
        <w:widowControl w:val="0"/>
        <w:numPr>
          <w:ilvl w:val="0"/>
          <w:numId w:val="7"/>
        </w:numPr>
        <w:tabs>
          <w:tab w:val="clear" w:pos="284"/>
          <w:tab w:val="num" w:pos="426"/>
          <w:tab w:val="left" w:pos="502"/>
        </w:tabs>
        <w:suppressAutoHyphens/>
        <w:spacing w:after="0" w:line="240" w:lineRule="auto"/>
        <w:ind w:left="426" w:hanging="426"/>
        <w:jc w:val="both"/>
        <w:rPr>
          <w:rFonts w:ascii="Arial" w:eastAsia="Tahoma" w:hAnsi="Arial" w:cs="Arial"/>
          <w:color w:val="FF66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Każdy członek Komisji podpisuje oświadczenie o bezstronności (wzór oświadczenia stanowi załącznik Nr 1 do niniejszego regulaminu).</w:t>
      </w:r>
    </w:p>
    <w:p w:rsidR="00673AED" w:rsidRPr="002B5353" w:rsidRDefault="00673AED" w:rsidP="00673AED">
      <w:pPr>
        <w:widowControl w:val="0"/>
        <w:numPr>
          <w:ilvl w:val="0"/>
          <w:numId w:val="7"/>
        </w:numPr>
        <w:tabs>
          <w:tab w:val="clear" w:pos="284"/>
          <w:tab w:val="num" w:pos="426"/>
          <w:tab w:val="left" w:pos="502"/>
        </w:tabs>
        <w:suppressAutoHyphens/>
        <w:spacing w:after="0" w:line="240" w:lineRule="auto"/>
        <w:ind w:left="426" w:hanging="426"/>
        <w:jc w:val="both"/>
        <w:rPr>
          <w:rFonts w:ascii="Arial" w:eastAsia="Tahoma" w:hAnsi="Arial" w:cs="Arial"/>
          <w:color w:val="FF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Przy ocenie ofert konkursowych Komisja stosuje kryteria, okre</w:t>
      </w:r>
      <w:r>
        <w:rPr>
          <w:rFonts w:ascii="Arial" w:eastAsia="Tahoma" w:hAnsi="Arial" w:cs="Arial"/>
          <w:color w:val="000000"/>
          <w:sz w:val="24"/>
          <w:szCs w:val="24"/>
          <w:lang w:eastAsia="pl-PL"/>
        </w:rPr>
        <w:t>ślone w ogłoszeniu o </w:t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konkursie.</w:t>
      </w:r>
    </w:p>
    <w:p w:rsidR="00673AED" w:rsidRPr="002B5353" w:rsidRDefault="00673AED" w:rsidP="00673AED">
      <w:pPr>
        <w:widowControl w:val="0"/>
        <w:numPr>
          <w:ilvl w:val="0"/>
          <w:numId w:val="7"/>
        </w:numPr>
        <w:tabs>
          <w:tab w:val="clear" w:pos="284"/>
          <w:tab w:val="num" w:pos="426"/>
          <w:tab w:val="left" w:pos="502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sz w:val="24"/>
          <w:szCs w:val="24"/>
          <w:lang w:eastAsia="pl-PL"/>
        </w:rPr>
        <w:t>Komisja dokonuje oceny ofert pod względem formalnym i merytorycznym na podstawie karty oceny  (wzór określa załącznik Nr 4 do uchwały</w:t>
      </w:r>
      <w:r w:rsidRPr="002B535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nr 129/1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5 </w:t>
      </w:r>
      <w:r w:rsidRPr="002B5353">
        <w:rPr>
          <w:rFonts w:ascii="Arial" w:eastAsia="Times New Roman" w:hAnsi="Arial" w:cs="Arial"/>
          <w:bCs/>
          <w:sz w:val="24"/>
          <w:szCs w:val="24"/>
          <w:lang w:eastAsia="pl-PL"/>
        </w:rPr>
        <w:t>Zarządu Powiatu Braniewskiego z dnia 13 listopada 2015 roku w sprawie ogłoszenia otwartego konkursu ofert na realizację w 2016 roku zadania publicznego w zakresie powierzenia prowadzenia punktu nieodpłatnej pomocy prawnej w Powiecie Braniewskim.</w:t>
      </w:r>
    </w:p>
    <w:p w:rsidR="00673AED" w:rsidRPr="002B5353" w:rsidRDefault="00673AED" w:rsidP="00673AED">
      <w:pPr>
        <w:widowControl w:val="0"/>
        <w:numPr>
          <w:ilvl w:val="0"/>
          <w:numId w:val="7"/>
        </w:numPr>
        <w:tabs>
          <w:tab w:val="clear" w:pos="284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2B5353">
        <w:rPr>
          <w:rFonts w:ascii="Arial" w:eastAsia="Calibri" w:hAnsi="Arial" w:cs="Arial"/>
          <w:kern w:val="1"/>
          <w:sz w:val="24"/>
          <w:szCs w:val="24"/>
          <w:lang w:eastAsia="ar-SA"/>
        </w:rPr>
        <w:t>Liczba punktów przyznanych danemu projektowi stanowi medianę liczby punktów przyznanych przez członków.</w:t>
      </w:r>
    </w:p>
    <w:p w:rsidR="00673AED" w:rsidRPr="002B5353" w:rsidRDefault="00673AED" w:rsidP="00673AED">
      <w:pPr>
        <w:spacing w:after="0" w:line="240" w:lineRule="auto"/>
        <w:ind w:left="284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:rsidR="00673AED" w:rsidRPr="00673AED" w:rsidRDefault="00673AED" w:rsidP="00673AED">
      <w:pPr>
        <w:spacing w:after="0" w:line="240" w:lineRule="auto"/>
        <w:jc w:val="center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673AED">
        <w:rPr>
          <w:rFonts w:ascii="Arial" w:eastAsia="Calibri" w:hAnsi="Arial" w:cs="Arial"/>
          <w:kern w:val="1"/>
          <w:sz w:val="24"/>
          <w:szCs w:val="24"/>
          <w:lang w:eastAsia="ar-SA"/>
        </w:rPr>
        <w:t>§</w:t>
      </w:r>
      <w:r w:rsidRPr="002B5353">
        <w:rPr>
          <w:rFonts w:ascii="Arial" w:eastAsia="Calibri" w:hAnsi="Arial" w:cs="Arial"/>
          <w:kern w:val="1"/>
          <w:sz w:val="24"/>
          <w:szCs w:val="24"/>
          <w:lang w:eastAsia="ar-SA"/>
        </w:rPr>
        <w:t>5.</w:t>
      </w:r>
    </w:p>
    <w:p w:rsidR="00673AED" w:rsidRPr="002B5353" w:rsidRDefault="00673AED" w:rsidP="00673AED">
      <w:pPr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:rsidR="00673AED" w:rsidRPr="002B5353" w:rsidRDefault="00673AED" w:rsidP="00673AED">
      <w:pPr>
        <w:widowControl w:val="0"/>
        <w:numPr>
          <w:ilvl w:val="0"/>
          <w:numId w:val="8"/>
        </w:numPr>
        <w:tabs>
          <w:tab w:val="clear" w:pos="284"/>
          <w:tab w:val="num" w:pos="426"/>
          <w:tab w:val="left" w:pos="567"/>
          <w:tab w:val="left" w:pos="720"/>
          <w:tab w:val="left" w:pos="900"/>
        </w:tabs>
        <w:suppressAutoHyphens/>
        <w:spacing w:after="0" w:line="240" w:lineRule="auto"/>
        <w:ind w:left="426" w:hanging="426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sz w:val="24"/>
          <w:szCs w:val="24"/>
          <w:lang w:eastAsia="pl-PL"/>
        </w:rPr>
        <w:t>Komisja mo</w:t>
      </w:r>
      <w:r w:rsidRPr="002B5353">
        <w:rPr>
          <w:rFonts w:ascii="Arial" w:eastAsia="TimesNewRoman" w:hAnsi="Arial" w:cs="Arial"/>
          <w:sz w:val="24"/>
          <w:szCs w:val="24"/>
          <w:lang w:eastAsia="pl-PL"/>
        </w:rPr>
        <w:t>ż</w:t>
      </w:r>
      <w:r w:rsidRPr="002B5353">
        <w:rPr>
          <w:rFonts w:ascii="Arial" w:eastAsia="Tahoma" w:hAnsi="Arial" w:cs="Arial"/>
          <w:sz w:val="24"/>
          <w:szCs w:val="24"/>
          <w:lang w:eastAsia="pl-PL"/>
        </w:rPr>
        <w:t>e zwraca</w:t>
      </w:r>
      <w:r w:rsidRPr="002B5353">
        <w:rPr>
          <w:rFonts w:ascii="Arial" w:eastAsia="TimesNewRoman" w:hAnsi="Arial" w:cs="Arial"/>
          <w:sz w:val="24"/>
          <w:szCs w:val="24"/>
          <w:lang w:eastAsia="pl-PL"/>
        </w:rPr>
        <w:t xml:space="preserve">ć </w:t>
      </w:r>
      <w:r w:rsidRPr="002B5353">
        <w:rPr>
          <w:rFonts w:ascii="Arial" w:eastAsia="Tahoma" w:hAnsi="Arial" w:cs="Arial"/>
          <w:sz w:val="24"/>
          <w:szCs w:val="24"/>
          <w:lang w:eastAsia="pl-PL"/>
        </w:rPr>
        <w:t>si</w:t>
      </w:r>
      <w:r w:rsidRPr="002B5353">
        <w:rPr>
          <w:rFonts w:ascii="Arial" w:eastAsia="TimesNewRoman" w:hAnsi="Arial" w:cs="Arial"/>
          <w:sz w:val="24"/>
          <w:szCs w:val="24"/>
          <w:lang w:eastAsia="pl-PL"/>
        </w:rPr>
        <w:t xml:space="preserve">ę </w:t>
      </w:r>
      <w:r w:rsidRPr="002B5353">
        <w:rPr>
          <w:rFonts w:ascii="Arial" w:eastAsia="Tahoma" w:hAnsi="Arial" w:cs="Arial"/>
          <w:sz w:val="24"/>
          <w:szCs w:val="24"/>
          <w:lang w:eastAsia="pl-PL"/>
        </w:rPr>
        <w:t>do oferentów o wyja</w:t>
      </w:r>
      <w:r w:rsidRPr="002B5353">
        <w:rPr>
          <w:rFonts w:ascii="Arial" w:eastAsia="TimesNewRoman" w:hAnsi="Arial" w:cs="Arial"/>
          <w:sz w:val="24"/>
          <w:szCs w:val="24"/>
          <w:lang w:eastAsia="pl-PL"/>
        </w:rPr>
        <w:t>ś</w:t>
      </w:r>
      <w:r w:rsidRPr="002B5353">
        <w:rPr>
          <w:rFonts w:ascii="Arial" w:eastAsia="Tahoma" w:hAnsi="Arial" w:cs="Arial"/>
          <w:sz w:val="24"/>
          <w:szCs w:val="24"/>
          <w:lang w:eastAsia="pl-PL"/>
        </w:rPr>
        <w:t>nienia dotycz</w:t>
      </w:r>
      <w:r w:rsidRPr="002B5353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2B5353">
        <w:rPr>
          <w:rFonts w:ascii="Arial" w:eastAsia="Tahoma" w:hAnsi="Arial" w:cs="Arial"/>
          <w:sz w:val="24"/>
          <w:szCs w:val="24"/>
          <w:lang w:eastAsia="pl-PL"/>
        </w:rPr>
        <w:t>ce tre</w:t>
      </w:r>
      <w:r w:rsidRPr="002B5353">
        <w:rPr>
          <w:rFonts w:ascii="Arial" w:eastAsia="TimesNewRoman" w:hAnsi="Arial" w:cs="Arial"/>
          <w:sz w:val="24"/>
          <w:szCs w:val="24"/>
          <w:lang w:eastAsia="pl-PL"/>
        </w:rPr>
        <w:t>ś</w:t>
      </w:r>
      <w:r>
        <w:rPr>
          <w:rFonts w:ascii="Arial" w:eastAsia="Tahoma" w:hAnsi="Arial" w:cs="Arial"/>
          <w:sz w:val="24"/>
          <w:szCs w:val="24"/>
          <w:lang w:eastAsia="pl-PL"/>
        </w:rPr>
        <w:t>ci oferty i </w:t>
      </w:r>
      <w:r w:rsidRPr="002B5353">
        <w:rPr>
          <w:rFonts w:ascii="Arial" w:eastAsia="Tahoma" w:hAnsi="Arial" w:cs="Arial"/>
          <w:sz w:val="24"/>
          <w:szCs w:val="24"/>
          <w:lang w:eastAsia="pl-PL"/>
        </w:rPr>
        <w:t>doł</w:t>
      </w:r>
      <w:r w:rsidRPr="002B5353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2B5353">
        <w:rPr>
          <w:rFonts w:ascii="Arial" w:eastAsia="Tahoma" w:hAnsi="Arial" w:cs="Arial"/>
          <w:sz w:val="24"/>
          <w:szCs w:val="24"/>
          <w:lang w:eastAsia="pl-PL"/>
        </w:rPr>
        <w:t>czonych</w:t>
      </w:r>
      <w:r w:rsidRPr="002B5353">
        <w:rPr>
          <w:rFonts w:ascii="Arial" w:eastAsia="TimesNewRoman" w:hAnsi="Arial" w:cs="Arial"/>
          <w:sz w:val="24"/>
          <w:szCs w:val="24"/>
          <w:lang w:eastAsia="pl-PL"/>
        </w:rPr>
        <w:t xml:space="preserve"> </w:t>
      </w:r>
      <w:r w:rsidRPr="002B5353">
        <w:rPr>
          <w:rFonts w:ascii="Arial" w:eastAsia="Tahoma" w:hAnsi="Arial" w:cs="Arial"/>
          <w:sz w:val="24"/>
          <w:szCs w:val="24"/>
          <w:lang w:eastAsia="pl-PL"/>
        </w:rPr>
        <w:t>zał</w:t>
      </w:r>
      <w:r w:rsidRPr="002B5353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2B5353">
        <w:rPr>
          <w:rFonts w:ascii="Arial" w:eastAsia="Tahoma" w:hAnsi="Arial" w:cs="Arial"/>
          <w:sz w:val="24"/>
          <w:szCs w:val="24"/>
          <w:lang w:eastAsia="pl-PL"/>
        </w:rPr>
        <w:t>czników.</w:t>
      </w:r>
    </w:p>
    <w:p w:rsidR="00673AED" w:rsidRPr="002B5353" w:rsidRDefault="00673AED" w:rsidP="00673AED">
      <w:pPr>
        <w:widowControl w:val="0"/>
        <w:numPr>
          <w:ilvl w:val="0"/>
          <w:numId w:val="8"/>
        </w:numPr>
        <w:tabs>
          <w:tab w:val="clear" w:pos="284"/>
          <w:tab w:val="num" w:pos="426"/>
          <w:tab w:val="left" w:pos="567"/>
          <w:tab w:val="left" w:pos="720"/>
          <w:tab w:val="left" w:pos="900"/>
        </w:tabs>
        <w:suppressAutoHyphens/>
        <w:spacing w:after="0" w:line="240" w:lineRule="auto"/>
        <w:ind w:left="426" w:hanging="426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sz w:val="24"/>
          <w:szCs w:val="24"/>
          <w:lang w:eastAsia="pl-PL"/>
        </w:rPr>
        <w:t>Wezwanie do wyja</w:t>
      </w:r>
      <w:r w:rsidRPr="002B5353">
        <w:rPr>
          <w:rFonts w:ascii="Arial" w:eastAsia="TimesNewRoman" w:hAnsi="Arial" w:cs="Arial"/>
          <w:sz w:val="24"/>
          <w:szCs w:val="24"/>
          <w:lang w:eastAsia="pl-PL"/>
        </w:rPr>
        <w:t>ś</w:t>
      </w:r>
      <w:r w:rsidRPr="002B5353">
        <w:rPr>
          <w:rFonts w:ascii="Arial" w:eastAsia="Tahoma" w:hAnsi="Arial" w:cs="Arial"/>
          <w:sz w:val="24"/>
          <w:szCs w:val="24"/>
          <w:lang w:eastAsia="pl-PL"/>
        </w:rPr>
        <w:t xml:space="preserve">nienia kierowane jest do osoby wskazanej w ofercie jako </w:t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„osoba do kontaktu” telefonicznie przez Przewodnicz</w:t>
      </w:r>
      <w:r w:rsidRPr="002B5353">
        <w:rPr>
          <w:rFonts w:ascii="Arial" w:eastAsia="TimesNewRoman" w:hAnsi="Arial" w:cs="Arial"/>
          <w:color w:val="000000"/>
          <w:sz w:val="24"/>
          <w:szCs w:val="24"/>
          <w:lang w:eastAsia="pl-PL"/>
        </w:rPr>
        <w:t>ą</w:t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cego Komisji lub wyznaczonego przez Przewodniczącego członka Komisji w trakcie trwania posiedzenia.</w:t>
      </w:r>
    </w:p>
    <w:p w:rsidR="00673AED" w:rsidRPr="002B5353" w:rsidRDefault="00673AED" w:rsidP="00673AED">
      <w:pPr>
        <w:widowControl w:val="0"/>
        <w:numPr>
          <w:ilvl w:val="0"/>
          <w:numId w:val="8"/>
        </w:numPr>
        <w:tabs>
          <w:tab w:val="clear" w:pos="284"/>
          <w:tab w:val="num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 xml:space="preserve">Przewodniczący Komisji, bądź osoba wyznaczona przez Przewodniczącego Komisji </w:t>
      </w:r>
      <w:r>
        <w:rPr>
          <w:rFonts w:ascii="Arial" w:eastAsia="Tahoma" w:hAnsi="Arial" w:cs="Arial"/>
          <w:color w:val="000000"/>
          <w:sz w:val="24"/>
          <w:szCs w:val="24"/>
          <w:lang w:eastAsia="pl-PL"/>
        </w:rPr>
        <w:t>w </w:t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trakcie trwania posiedzenia może także przeprowadzać negocjacje z podmiotem ubiegającym się o dofinansowanie w celu uzgodnienia możliwości wykonania zadania objętego ofertą  po zmianie budżetu, przy utrzymaniu zakresu zadania</w:t>
      </w:r>
      <w:r>
        <w:rPr>
          <w:rFonts w:ascii="Arial" w:eastAsia="Tahoma" w:hAnsi="Arial" w:cs="Arial"/>
          <w:color w:val="000000"/>
          <w:sz w:val="24"/>
          <w:szCs w:val="24"/>
          <w:lang w:eastAsia="pl-PL"/>
        </w:rPr>
        <w:t xml:space="preserve"> </w:t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i odpowiednich standardów jakościowych.</w:t>
      </w:r>
    </w:p>
    <w:p w:rsidR="00673AED" w:rsidRPr="002B5353" w:rsidRDefault="00673AED" w:rsidP="00673AED">
      <w:pPr>
        <w:widowControl w:val="0"/>
        <w:numPr>
          <w:ilvl w:val="0"/>
          <w:numId w:val="8"/>
        </w:numPr>
        <w:tabs>
          <w:tab w:val="clear" w:pos="284"/>
          <w:tab w:val="num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 xml:space="preserve">Z uzyskanego wyjaśnia, bądź negocjacji sporządza się notatkę. </w:t>
      </w:r>
    </w:p>
    <w:p w:rsidR="00673AED" w:rsidRPr="002B5353" w:rsidRDefault="00673AED" w:rsidP="00673AED">
      <w:pPr>
        <w:widowControl w:val="0"/>
        <w:numPr>
          <w:ilvl w:val="0"/>
          <w:numId w:val="8"/>
        </w:numPr>
        <w:tabs>
          <w:tab w:val="clear" w:pos="284"/>
          <w:tab w:val="num" w:pos="426"/>
          <w:tab w:val="left" w:pos="567"/>
        </w:tabs>
        <w:suppressAutoHyphens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5353">
        <w:rPr>
          <w:rFonts w:ascii="Arial" w:eastAsia="Times New Roman" w:hAnsi="Arial" w:cs="Arial"/>
          <w:sz w:val="24"/>
          <w:szCs w:val="24"/>
          <w:lang w:eastAsia="pl-PL"/>
        </w:rPr>
        <w:t>Komisja ma prawo rekomendować przyznanie dotacji w wysokości odpowiadającej całości lub części wnioskowanej kwoty.</w:t>
      </w:r>
    </w:p>
    <w:p w:rsidR="00673AED" w:rsidRPr="002B5353" w:rsidRDefault="00673AED" w:rsidP="00673AED">
      <w:pPr>
        <w:widowControl w:val="0"/>
        <w:numPr>
          <w:ilvl w:val="0"/>
          <w:numId w:val="8"/>
        </w:numPr>
        <w:tabs>
          <w:tab w:val="clear" w:pos="284"/>
          <w:tab w:val="num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Kwota zaproponowana przez Komisj</w:t>
      </w:r>
      <w:r w:rsidRPr="002B5353">
        <w:rPr>
          <w:rFonts w:ascii="Arial" w:eastAsia="TimesNewRoman" w:hAnsi="Arial" w:cs="Arial"/>
          <w:color w:val="000000"/>
          <w:sz w:val="24"/>
          <w:szCs w:val="24"/>
          <w:lang w:eastAsia="pl-PL"/>
        </w:rPr>
        <w:t xml:space="preserve">ę </w:t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nie mo</w:t>
      </w:r>
      <w:r w:rsidRPr="002B5353">
        <w:rPr>
          <w:rFonts w:ascii="Arial" w:eastAsia="TimesNewRoman" w:hAnsi="Arial" w:cs="Arial"/>
          <w:color w:val="000000"/>
          <w:sz w:val="24"/>
          <w:szCs w:val="24"/>
          <w:lang w:eastAsia="pl-PL"/>
        </w:rPr>
        <w:t>ż</w:t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e być jednak wyższa od</w:t>
      </w:r>
      <w:r w:rsidRPr="002B5353">
        <w:rPr>
          <w:rFonts w:ascii="Arial" w:eastAsia="TimesNew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ahoma" w:hAnsi="Arial" w:cs="Arial"/>
          <w:color w:val="000000"/>
          <w:sz w:val="24"/>
          <w:szCs w:val="24"/>
          <w:lang w:eastAsia="pl-PL"/>
        </w:rPr>
        <w:t xml:space="preserve">kwoty, </w:t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o któr</w:t>
      </w:r>
      <w:r w:rsidRPr="002B5353">
        <w:rPr>
          <w:rFonts w:ascii="Arial" w:eastAsia="TimesNewRoman" w:hAnsi="Arial" w:cs="Arial"/>
          <w:color w:val="000000"/>
          <w:sz w:val="24"/>
          <w:szCs w:val="24"/>
          <w:lang w:eastAsia="pl-PL"/>
        </w:rPr>
        <w:t xml:space="preserve">ą </w:t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ubiega si</w:t>
      </w:r>
      <w:r w:rsidRPr="002B5353">
        <w:rPr>
          <w:rFonts w:ascii="Arial" w:eastAsia="TimesNewRoman" w:hAnsi="Arial" w:cs="Arial"/>
          <w:color w:val="000000"/>
          <w:sz w:val="24"/>
          <w:szCs w:val="24"/>
          <w:lang w:eastAsia="pl-PL"/>
        </w:rPr>
        <w:t xml:space="preserve">ę </w:t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oferent.</w:t>
      </w:r>
    </w:p>
    <w:p w:rsidR="00673AED" w:rsidRPr="002B5353" w:rsidRDefault="00673AED" w:rsidP="00673AED">
      <w:pPr>
        <w:widowControl w:val="0"/>
        <w:numPr>
          <w:ilvl w:val="0"/>
          <w:numId w:val="8"/>
        </w:numPr>
        <w:tabs>
          <w:tab w:val="clear" w:pos="284"/>
          <w:tab w:val="num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sz w:val="24"/>
          <w:szCs w:val="24"/>
          <w:lang w:eastAsia="pl-PL"/>
        </w:rPr>
        <w:lastRenderedPageBreak/>
        <w:t>Oferta jest rekomendowana Zarządowi Powiatu, jeżeli</w:t>
      </w:r>
      <w:r>
        <w:rPr>
          <w:rFonts w:ascii="Arial" w:eastAsia="Tahoma" w:hAnsi="Arial" w:cs="Arial"/>
          <w:sz w:val="24"/>
          <w:szCs w:val="24"/>
          <w:lang w:eastAsia="pl-PL"/>
        </w:rPr>
        <w:t xml:space="preserve"> uzyska więcej niż 50 punktów w </w:t>
      </w:r>
      <w:r w:rsidRPr="002B5353">
        <w:rPr>
          <w:rFonts w:ascii="Arial" w:eastAsia="Tahoma" w:hAnsi="Arial" w:cs="Arial"/>
          <w:sz w:val="24"/>
          <w:szCs w:val="24"/>
          <w:lang w:eastAsia="pl-PL"/>
        </w:rPr>
        <w:t>ocenie merytorycznej.</w:t>
      </w:r>
    </w:p>
    <w:p w:rsidR="00673AED" w:rsidRPr="002B5353" w:rsidRDefault="00673AED" w:rsidP="00673AED">
      <w:pPr>
        <w:widowControl w:val="0"/>
        <w:numPr>
          <w:ilvl w:val="0"/>
          <w:numId w:val="8"/>
        </w:numPr>
        <w:tabs>
          <w:tab w:val="clear" w:pos="284"/>
          <w:tab w:val="num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 xml:space="preserve">Oferta nie jest rekomendowana dla Zarządu, jeżeli otrzyma mniej niż 50 punktów </w:t>
      </w:r>
      <w:r>
        <w:rPr>
          <w:rFonts w:ascii="Arial" w:eastAsia="Tahoma" w:hAnsi="Arial" w:cs="Arial"/>
          <w:color w:val="000000"/>
          <w:sz w:val="24"/>
          <w:szCs w:val="24"/>
          <w:lang w:eastAsia="pl-PL"/>
        </w:rPr>
        <w:t>w </w:t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ocenie merytorycznej</w:t>
      </w:r>
      <w:r w:rsidRPr="002B5353">
        <w:rPr>
          <w:rFonts w:ascii="Arial" w:eastAsia="Tahoma" w:hAnsi="Arial" w:cs="Arial"/>
          <w:sz w:val="24"/>
          <w:szCs w:val="24"/>
          <w:lang w:eastAsia="pl-PL"/>
        </w:rPr>
        <w:t>.</w:t>
      </w:r>
    </w:p>
    <w:p w:rsidR="00673AED" w:rsidRDefault="00673AED" w:rsidP="00673AED">
      <w:pPr>
        <w:tabs>
          <w:tab w:val="left" w:pos="502"/>
        </w:tabs>
        <w:spacing w:after="0" w:line="240" w:lineRule="auto"/>
        <w:ind w:left="142" w:right="-113"/>
        <w:jc w:val="center"/>
        <w:rPr>
          <w:rFonts w:ascii="Arial" w:eastAsia="Tahoma" w:hAnsi="Arial" w:cs="Arial"/>
          <w:b/>
          <w:color w:val="000000"/>
          <w:sz w:val="24"/>
          <w:szCs w:val="24"/>
          <w:lang w:eastAsia="pl-PL"/>
        </w:rPr>
      </w:pPr>
    </w:p>
    <w:p w:rsidR="00673AED" w:rsidRPr="00673AED" w:rsidRDefault="00673AED" w:rsidP="00673AED">
      <w:pPr>
        <w:tabs>
          <w:tab w:val="left" w:pos="502"/>
        </w:tabs>
        <w:spacing w:after="0" w:line="240" w:lineRule="auto"/>
        <w:ind w:left="142" w:right="-113"/>
        <w:jc w:val="center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673AED">
        <w:rPr>
          <w:rFonts w:ascii="Arial" w:eastAsia="Tahoma" w:hAnsi="Arial" w:cs="Arial"/>
          <w:color w:val="000000"/>
          <w:sz w:val="24"/>
          <w:szCs w:val="24"/>
          <w:lang w:eastAsia="pl-PL"/>
        </w:rPr>
        <w:t>§</w:t>
      </w:r>
      <w:r>
        <w:rPr>
          <w:rFonts w:ascii="Arial" w:eastAsia="Tahoma" w:hAnsi="Arial" w:cs="Arial"/>
          <w:color w:val="000000"/>
          <w:sz w:val="24"/>
          <w:szCs w:val="24"/>
          <w:lang w:eastAsia="pl-PL"/>
        </w:rPr>
        <w:t>6</w:t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.</w:t>
      </w:r>
    </w:p>
    <w:p w:rsidR="00673AED" w:rsidRPr="002B5353" w:rsidRDefault="00673AED" w:rsidP="00673AED">
      <w:pPr>
        <w:tabs>
          <w:tab w:val="left" w:pos="502"/>
        </w:tabs>
        <w:spacing w:after="0" w:line="240" w:lineRule="auto"/>
        <w:ind w:left="142" w:right="-113"/>
        <w:jc w:val="center"/>
        <w:rPr>
          <w:rFonts w:ascii="Arial" w:eastAsia="Tahoma" w:hAnsi="Arial" w:cs="Arial"/>
          <w:b/>
          <w:color w:val="000000"/>
          <w:sz w:val="24"/>
          <w:szCs w:val="24"/>
          <w:lang w:eastAsia="pl-PL"/>
        </w:rPr>
      </w:pPr>
    </w:p>
    <w:p w:rsidR="00673AED" w:rsidRPr="002B5353" w:rsidRDefault="00673AED" w:rsidP="00673AED">
      <w:pPr>
        <w:widowControl w:val="0"/>
        <w:numPr>
          <w:ilvl w:val="0"/>
          <w:numId w:val="5"/>
        </w:numPr>
        <w:tabs>
          <w:tab w:val="left" w:pos="360"/>
          <w:tab w:val="left" w:pos="567"/>
        </w:tabs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 xml:space="preserve">Z czynności Komisji Konkursowej sporządza się protokół podpisany przez osobę sporządzającą protokół i Przewodniczącego Komisji </w:t>
      </w:r>
      <w:r w:rsidRPr="002B5353">
        <w:rPr>
          <w:rFonts w:ascii="Arial" w:eastAsia="Tahoma" w:hAnsi="Arial" w:cs="Arial"/>
          <w:sz w:val="24"/>
          <w:szCs w:val="24"/>
          <w:lang w:eastAsia="pl-PL"/>
        </w:rPr>
        <w:t>(wzór ramowy protokołu stanowi załącznik Nr 2 do niniejszego regulaminu).</w:t>
      </w:r>
    </w:p>
    <w:p w:rsidR="00673AED" w:rsidRPr="002B5353" w:rsidRDefault="00673AED" w:rsidP="00673AED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razie, gdy do postępowania konkursowego zgłoszona została tylko jedna oferta, zleceniodawca może przyjąć tę ofertę, jeżeli Komisja stwierdzi, że spełnia ona wymagania.</w:t>
      </w:r>
    </w:p>
    <w:p w:rsidR="00673AED" w:rsidRPr="002B5353" w:rsidRDefault="00673AED" w:rsidP="00673AED">
      <w:pPr>
        <w:widowControl w:val="0"/>
        <w:numPr>
          <w:ilvl w:val="0"/>
          <w:numId w:val="5"/>
        </w:numPr>
        <w:tabs>
          <w:tab w:val="left" w:pos="360"/>
          <w:tab w:val="left" w:pos="567"/>
          <w:tab w:val="left" w:pos="851"/>
        </w:tabs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 xml:space="preserve">Przewodniczący Komisji przekazuje protokół wraz z dokumentacją konkursu Zarządowi Powiatu. </w:t>
      </w:r>
    </w:p>
    <w:p w:rsidR="00673AED" w:rsidRPr="002B5353" w:rsidRDefault="00673AED" w:rsidP="00673AED">
      <w:pPr>
        <w:widowControl w:val="0"/>
        <w:numPr>
          <w:ilvl w:val="0"/>
          <w:numId w:val="5"/>
        </w:numPr>
        <w:tabs>
          <w:tab w:val="left" w:pos="360"/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eastAsia="pl-PL"/>
        </w:rPr>
      </w:pP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>Pozytywna decyzja Zarządu Powiatu Braniewskiego wyrażona w formie uchwały jest podstawą do zawarcia umowy z wybranym pod</w:t>
      </w:r>
      <w:r>
        <w:rPr>
          <w:rFonts w:ascii="Arial" w:eastAsia="Tahoma" w:hAnsi="Arial" w:cs="Arial"/>
          <w:color w:val="000000"/>
          <w:sz w:val="24"/>
          <w:szCs w:val="24"/>
          <w:lang w:eastAsia="pl-PL"/>
        </w:rPr>
        <w:t>miotem i przekazaniu dotacji na </w:t>
      </w:r>
      <w:r w:rsidRPr="002B5353">
        <w:rPr>
          <w:rFonts w:ascii="Arial" w:eastAsia="Tahoma" w:hAnsi="Arial" w:cs="Arial"/>
          <w:color w:val="000000"/>
          <w:sz w:val="24"/>
          <w:szCs w:val="24"/>
          <w:lang w:eastAsia="pl-PL"/>
        </w:rPr>
        <w:t xml:space="preserve">realizację zadania. </w:t>
      </w:r>
    </w:p>
    <w:p w:rsidR="00673AED" w:rsidRDefault="00673AED" w:rsidP="00673AED">
      <w:pPr>
        <w:widowControl w:val="0"/>
        <w:tabs>
          <w:tab w:val="left" w:pos="283"/>
          <w:tab w:val="left" w:pos="426"/>
          <w:tab w:val="left" w:pos="567"/>
        </w:tabs>
        <w:suppressAutoHyphens/>
        <w:spacing w:after="0" w:line="240" w:lineRule="auto"/>
        <w:ind w:left="142"/>
        <w:jc w:val="center"/>
        <w:rPr>
          <w:rFonts w:ascii="Arial" w:eastAsia="Tahoma" w:hAnsi="Arial" w:cs="Arial"/>
          <w:b/>
          <w:sz w:val="24"/>
          <w:szCs w:val="24"/>
          <w:lang w:eastAsia="pl-PL"/>
        </w:rPr>
      </w:pPr>
    </w:p>
    <w:p w:rsidR="00673AED" w:rsidRPr="00673AED" w:rsidRDefault="00673AED" w:rsidP="00673AED">
      <w:pPr>
        <w:widowControl w:val="0"/>
        <w:tabs>
          <w:tab w:val="left" w:pos="283"/>
          <w:tab w:val="left" w:pos="426"/>
          <w:tab w:val="left" w:pos="567"/>
        </w:tabs>
        <w:suppressAutoHyphens/>
        <w:spacing w:after="0" w:line="240" w:lineRule="auto"/>
        <w:ind w:left="142"/>
        <w:jc w:val="center"/>
        <w:rPr>
          <w:rFonts w:ascii="Arial" w:eastAsia="Tahoma" w:hAnsi="Arial" w:cs="Arial"/>
          <w:sz w:val="24"/>
          <w:szCs w:val="24"/>
          <w:lang w:eastAsia="pl-PL"/>
        </w:rPr>
      </w:pPr>
      <w:r w:rsidRPr="00673AED">
        <w:rPr>
          <w:rFonts w:ascii="Arial" w:eastAsia="Tahoma" w:hAnsi="Arial" w:cs="Arial"/>
          <w:sz w:val="24"/>
          <w:szCs w:val="24"/>
          <w:lang w:eastAsia="pl-PL"/>
        </w:rPr>
        <w:t>§7.</w:t>
      </w:r>
    </w:p>
    <w:p w:rsidR="00673AED" w:rsidRPr="002B5353" w:rsidRDefault="00673AED" w:rsidP="00673AED">
      <w:pPr>
        <w:widowControl w:val="0"/>
        <w:tabs>
          <w:tab w:val="left" w:pos="283"/>
          <w:tab w:val="left" w:pos="426"/>
          <w:tab w:val="left" w:pos="567"/>
        </w:tabs>
        <w:suppressAutoHyphens/>
        <w:spacing w:after="0" w:line="240" w:lineRule="auto"/>
        <w:ind w:left="142"/>
        <w:jc w:val="center"/>
        <w:rPr>
          <w:rFonts w:ascii="Arial" w:eastAsia="Tahoma" w:hAnsi="Arial" w:cs="Arial"/>
          <w:b/>
          <w:sz w:val="24"/>
          <w:szCs w:val="24"/>
          <w:lang w:eastAsia="pl-PL"/>
        </w:rPr>
      </w:pPr>
    </w:p>
    <w:p w:rsidR="00673AED" w:rsidRPr="002B5353" w:rsidRDefault="00673AED" w:rsidP="00673AED">
      <w:pPr>
        <w:widowControl w:val="0"/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502" w:hanging="502"/>
        <w:jc w:val="both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2B5353">
        <w:rPr>
          <w:rFonts w:ascii="Arial" w:eastAsia="Times New Roman" w:hAnsi="Arial" w:cs="Arial"/>
          <w:sz w:val="24"/>
          <w:szCs w:val="24"/>
          <w:lang w:eastAsia="pl-PL"/>
        </w:rPr>
        <w:t xml:space="preserve">Konkurs unieważnia się, jeżeli do postępowania konkursowego nie złożono żadnej oferty lub jeżeli żadna z ofert nie została wyłoniona w konkursie. </w:t>
      </w:r>
    </w:p>
    <w:p w:rsidR="00673AED" w:rsidRPr="002B5353" w:rsidRDefault="00673AED" w:rsidP="00673AED">
      <w:pPr>
        <w:widowControl w:val="0"/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502" w:hanging="50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5353">
        <w:rPr>
          <w:rFonts w:ascii="Arial" w:eastAsia="Times New Roman" w:hAnsi="Arial" w:cs="Arial"/>
          <w:sz w:val="24"/>
          <w:szCs w:val="24"/>
          <w:lang w:eastAsia="pl-PL"/>
        </w:rPr>
        <w:t>Karty oceny formalnej i merytorycznej przechowywane są w Wydziale Oświaty, Kultury, Sportu i Promocji Powiatu Starostwa Powiatowego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Braniewie wraz z </w:t>
      </w:r>
      <w:r w:rsidRPr="002B5353">
        <w:rPr>
          <w:rFonts w:ascii="Arial" w:eastAsia="Times New Roman" w:hAnsi="Arial" w:cs="Arial"/>
          <w:sz w:val="24"/>
          <w:szCs w:val="24"/>
          <w:lang w:eastAsia="pl-PL"/>
        </w:rPr>
        <w:t>pozostałą dokumentacją konkursową.</w:t>
      </w:r>
    </w:p>
    <w:p w:rsidR="00673AED" w:rsidRPr="002B5353" w:rsidRDefault="00673AED" w:rsidP="00673AED">
      <w:pPr>
        <w:widowControl w:val="0"/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502" w:hanging="50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2B5353">
        <w:rPr>
          <w:rFonts w:ascii="Arial" w:eastAsia="Times New Roman" w:hAnsi="Arial" w:cs="Arial"/>
          <w:sz w:val="24"/>
          <w:szCs w:val="24"/>
          <w:lang w:eastAsia="pl-PL"/>
        </w:rPr>
        <w:t>Za udział w pracach Komisji Przewodniczący i Członkowie Komisji nie otrzymują wynagrodzenia.</w:t>
      </w:r>
    </w:p>
    <w:p w:rsidR="00673AED" w:rsidRPr="002B5353" w:rsidRDefault="00673AED" w:rsidP="00673AE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eastAsia="pl-PL"/>
        </w:rPr>
      </w:pPr>
    </w:p>
    <w:p w:rsidR="00673AED" w:rsidRPr="002B5353" w:rsidRDefault="00673AED" w:rsidP="00673AED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673AED" w:rsidRPr="002B5353" w:rsidRDefault="00673AED" w:rsidP="00673AED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673AED" w:rsidRPr="002B5353" w:rsidRDefault="00673AED" w:rsidP="00673AED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673AED" w:rsidRPr="002B5353" w:rsidRDefault="00673AED" w:rsidP="00673AED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BE0D11" w:rsidRDefault="00BE0D11"/>
    <w:sectPr w:rsidR="00BE0D11" w:rsidSect="00673A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TT319c623cc2tS00">
    <w:altName w:val="Meiryo"/>
    <w:charset w:val="80"/>
    <w:family w:val="auto"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7"/>
    <w:multiLevelType w:val="multi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00000008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B"/>
    <w:multiLevelType w:val="singleLevel"/>
    <w:tmpl w:val="5E86C36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4">
    <w:nsid w:val="0000000E"/>
    <w:multiLevelType w:val="multilevel"/>
    <w:tmpl w:val="1E38C786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18773E"/>
    <w:multiLevelType w:val="hybridMultilevel"/>
    <w:tmpl w:val="A9B8787E"/>
    <w:lvl w:ilvl="0" w:tplc="28B29D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503CE"/>
    <w:multiLevelType w:val="hybridMultilevel"/>
    <w:tmpl w:val="37CAB542"/>
    <w:name w:val="WW8Num202"/>
    <w:lvl w:ilvl="0" w:tplc="14A212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3084C004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8F5179"/>
    <w:multiLevelType w:val="hybridMultilevel"/>
    <w:tmpl w:val="70A4A308"/>
    <w:name w:val="WW8Num212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F6"/>
    <w:rsid w:val="004011F6"/>
    <w:rsid w:val="00673AED"/>
    <w:rsid w:val="00BE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2015-12-01T12:06:00Z</cp:lastPrinted>
  <dcterms:created xsi:type="dcterms:W3CDTF">2015-12-01T11:58:00Z</dcterms:created>
  <dcterms:modified xsi:type="dcterms:W3CDTF">2015-12-01T12:06:00Z</dcterms:modified>
</cp:coreProperties>
</file>