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AF" w:rsidRPr="00DE21AF" w:rsidRDefault="00DE21AF" w:rsidP="00DE21AF">
      <w:pPr>
        <w:ind w:left="5670"/>
        <w:jc w:val="both"/>
        <w:rPr>
          <w:rFonts w:cs="Arial"/>
          <w:bCs/>
          <w:sz w:val="20"/>
          <w:szCs w:val="20"/>
        </w:rPr>
      </w:pPr>
      <w:r w:rsidRPr="00DE21AF">
        <w:rPr>
          <w:rFonts w:cs="Arial"/>
          <w:bCs/>
          <w:sz w:val="20"/>
          <w:szCs w:val="20"/>
        </w:rPr>
        <w:t xml:space="preserve">Załącznik do Uchwały </w:t>
      </w:r>
      <w:r>
        <w:rPr>
          <w:rFonts w:cs="Arial"/>
          <w:bCs/>
          <w:sz w:val="20"/>
          <w:szCs w:val="20"/>
        </w:rPr>
        <w:t>Nr 15</w:t>
      </w:r>
      <w:r w:rsidR="00E42E95">
        <w:rPr>
          <w:rFonts w:cs="Arial"/>
          <w:bCs/>
          <w:sz w:val="20"/>
          <w:szCs w:val="20"/>
        </w:rPr>
        <w:t>8</w:t>
      </w:r>
      <w:bookmarkStart w:id="0" w:name="_GoBack"/>
      <w:bookmarkEnd w:id="0"/>
      <w:r>
        <w:rPr>
          <w:rFonts w:cs="Arial"/>
          <w:bCs/>
          <w:sz w:val="20"/>
          <w:szCs w:val="20"/>
        </w:rPr>
        <w:t>/16</w:t>
      </w:r>
    </w:p>
    <w:p w:rsidR="00DE21AF" w:rsidRPr="00DE21AF" w:rsidRDefault="00DE21AF" w:rsidP="00DE21AF">
      <w:pPr>
        <w:ind w:left="5670"/>
        <w:jc w:val="both"/>
        <w:rPr>
          <w:rFonts w:cs="Arial"/>
          <w:bCs/>
          <w:sz w:val="20"/>
          <w:szCs w:val="20"/>
        </w:rPr>
      </w:pPr>
      <w:r w:rsidRPr="00DE21AF">
        <w:rPr>
          <w:rFonts w:cs="Arial"/>
          <w:bCs/>
          <w:sz w:val="20"/>
          <w:szCs w:val="20"/>
        </w:rPr>
        <w:t>Zarządu Powiatu Braniewskiego</w:t>
      </w:r>
    </w:p>
    <w:p w:rsidR="00DE21AF" w:rsidRPr="00DE21AF" w:rsidRDefault="00DE21AF" w:rsidP="00DE21AF">
      <w:pPr>
        <w:ind w:left="5670"/>
        <w:jc w:val="both"/>
        <w:rPr>
          <w:rFonts w:cs="Arial"/>
          <w:bCs/>
          <w:sz w:val="20"/>
          <w:szCs w:val="20"/>
        </w:rPr>
      </w:pPr>
      <w:r w:rsidRPr="00DE21AF">
        <w:rPr>
          <w:rFonts w:cs="Arial"/>
          <w:bCs/>
          <w:sz w:val="20"/>
          <w:szCs w:val="20"/>
        </w:rPr>
        <w:t xml:space="preserve">z dnia </w:t>
      </w:r>
      <w:r>
        <w:rPr>
          <w:rFonts w:cs="Arial"/>
          <w:bCs/>
          <w:sz w:val="20"/>
          <w:szCs w:val="20"/>
        </w:rPr>
        <w:t>1 lutego 2016 roku</w:t>
      </w:r>
    </w:p>
    <w:p w:rsidR="00DE21AF" w:rsidRPr="00146195" w:rsidRDefault="00DE21AF" w:rsidP="00DE21AF">
      <w:pPr>
        <w:spacing w:line="360" w:lineRule="auto"/>
        <w:jc w:val="both"/>
        <w:rPr>
          <w:rFonts w:cs="Arial"/>
          <w:b/>
        </w:rPr>
      </w:pPr>
    </w:p>
    <w:p w:rsidR="00DE21AF" w:rsidRPr="00146195" w:rsidRDefault="00DE21AF" w:rsidP="00DE21AF">
      <w:pPr>
        <w:spacing w:line="360" w:lineRule="auto"/>
        <w:jc w:val="center"/>
        <w:rPr>
          <w:rFonts w:cs="Arial"/>
          <w:b/>
          <w:bCs/>
        </w:rPr>
      </w:pPr>
      <w:r w:rsidRPr="00146195">
        <w:rPr>
          <w:rFonts w:cs="Arial"/>
          <w:b/>
          <w:bCs/>
        </w:rPr>
        <w:t>Zarząd Powiatu Braniewskiego</w:t>
      </w:r>
    </w:p>
    <w:p w:rsidR="00DE21AF" w:rsidRPr="00146195" w:rsidRDefault="00DE21AF" w:rsidP="00DE21AF">
      <w:pPr>
        <w:spacing w:line="360" w:lineRule="auto"/>
        <w:ind w:left="-284" w:right="-143"/>
        <w:jc w:val="center"/>
        <w:rPr>
          <w:rFonts w:cs="Arial"/>
          <w:b/>
          <w:bCs/>
        </w:rPr>
      </w:pPr>
      <w:r w:rsidRPr="00146195">
        <w:rPr>
          <w:rFonts w:cs="Arial"/>
          <w:b/>
          <w:bCs/>
        </w:rPr>
        <w:t>ogłasza konkurs na kandydata na stanowisko (od 01.04.2016 r. do 31.08.2016 r.).</w:t>
      </w:r>
    </w:p>
    <w:p w:rsidR="00DE21AF" w:rsidRPr="00146195" w:rsidRDefault="00DE21AF" w:rsidP="00DE21AF">
      <w:pPr>
        <w:spacing w:line="360" w:lineRule="auto"/>
        <w:jc w:val="center"/>
        <w:rPr>
          <w:rFonts w:cs="Arial"/>
          <w:b/>
          <w:bCs/>
        </w:rPr>
      </w:pPr>
      <w:r w:rsidRPr="00146195">
        <w:rPr>
          <w:rFonts w:cs="Arial"/>
          <w:b/>
          <w:bCs/>
        </w:rPr>
        <w:t>DYREKTORA</w:t>
      </w:r>
    </w:p>
    <w:p w:rsidR="00DE21AF" w:rsidRPr="00146195" w:rsidRDefault="00DE21AF" w:rsidP="00DE21AF">
      <w:pPr>
        <w:jc w:val="center"/>
        <w:rPr>
          <w:rFonts w:cs="Arial"/>
          <w:b/>
        </w:rPr>
      </w:pPr>
      <w:r w:rsidRPr="00146195">
        <w:rPr>
          <w:rFonts w:cs="Arial"/>
          <w:b/>
        </w:rPr>
        <w:t>Zespołu Szkół Licealnych i Zawodowych</w:t>
      </w:r>
    </w:p>
    <w:p w:rsidR="00DE21AF" w:rsidRPr="00146195" w:rsidRDefault="00DE21AF" w:rsidP="00DE21AF">
      <w:pPr>
        <w:jc w:val="center"/>
        <w:rPr>
          <w:rFonts w:cs="Arial"/>
          <w:b/>
        </w:rPr>
      </w:pPr>
      <w:r w:rsidRPr="00146195">
        <w:rPr>
          <w:rFonts w:cs="Arial"/>
          <w:b/>
        </w:rPr>
        <w:t>im. Władysława Reymonta</w:t>
      </w:r>
    </w:p>
    <w:p w:rsidR="00DE21AF" w:rsidRPr="00146195" w:rsidRDefault="00DE21AF" w:rsidP="00DE21AF">
      <w:pPr>
        <w:jc w:val="center"/>
        <w:rPr>
          <w:rFonts w:cs="Arial"/>
          <w:b/>
        </w:rPr>
      </w:pPr>
      <w:r w:rsidRPr="00146195">
        <w:rPr>
          <w:rFonts w:cs="Arial"/>
          <w:b/>
        </w:rPr>
        <w:t>ul. Szkolna 11</w:t>
      </w:r>
    </w:p>
    <w:p w:rsidR="00DE21AF" w:rsidRPr="00146195" w:rsidRDefault="00DE21AF" w:rsidP="00DE21AF">
      <w:pPr>
        <w:jc w:val="center"/>
        <w:rPr>
          <w:rFonts w:cs="Arial"/>
          <w:b/>
        </w:rPr>
      </w:pPr>
      <w:r w:rsidRPr="00146195">
        <w:rPr>
          <w:rFonts w:cs="Arial"/>
          <w:b/>
        </w:rPr>
        <w:t>14- 520  Pieniężno</w:t>
      </w:r>
    </w:p>
    <w:p w:rsidR="00DE21AF" w:rsidRPr="00146195" w:rsidRDefault="00DE21AF" w:rsidP="00DE21AF">
      <w:pPr>
        <w:jc w:val="center"/>
        <w:rPr>
          <w:rFonts w:cs="Arial"/>
          <w:b/>
          <w:bCs/>
        </w:rPr>
      </w:pPr>
    </w:p>
    <w:p w:rsidR="00DE21AF" w:rsidRPr="00146195" w:rsidRDefault="00DE21AF" w:rsidP="00DE21AF">
      <w:pPr>
        <w:rPr>
          <w:rFonts w:cs="Arial"/>
          <w:b/>
          <w:bCs/>
        </w:rPr>
      </w:pPr>
    </w:p>
    <w:p w:rsidR="00DE21AF" w:rsidRPr="00146195" w:rsidRDefault="00DE21AF" w:rsidP="00DE21AF">
      <w:pPr>
        <w:pStyle w:val="NormalnyWeb"/>
        <w:spacing w:before="0" w:after="0"/>
        <w:jc w:val="both"/>
        <w:rPr>
          <w:rFonts w:ascii="Arial" w:hAnsi="Arial" w:cs="Arial"/>
          <w:b/>
          <w:bCs/>
        </w:rPr>
      </w:pPr>
      <w:r w:rsidRPr="00146195">
        <w:rPr>
          <w:rFonts w:ascii="Arial" w:hAnsi="Arial" w:cs="Arial"/>
          <w:b/>
          <w:bCs/>
        </w:rPr>
        <w:t>Do konkursu może przystąpić osoba, która spełnia łącznie następujące wymagania:</w:t>
      </w:r>
    </w:p>
    <w:p w:rsidR="00DE21AF" w:rsidRPr="00146195" w:rsidRDefault="00DE21AF" w:rsidP="00DE21AF">
      <w:pPr>
        <w:pStyle w:val="NormalnyWeb"/>
        <w:spacing w:before="0" w:after="0"/>
        <w:jc w:val="both"/>
        <w:rPr>
          <w:rFonts w:ascii="Arial" w:hAnsi="Arial" w:cs="Arial"/>
        </w:rPr>
      </w:pPr>
    </w:p>
    <w:p w:rsidR="00DE21AF" w:rsidRPr="00146195" w:rsidRDefault="00DE21AF" w:rsidP="00DE21AF">
      <w:pPr>
        <w:pStyle w:val="NormalnyWeb"/>
        <w:numPr>
          <w:ilvl w:val="1"/>
          <w:numId w:val="11"/>
        </w:numPr>
        <w:spacing w:before="0" w:after="0"/>
        <w:ind w:left="426"/>
        <w:jc w:val="both"/>
        <w:rPr>
          <w:rFonts w:ascii="Arial" w:hAnsi="Arial" w:cs="Arial"/>
          <w:b/>
          <w:bCs/>
        </w:rPr>
      </w:pPr>
      <w:r w:rsidRPr="00146195">
        <w:rPr>
          <w:rFonts w:ascii="Arial" w:hAnsi="Arial" w:cs="Arial"/>
          <w:b/>
          <w:bCs/>
        </w:rPr>
        <w:t>Osoba będąca nauczycielem mianowanym lub dyplomowanym, która:</w:t>
      </w:r>
    </w:p>
    <w:p w:rsidR="00DE21AF" w:rsidRPr="00146195" w:rsidRDefault="00DE21AF" w:rsidP="00DE21AF">
      <w:pPr>
        <w:pStyle w:val="NormalnyWeb"/>
        <w:spacing w:before="0" w:after="0"/>
        <w:jc w:val="both"/>
        <w:rPr>
          <w:rFonts w:ascii="Arial" w:hAnsi="Arial" w:cs="Arial"/>
        </w:rPr>
      </w:pPr>
    </w:p>
    <w:p w:rsidR="00DE21AF" w:rsidRDefault="00DE21AF" w:rsidP="00DE21AF">
      <w:pPr>
        <w:pStyle w:val="NormalnyWeb"/>
        <w:numPr>
          <w:ilvl w:val="0"/>
          <w:numId w:val="7"/>
        </w:numPr>
        <w:tabs>
          <w:tab w:val="clear" w:pos="680"/>
          <w:tab w:val="left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 xml:space="preserve">ukończyła studia magisterskie i posiada przygotowanie pedagogiczne oraz kwalifikacje do zajmowania stanowiska nauczyciela w Zespole Szkół </w:t>
      </w:r>
      <w:r>
        <w:rPr>
          <w:rFonts w:ascii="Arial" w:hAnsi="Arial" w:cs="Arial"/>
        </w:rPr>
        <w:t>Licealnych i </w:t>
      </w:r>
      <w:r w:rsidRPr="00146195">
        <w:rPr>
          <w:rFonts w:ascii="Arial" w:hAnsi="Arial" w:cs="Arial"/>
        </w:rPr>
        <w:t>Zawodowych im. Władysława Reymonta w Pieniężnie;</w:t>
      </w:r>
    </w:p>
    <w:p w:rsidR="00DE21AF" w:rsidRDefault="00DE21AF" w:rsidP="00DE21AF">
      <w:pPr>
        <w:pStyle w:val="NormalnyWeb"/>
        <w:numPr>
          <w:ilvl w:val="0"/>
          <w:numId w:val="7"/>
        </w:numPr>
        <w:tabs>
          <w:tab w:val="clear" w:pos="680"/>
          <w:tab w:val="left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DE21AF">
        <w:rPr>
          <w:rFonts w:ascii="Arial" w:hAnsi="Arial" w:cs="Arial"/>
        </w:rPr>
        <w:t>ukończyła studia wyższe lub studia podyplomowe z zakresu zarządzania albo kurs kwalifikacyjny z zakresu zarządzani</w:t>
      </w:r>
      <w:r>
        <w:rPr>
          <w:rFonts w:ascii="Arial" w:hAnsi="Arial" w:cs="Arial"/>
        </w:rPr>
        <w:t>a oświatą, prowadzony zgodnie z przepisami w </w:t>
      </w:r>
      <w:r w:rsidRPr="00DE21AF">
        <w:rPr>
          <w:rFonts w:ascii="Arial" w:hAnsi="Arial" w:cs="Arial"/>
        </w:rPr>
        <w:t>sprawie placówek doskonalenia nauczycieli;</w:t>
      </w:r>
    </w:p>
    <w:p w:rsidR="00DE21AF" w:rsidRDefault="00DE21AF" w:rsidP="00DE21AF">
      <w:pPr>
        <w:pStyle w:val="NormalnyWeb"/>
        <w:numPr>
          <w:ilvl w:val="0"/>
          <w:numId w:val="7"/>
        </w:numPr>
        <w:tabs>
          <w:tab w:val="clear" w:pos="680"/>
          <w:tab w:val="left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DE21AF">
        <w:rPr>
          <w:rFonts w:ascii="Arial" w:hAnsi="Arial" w:cs="Arial"/>
        </w:rPr>
        <w:t>posiada co najmniej pięcioletni staż pracy pedagogicznej na stanowisku nauczyciela lub pięcioletni staż pracy dydaktycznej na stanowisku nauczyciela akademickiego;</w:t>
      </w:r>
    </w:p>
    <w:p w:rsidR="00DE21AF" w:rsidRDefault="00DE21AF" w:rsidP="00DE21AF">
      <w:pPr>
        <w:pStyle w:val="NormalnyWeb"/>
        <w:numPr>
          <w:ilvl w:val="0"/>
          <w:numId w:val="7"/>
        </w:numPr>
        <w:tabs>
          <w:tab w:val="clear" w:pos="680"/>
          <w:tab w:val="left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DE21AF">
        <w:rPr>
          <w:rFonts w:ascii="Arial" w:hAnsi="Arial" w:cs="Arial"/>
        </w:rPr>
        <w:t>uzyskała:</w:t>
      </w:r>
    </w:p>
    <w:p w:rsidR="00DE21AF" w:rsidRPr="00DE21AF" w:rsidRDefault="00DE21AF" w:rsidP="00DE21AF">
      <w:pPr>
        <w:pStyle w:val="NormalnyWeb"/>
        <w:tabs>
          <w:tab w:val="left" w:pos="426"/>
        </w:tabs>
        <w:spacing w:before="0" w:after="0"/>
        <w:ind w:left="397"/>
        <w:jc w:val="both"/>
        <w:rPr>
          <w:rFonts w:ascii="Arial" w:hAnsi="Arial" w:cs="Arial"/>
        </w:rPr>
      </w:pPr>
    </w:p>
    <w:p w:rsidR="00DE21AF" w:rsidRDefault="00DE21AF" w:rsidP="00DE21AF">
      <w:pPr>
        <w:pStyle w:val="NormalnyWeb"/>
        <w:numPr>
          <w:ilvl w:val="0"/>
          <w:numId w:val="9"/>
        </w:numPr>
        <w:tabs>
          <w:tab w:val="left" w:pos="0"/>
          <w:tab w:val="left" w:pos="142"/>
        </w:tabs>
        <w:spacing w:before="0" w:after="0"/>
        <w:ind w:left="709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co najmniej dobrą ocenę pracy w okresie ostatnich pięciu lat pracy lub</w:t>
      </w:r>
    </w:p>
    <w:p w:rsidR="00DE21AF" w:rsidRDefault="00DE21AF" w:rsidP="00DE21AF">
      <w:pPr>
        <w:pStyle w:val="NormalnyWeb"/>
        <w:numPr>
          <w:ilvl w:val="0"/>
          <w:numId w:val="9"/>
        </w:numPr>
        <w:tabs>
          <w:tab w:val="left" w:pos="0"/>
          <w:tab w:val="left" w:pos="142"/>
        </w:tabs>
        <w:spacing w:before="0" w:after="0"/>
        <w:ind w:left="709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pozytywną ocenę dorobku zawodowego w okresie ostatniego roku albo</w:t>
      </w:r>
    </w:p>
    <w:p w:rsidR="00DE21AF" w:rsidRDefault="00DE21AF" w:rsidP="00DE21AF">
      <w:pPr>
        <w:pStyle w:val="NormalnyWeb"/>
        <w:numPr>
          <w:ilvl w:val="0"/>
          <w:numId w:val="9"/>
        </w:numPr>
        <w:tabs>
          <w:tab w:val="left" w:pos="0"/>
          <w:tab w:val="left" w:pos="142"/>
        </w:tabs>
        <w:spacing w:before="0" w:after="0"/>
        <w:ind w:left="709"/>
        <w:jc w:val="both"/>
        <w:rPr>
          <w:rFonts w:ascii="Arial" w:hAnsi="Arial" w:cs="Arial"/>
        </w:rPr>
      </w:pPr>
      <w:r w:rsidRPr="00DE21AF">
        <w:rPr>
          <w:rFonts w:ascii="Arial" w:hAnsi="Arial" w:cs="Arial"/>
        </w:rPr>
        <w:t>w przypadku nauczyciela akademickiego - pozytywną ocenę pracy w okresie ostatnich czterech lat pracy w szkole wyższej</w:t>
      </w:r>
    </w:p>
    <w:p w:rsidR="00DE21AF" w:rsidRPr="00DE21AF" w:rsidRDefault="00DE21AF" w:rsidP="00DE21AF">
      <w:pPr>
        <w:pStyle w:val="NormalnyWeb"/>
        <w:tabs>
          <w:tab w:val="left" w:pos="0"/>
          <w:tab w:val="left" w:pos="142"/>
        </w:tabs>
        <w:spacing w:before="0" w:after="0"/>
        <w:ind w:left="709"/>
        <w:jc w:val="both"/>
        <w:rPr>
          <w:rFonts w:ascii="Arial" w:hAnsi="Arial" w:cs="Arial"/>
        </w:rPr>
      </w:pPr>
    </w:p>
    <w:p w:rsidR="00DE21AF" w:rsidRDefault="00DE21AF" w:rsidP="00DE21AF">
      <w:pPr>
        <w:pStyle w:val="NormalnyWeb"/>
        <w:numPr>
          <w:ilvl w:val="0"/>
          <w:numId w:val="10"/>
        </w:numPr>
        <w:tabs>
          <w:tab w:val="left" w:pos="0"/>
          <w:tab w:val="left" w:pos="142"/>
        </w:tabs>
        <w:spacing w:before="0" w:after="0"/>
        <w:ind w:left="851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przed przystąpieniem do konkursu na stanowi</w:t>
      </w:r>
      <w:r>
        <w:rPr>
          <w:rFonts w:ascii="Arial" w:hAnsi="Arial" w:cs="Arial"/>
        </w:rPr>
        <w:t>sko dyrektora, a w przypadku, o </w:t>
      </w:r>
      <w:r w:rsidRPr="00146195">
        <w:rPr>
          <w:rFonts w:ascii="Arial" w:hAnsi="Arial" w:cs="Arial"/>
        </w:rPr>
        <w:t>którym mowa w art. 36a ust. 4 oraz ust. 3 ust</w:t>
      </w:r>
      <w:r>
        <w:rPr>
          <w:rFonts w:ascii="Arial" w:hAnsi="Arial" w:cs="Arial"/>
        </w:rPr>
        <w:t>awy z dnia 7 września 1991 r. o </w:t>
      </w:r>
      <w:r w:rsidRPr="00146195">
        <w:rPr>
          <w:rFonts w:ascii="Arial" w:hAnsi="Arial" w:cs="Arial"/>
        </w:rPr>
        <w:t>systemie oświaty, jeżeli nie przeprowadzono konkursu - przed powierzeniem stanowiska dyrektora;</w:t>
      </w:r>
    </w:p>
    <w:p w:rsidR="00DE21AF" w:rsidRPr="00146195" w:rsidRDefault="00DE21AF" w:rsidP="00DE21AF">
      <w:pPr>
        <w:pStyle w:val="NormalnyWeb"/>
        <w:tabs>
          <w:tab w:val="left" w:pos="0"/>
          <w:tab w:val="left" w:pos="142"/>
        </w:tabs>
        <w:spacing w:before="0" w:after="0"/>
        <w:ind w:left="397"/>
        <w:jc w:val="both"/>
        <w:rPr>
          <w:rFonts w:ascii="Arial" w:hAnsi="Arial" w:cs="Arial"/>
        </w:rPr>
      </w:pPr>
    </w:p>
    <w:p w:rsidR="00DE21AF" w:rsidRPr="00146195" w:rsidRDefault="00DE21AF" w:rsidP="00DE21AF">
      <w:pPr>
        <w:pStyle w:val="NormalnyWeb"/>
        <w:numPr>
          <w:ilvl w:val="0"/>
          <w:numId w:val="7"/>
        </w:numPr>
        <w:tabs>
          <w:tab w:val="clear" w:pos="680"/>
          <w:tab w:val="left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spełnia warunki zdrowotne niezbędne do wykonywania pracy na stanowisku kierowniczym;</w:t>
      </w:r>
    </w:p>
    <w:p w:rsidR="00DE21AF" w:rsidRPr="00146195" w:rsidRDefault="00DE21AF" w:rsidP="00DE21AF">
      <w:pPr>
        <w:pStyle w:val="NormalnyWeb"/>
        <w:numPr>
          <w:ilvl w:val="0"/>
          <w:numId w:val="7"/>
        </w:numPr>
        <w:tabs>
          <w:tab w:val="clear" w:pos="680"/>
          <w:tab w:val="left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 xml:space="preserve">nie była karana karą dyscyplinarną, o której mowa w </w:t>
      </w:r>
      <w:r>
        <w:rPr>
          <w:rFonts w:ascii="Arial" w:hAnsi="Arial" w:cs="Arial"/>
        </w:rPr>
        <w:t>art. 76 ust. 1 ustawy z dnia 26 </w:t>
      </w:r>
      <w:r w:rsidRPr="00146195">
        <w:rPr>
          <w:rFonts w:ascii="Arial" w:hAnsi="Arial" w:cs="Arial"/>
        </w:rPr>
        <w:t>stycznia 1982 r. - Karta Nauczyciela (tekst jednolity Dz. U. z 2014 r. poz.</w:t>
      </w:r>
      <w:r>
        <w:rPr>
          <w:rFonts w:ascii="Arial" w:hAnsi="Arial" w:cs="Arial"/>
        </w:rPr>
        <w:t xml:space="preserve"> 191 ze </w:t>
      </w:r>
      <w:r w:rsidRPr="00146195">
        <w:rPr>
          <w:rFonts w:ascii="Arial" w:hAnsi="Arial" w:cs="Arial"/>
        </w:rPr>
        <w:t>zm.), a w przypadku nauczyciela akademickiego - karą dyscyplinarną, o której mowa w art. 140 ust. 1 ustawy z dnia 27 lipca 2005 r. - Prawo o szkolnictwie wyższym  (tekst jednolity Dz. U. z 2012  poz. 572 ze zm.), oraz nie toczy się przeciwko niej postępowanie dyscyplinarne;</w:t>
      </w:r>
    </w:p>
    <w:p w:rsidR="00DE21AF" w:rsidRPr="00146195" w:rsidRDefault="00DE21AF" w:rsidP="00DE21AF">
      <w:pPr>
        <w:pStyle w:val="NormalnyWeb"/>
        <w:numPr>
          <w:ilvl w:val="0"/>
          <w:numId w:val="7"/>
        </w:numPr>
        <w:tabs>
          <w:tab w:val="clear" w:pos="680"/>
          <w:tab w:val="left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nie była skazana prawomocnym wyrokiem za umyślne przestępstwo lub umyślne przestępstwo skarbowe;</w:t>
      </w:r>
    </w:p>
    <w:p w:rsidR="00DE21AF" w:rsidRPr="00146195" w:rsidRDefault="00DE21AF" w:rsidP="00DE21AF">
      <w:pPr>
        <w:pStyle w:val="NormalnyWeb"/>
        <w:numPr>
          <w:ilvl w:val="0"/>
          <w:numId w:val="7"/>
        </w:numPr>
        <w:tabs>
          <w:tab w:val="clear" w:pos="680"/>
          <w:tab w:val="left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nie toczy się przeciwko niej postępowanie o przestępstwo ścigane z oskarżenia publicznego;</w:t>
      </w:r>
    </w:p>
    <w:p w:rsidR="00DE21AF" w:rsidRPr="00146195" w:rsidRDefault="00DE21AF" w:rsidP="00DE21AF">
      <w:pPr>
        <w:pStyle w:val="NormalnyWeb"/>
        <w:numPr>
          <w:ilvl w:val="0"/>
          <w:numId w:val="7"/>
        </w:numPr>
        <w:tabs>
          <w:tab w:val="clear" w:pos="680"/>
          <w:tab w:val="left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 xml:space="preserve">nie była karana zakazem pełnienia funkcji związanych z dysponowaniem środkami publicznymi, o którym mowa w art. 31 ust. 1 pkt 4 ustawy z dnia 17 grudnia 2004 r. </w:t>
      </w:r>
      <w:r w:rsidRPr="00146195">
        <w:rPr>
          <w:rFonts w:ascii="Arial" w:hAnsi="Arial" w:cs="Arial"/>
        </w:rPr>
        <w:lastRenderedPageBreak/>
        <w:t>o</w:t>
      </w:r>
      <w:r>
        <w:rPr>
          <w:rFonts w:ascii="Arial" w:hAnsi="Arial" w:cs="Arial"/>
        </w:rPr>
        <w:t> </w:t>
      </w:r>
      <w:r w:rsidRPr="00146195">
        <w:rPr>
          <w:rFonts w:ascii="Arial" w:hAnsi="Arial" w:cs="Arial"/>
        </w:rPr>
        <w:t>odpowiedzialności za naruszenie dyscypliny finansów publicznych (tekst jednolity Dz. U. z 2013 r., poz. 168).</w:t>
      </w:r>
    </w:p>
    <w:p w:rsidR="00DE21AF" w:rsidRDefault="00DE21AF" w:rsidP="00DE21AF">
      <w:pPr>
        <w:pStyle w:val="NormalnyWeb"/>
        <w:spacing w:before="0" w:after="0"/>
        <w:jc w:val="both"/>
        <w:rPr>
          <w:rFonts w:ascii="Arial" w:hAnsi="Arial" w:cs="Arial"/>
        </w:rPr>
      </w:pPr>
    </w:p>
    <w:p w:rsidR="00DE21AF" w:rsidRPr="00146195" w:rsidRDefault="00DE21AF" w:rsidP="00DE21AF">
      <w:pPr>
        <w:pStyle w:val="NormalnyWeb"/>
        <w:spacing w:before="0" w:after="0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lub</w:t>
      </w:r>
    </w:p>
    <w:p w:rsidR="00DE21AF" w:rsidRDefault="00DE21AF" w:rsidP="00DE21AF">
      <w:pPr>
        <w:pStyle w:val="NormalnyWeb"/>
        <w:spacing w:before="0" w:after="0"/>
        <w:jc w:val="both"/>
        <w:rPr>
          <w:rFonts w:ascii="Arial" w:hAnsi="Arial" w:cs="Arial"/>
          <w:b/>
          <w:bCs/>
        </w:rPr>
      </w:pPr>
    </w:p>
    <w:p w:rsidR="00DE21AF" w:rsidRPr="00146195" w:rsidRDefault="00DE21AF" w:rsidP="00DE21AF">
      <w:pPr>
        <w:pStyle w:val="NormalnyWeb"/>
        <w:numPr>
          <w:ilvl w:val="1"/>
          <w:numId w:val="11"/>
        </w:numPr>
        <w:spacing w:before="0" w:after="0"/>
        <w:ind w:left="426"/>
        <w:jc w:val="both"/>
        <w:rPr>
          <w:rFonts w:ascii="Arial" w:hAnsi="Arial" w:cs="Arial"/>
          <w:b/>
          <w:bCs/>
        </w:rPr>
      </w:pPr>
      <w:r w:rsidRPr="00146195">
        <w:rPr>
          <w:rFonts w:ascii="Arial" w:hAnsi="Arial" w:cs="Arial"/>
          <w:b/>
          <w:bCs/>
        </w:rPr>
        <w:t>Osoba niebędąca nauczycielem, która:</w:t>
      </w:r>
    </w:p>
    <w:p w:rsidR="00DE21AF" w:rsidRPr="00146195" w:rsidRDefault="00DE21AF" w:rsidP="00DE21AF">
      <w:pPr>
        <w:pStyle w:val="NormalnyWeb"/>
        <w:spacing w:before="0" w:after="0"/>
        <w:jc w:val="both"/>
        <w:rPr>
          <w:rFonts w:ascii="Arial" w:hAnsi="Arial" w:cs="Arial"/>
        </w:rPr>
      </w:pPr>
    </w:p>
    <w:p w:rsidR="00DE21AF" w:rsidRPr="00146195" w:rsidRDefault="00DE21AF" w:rsidP="00DE21AF">
      <w:pPr>
        <w:pStyle w:val="NormalnyWeb"/>
        <w:numPr>
          <w:ilvl w:val="0"/>
          <w:numId w:val="13"/>
        </w:numPr>
        <w:tabs>
          <w:tab w:val="clear" w:pos="680"/>
          <w:tab w:val="num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posiada obywatelstwo polskie, z tym że wymóg ten nie dotyczy obywateli państw członkowskich Unii Europejskiej, państw członkowskich Europejskiego Porozumieni</w:t>
      </w:r>
      <w:r>
        <w:rPr>
          <w:rFonts w:ascii="Arial" w:hAnsi="Arial" w:cs="Arial"/>
        </w:rPr>
        <w:t>a</w:t>
      </w:r>
      <w:r w:rsidRPr="00146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 </w:t>
      </w:r>
      <w:r w:rsidRPr="00146195">
        <w:rPr>
          <w:rFonts w:ascii="Arial" w:hAnsi="Arial" w:cs="Arial"/>
        </w:rPr>
        <w:t>Wolnym Handlu (EFTA) - stron umowy o Europejskim Obszarze Gospodarczym oraz Konfederacji Szwajcarskiej;</w:t>
      </w:r>
    </w:p>
    <w:p w:rsidR="00DE21AF" w:rsidRPr="00146195" w:rsidRDefault="00DE21AF" w:rsidP="00DE21AF">
      <w:pPr>
        <w:pStyle w:val="NormalnyWeb"/>
        <w:numPr>
          <w:ilvl w:val="0"/>
          <w:numId w:val="13"/>
        </w:numPr>
        <w:tabs>
          <w:tab w:val="clear" w:pos="680"/>
          <w:tab w:val="num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ukończyła studia magisterskie;</w:t>
      </w:r>
    </w:p>
    <w:p w:rsidR="00DE21AF" w:rsidRPr="00146195" w:rsidRDefault="00DE21AF" w:rsidP="00DE21AF">
      <w:pPr>
        <w:pStyle w:val="NormalnyWeb"/>
        <w:numPr>
          <w:ilvl w:val="0"/>
          <w:numId w:val="13"/>
        </w:numPr>
        <w:tabs>
          <w:tab w:val="clear" w:pos="680"/>
          <w:tab w:val="num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posiada co najmniej pięcioletni staż pracy, w tym co najmniej dwuletni staż pracy na stanowisku kierowniczym;</w:t>
      </w:r>
    </w:p>
    <w:p w:rsidR="00DE21AF" w:rsidRPr="00146195" w:rsidRDefault="00DE21AF" w:rsidP="00DE21AF">
      <w:pPr>
        <w:pStyle w:val="NormalnyWeb"/>
        <w:numPr>
          <w:ilvl w:val="0"/>
          <w:numId w:val="13"/>
        </w:numPr>
        <w:tabs>
          <w:tab w:val="clear" w:pos="680"/>
          <w:tab w:val="num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ma pełną zdolność do czynności prawnych i korzysta z praw publicznych;</w:t>
      </w:r>
    </w:p>
    <w:p w:rsidR="00DE21AF" w:rsidRPr="00146195" w:rsidRDefault="00DE21AF" w:rsidP="00DE21AF">
      <w:pPr>
        <w:pStyle w:val="NormalnyWeb"/>
        <w:numPr>
          <w:ilvl w:val="0"/>
          <w:numId w:val="13"/>
        </w:numPr>
        <w:tabs>
          <w:tab w:val="clear" w:pos="680"/>
          <w:tab w:val="num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nie toczy się przeciwko</w:t>
      </w:r>
      <w:r w:rsidRPr="00146195">
        <w:rPr>
          <w:rStyle w:val="txt-new"/>
          <w:rFonts w:ascii="Arial" w:hAnsi="Arial" w:cs="Arial"/>
        </w:rPr>
        <w:t xml:space="preserve"> niej postępowanie o przestępstwo ścigane z oskarżenia publicznego lub postępowanie dyscyplinarne;</w:t>
      </w:r>
      <w:r w:rsidRPr="00146195">
        <w:rPr>
          <w:rFonts w:ascii="Arial" w:hAnsi="Arial" w:cs="Arial"/>
        </w:rPr>
        <w:t xml:space="preserve"> </w:t>
      </w:r>
    </w:p>
    <w:p w:rsidR="00DE21AF" w:rsidRPr="00146195" w:rsidRDefault="00DE21AF" w:rsidP="00DE21AF">
      <w:pPr>
        <w:pStyle w:val="NormalnyWeb"/>
        <w:numPr>
          <w:ilvl w:val="0"/>
          <w:numId w:val="13"/>
        </w:numPr>
        <w:tabs>
          <w:tab w:val="clear" w:pos="680"/>
          <w:tab w:val="num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ukończyła studia wyższe lub studia podyplomowe z zakresu zarządzania albo kurs kwalifikacyjny z zakresu zarządzania oświatą, pr</w:t>
      </w:r>
      <w:r>
        <w:rPr>
          <w:rFonts w:ascii="Arial" w:hAnsi="Arial" w:cs="Arial"/>
        </w:rPr>
        <w:t>owadzony zgodnie z przepisami w </w:t>
      </w:r>
      <w:r w:rsidRPr="00146195">
        <w:rPr>
          <w:rFonts w:ascii="Arial" w:hAnsi="Arial" w:cs="Arial"/>
        </w:rPr>
        <w:t>sprawie placówek doskonalenia nauczycieli;</w:t>
      </w:r>
    </w:p>
    <w:p w:rsidR="00DE21AF" w:rsidRPr="00146195" w:rsidRDefault="00DE21AF" w:rsidP="00DE21AF">
      <w:pPr>
        <w:pStyle w:val="NormalnyWeb"/>
        <w:numPr>
          <w:ilvl w:val="0"/>
          <w:numId w:val="13"/>
        </w:numPr>
        <w:tabs>
          <w:tab w:val="clear" w:pos="680"/>
          <w:tab w:val="num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spełnia warunki zdrowotne niezbędne do wykonywania pracy na stanowisku kierowniczym;</w:t>
      </w:r>
    </w:p>
    <w:p w:rsidR="00DE21AF" w:rsidRPr="00146195" w:rsidRDefault="00DE21AF" w:rsidP="00DE21AF">
      <w:pPr>
        <w:pStyle w:val="NormalnyWeb"/>
        <w:numPr>
          <w:ilvl w:val="0"/>
          <w:numId w:val="13"/>
        </w:numPr>
        <w:tabs>
          <w:tab w:val="clear" w:pos="680"/>
          <w:tab w:val="num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nie była skazana prawomocnym wyrokiem za umyślne przestępstwo lub umyślne przestępstwo skarbowe;</w:t>
      </w:r>
    </w:p>
    <w:p w:rsidR="00DE21AF" w:rsidRPr="00146195" w:rsidRDefault="00DE21AF" w:rsidP="00DE21AF">
      <w:pPr>
        <w:pStyle w:val="NormalnyWeb"/>
        <w:numPr>
          <w:ilvl w:val="0"/>
          <w:numId w:val="13"/>
        </w:numPr>
        <w:tabs>
          <w:tab w:val="clear" w:pos="680"/>
          <w:tab w:val="num" w:pos="426"/>
        </w:tabs>
        <w:spacing w:before="0" w:after="0"/>
        <w:ind w:hanging="397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 xml:space="preserve">nie była karana zakazem pełnienia funkcji związanych z dysponowaniem środkami publicznymi, o którym mowa w art. 31 ust. 1 pkt 4 ustawy z dnia 17 grudnia 2004 r. </w:t>
      </w:r>
      <w:r>
        <w:rPr>
          <w:rFonts w:ascii="Arial" w:hAnsi="Arial" w:cs="Arial"/>
        </w:rPr>
        <w:t>o </w:t>
      </w:r>
      <w:r w:rsidRPr="00146195">
        <w:rPr>
          <w:rFonts w:ascii="Arial" w:hAnsi="Arial" w:cs="Arial"/>
        </w:rPr>
        <w:t>odpowiedzialności za naruszenie dyscypliny finansów publicznych (tekst jednolity Dz. U. z 2013 r., poz. 168).</w:t>
      </w:r>
    </w:p>
    <w:p w:rsidR="00DE21AF" w:rsidRPr="00146195" w:rsidRDefault="00DE21AF" w:rsidP="00DE21AF">
      <w:pPr>
        <w:pStyle w:val="NormalnyWeb"/>
        <w:spacing w:before="0" w:after="0"/>
        <w:jc w:val="both"/>
        <w:rPr>
          <w:rFonts w:ascii="Arial" w:hAnsi="Arial" w:cs="Arial"/>
        </w:rPr>
      </w:pPr>
    </w:p>
    <w:p w:rsidR="00DE21AF" w:rsidRPr="00146195" w:rsidRDefault="00DE21AF" w:rsidP="00DE21AF">
      <w:pPr>
        <w:pStyle w:val="NormalnyWeb"/>
        <w:numPr>
          <w:ilvl w:val="1"/>
          <w:numId w:val="11"/>
        </w:numPr>
        <w:spacing w:before="0" w:after="0"/>
        <w:ind w:left="426"/>
        <w:jc w:val="both"/>
        <w:rPr>
          <w:rFonts w:ascii="Arial" w:hAnsi="Arial" w:cs="Arial"/>
          <w:b/>
          <w:bCs/>
        </w:rPr>
      </w:pPr>
      <w:r w:rsidRPr="00146195">
        <w:rPr>
          <w:rFonts w:ascii="Arial" w:hAnsi="Arial" w:cs="Arial"/>
          <w:b/>
          <w:bCs/>
        </w:rPr>
        <w:t>Oferty osób przystępujących do konkursu powinny zawierać:</w:t>
      </w:r>
    </w:p>
    <w:p w:rsidR="00DE21AF" w:rsidRPr="00146195" w:rsidRDefault="00DE21AF" w:rsidP="00DE21AF">
      <w:pPr>
        <w:pStyle w:val="NormalnyWeb"/>
        <w:spacing w:before="0" w:after="0"/>
        <w:jc w:val="both"/>
        <w:rPr>
          <w:rFonts w:ascii="Arial" w:hAnsi="Arial" w:cs="Arial"/>
        </w:rPr>
      </w:pPr>
    </w:p>
    <w:p w:rsidR="00DE21AF" w:rsidRDefault="00DE21AF" w:rsidP="00DE21AF">
      <w:pPr>
        <w:pStyle w:val="NormalnyWeb"/>
        <w:numPr>
          <w:ilvl w:val="0"/>
          <w:numId w:val="3"/>
        </w:numPr>
        <w:tabs>
          <w:tab w:val="clear" w:pos="737"/>
          <w:tab w:val="num" w:pos="426"/>
        </w:tabs>
        <w:spacing w:before="0" w:after="0"/>
        <w:ind w:hanging="454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uzasadnienie przystąpienia do konkursu oraz koncepcję funkcjonowania i rozwoju Zespołu Szkół Licealnych i Zawodowych im. Władysława Reymonta w Pieniężnie;</w:t>
      </w:r>
    </w:p>
    <w:p w:rsidR="00DE21AF" w:rsidRDefault="00DE21AF" w:rsidP="00DE21AF">
      <w:pPr>
        <w:pStyle w:val="NormalnyWeb"/>
        <w:numPr>
          <w:ilvl w:val="0"/>
          <w:numId w:val="3"/>
        </w:numPr>
        <w:tabs>
          <w:tab w:val="clear" w:pos="737"/>
          <w:tab w:val="num" w:pos="426"/>
        </w:tabs>
        <w:spacing w:before="0" w:after="0"/>
        <w:ind w:hanging="454"/>
        <w:jc w:val="both"/>
        <w:rPr>
          <w:rFonts w:ascii="Arial" w:hAnsi="Arial" w:cs="Arial"/>
        </w:rPr>
      </w:pPr>
      <w:r w:rsidRPr="00DE21AF">
        <w:rPr>
          <w:rFonts w:ascii="Arial" w:hAnsi="Arial" w:cs="Arial"/>
        </w:rPr>
        <w:t>poświadczoną przez kandydata za zgodność z oryginałem kopię dowodu osobistego lub innego dokumentu potwierdzającego tożsamość oraz poświadczającego obywatelstwo kandydata;</w:t>
      </w:r>
    </w:p>
    <w:p w:rsidR="00DE21AF" w:rsidRDefault="00DE21AF" w:rsidP="00DE21AF">
      <w:pPr>
        <w:pStyle w:val="NormalnyWeb"/>
        <w:numPr>
          <w:ilvl w:val="0"/>
          <w:numId w:val="3"/>
        </w:numPr>
        <w:tabs>
          <w:tab w:val="clear" w:pos="737"/>
          <w:tab w:val="num" w:pos="426"/>
        </w:tabs>
        <w:spacing w:before="0" w:after="0"/>
        <w:ind w:hanging="454"/>
        <w:jc w:val="both"/>
        <w:rPr>
          <w:rFonts w:ascii="Arial" w:hAnsi="Arial" w:cs="Arial"/>
        </w:rPr>
      </w:pPr>
      <w:r w:rsidRPr="00DE21AF">
        <w:rPr>
          <w:rFonts w:ascii="Arial" w:hAnsi="Arial" w:cs="Arial"/>
        </w:rPr>
        <w:t>życiorys z opisem przebiegu pracy zawodowej, zawierający w szczególności informację o:</w:t>
      </w:r>
    </w:p>
    <w:p w:rsidR="00DE21AF" w:rsidRPr="00DE21AF" w:rsidRDefault="00DE21AF" w:rsidP="00DE21AF">
      <w:pPr>
        <w:pStyle w:val="NormalnyWeb"/>
        <w:spacing w:before="0" w:after="0"/>
        <w:ind w:left="454"/>
        <w:jc w:val="both"/>
        <w:rPr>
          <w:rFonts w:ascii="Arial" w:hAnsi="Arial" w:cs="Arial"/>
        </w:rPr>
      </w:pPr>
    </w:p>
    <w:p w:rsidR="00DE21AF" w:rsidRPr="00146195" w:rsidRDefault="00DE21AF" w:rsidP="00DE21AF">
      <w:pPr>
        <w:pStyle w:val="NormalnyWeb"/>
        <w:numPr>
          <w:ilvl w:val="0"/>
          <w:numId w:val="10"/>
        </w:numPr>
        <w:tabs>
          <w:tab w:val="left" w:pos="0"/>
          <w:tab w:val="left" w:pos="142"/>
        </w:tabs>
        <w:spacing w:before="0" w:after="0"/>
        <w:ind w:left="851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stażu pracy pedagogicznej - w przypadku nauczyciela albo</w:t>
      </w:r>
    </w:p>
    <w:p w:rsidR="00DE21AF" w:rsidRPr="00146195" w:rsidRDefault="00DE21AF" w:rsidP="00DE21AF">
      <w:pPr>
        <w:pStyle w:val="NormalnyWeb"/>
        <w:numPr>
          <w:ilvl w:val="0"/>
          <w:numId w:val="10"/>
        </w:numPr>
        <w:tabs>
          <w:tab w:val="left" w:pos="0"/>
          <w:tab w:val="left" w:pos="142"/>
        </w:tabs>
        <w:spacing w:before="0" w:after="0"/>
        <w:ind w:left="851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stażu pracy dydaktycznej - w przypadku nauczyciela akademickiego, albo</w:t>
      </w:r>
    </w:p>
    <w:p w:rsidR="00DE21AF" w:rsidRDefault="00DE21AF" w:rsidP="00DE21AF">
      <w:pPr>
        <w:pStyle w:val="NormalnyWeb"/>
        <w:numPr>
          <w:ilvl w:val="0"/>
          <w:numId w:val="10"/>
        </w:numPr>
        <w:tabs>
          <w:tab w:val="left" w:pos="0"/>
          <w:tab w:val="left" w:pos="142"/>
        </w:tabs>
        <w:spacing w:before="0" w:after="0"/>
        <w:ind w:left="851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stażu pracy, w tym stażu pracy na stanowisku kierowniczym - w przypadku osoby niebędącej nauczycielem;</w:t>
      </w:r>
    </w:p>
    <w:p w:rsidR="00DE21AF" w:rsidRPr="00146195" w:rsidRDefault="00DE21AF" w:rsidP="00DE21AF">
      <w:pPr>
        <w:pStyle w:val="NormalnyWeb"/>
        <w:spacing w:before="0" w:after="0"/>
        <w:ind w:left="567"/>
        <w:jc w:val="both"/>
        <w:rPr>
          <w:rFonts w:ascii="Arial" w:hAnsi="Arial" w:cs="Arial"/>
        </w:rPr>
      </w:pPr>
    </w:p>
    <w:p w:rsidR="00DE21AF" w:rsidRPr="00146195" w:rsidRDefault="00DE21AF" w:rsidP="00DE21AF">
      <w:pPr>
        <w:pStyle w:val="NormalnyWeb"/>
        <w:numPr>
          <w:ilvl w:val="0"/>
          <w:numId w:val="3"/>
        </w:numPr>
        <w:tabs>
          <w:tab w:val="clear" w:pos="737"/>
          <w:tab w:val="num" w:pos="426"/>
        </w:tabs>
        <w:spacing w:before="0" w:after="0"/>
        <w:ind w:hanging="454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oryginał lub poświadczone przez kandydata za zgodność z oryginałem kopie dokumentów potwierdzających posiadanie wymaganego stażu pracy, o którym mowa w pkt 3;</w:t>
      </w:r>
    </w:p>
    <w:p w:rsidR="00DE21AF" w:rsidRPr="00146195" w:rsidRDefault="00DE21AF" w:rsidP="00DE21AF">
      <w:pPr>
        <w:pStyle w:val="NormalnyWeb"/>
        <w:numPr>
          <w:ilvl w:val="0"/>
          <w:numId w:val="3"/>
        </w:numPr>
        <w:tabs>
          <w:tab w:val="clear" w:pos="737"/>
          <w:tab w:val="num" w:pos="426"/>
        </w:tabs>
        <w:spacing w:before="0" w:after="0"/>
        <w:ind w:hanging="454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oryginał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:rsidR="00DE21AF" w:rsidRPr="00146195" w:rsidRDefault="00DE21AF" w:rsidP="00DE21AF">
      <w:pPr>
        <w:pStyle w:val="NormalnyWeb"/>
        <w:numPr>
          <w:ilvl w:val="0"/>
          <w:numId w:val="3"/>
        </w:numPr>
        <w:tabs>
          <w:tab w:val="clear" w:pos="737"/>
          <w:tab w:val="num" w:pos="426"/>
        </w:tabs>
        <w:spacing w:before="0" w:after="0"/>
        <w:ind w:hanging="454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lastRenderedPageBreak/>
        <w:t>zaświadczenie lekarskie o braku przeciwwskazań zdrowotnych do wykonywania pracy na stanowisku kierowniczym;</w:t>
      </w:r>
    </w:p>
    <w:p w:rsidR="00DE21AF" w:rsidRPr="00146195" w:rsidRDefault="00DE21AF" w:rsidP="00DE21AF">
      <w:pPr>
        <w:pStyle w:val="NormalnyWeb"/>
        <w:numPr>
          <w:ilvl w:val="0"/>
          <w:numId w:val="3"/>
        </w:numPr>
        <w:tabs>
          <w:tab w:val="clear" w:pos="737"/>
          <w:tab w:val="num" w:pos="426"/>
        </w:tabs>
        <w:spacing w:before="0" w:after="0"/>
        <w:ind w:hanging="454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oświadczenie, że przeciwko kandydatowi nie toczy się postępowanie o przestępstwo ścigane z oskarżenia publicznego lub postępowanie dyscyplinarne;</w:t>
      </w:r>
    </w:p>
    <w:p w:rsidR="00DE21AF" w:rsidRPr="00DE21AF" w:rsidRDefault="00DE21AF" w:rsidP="00DE21AF">
      <w:pPr>
        <w:pStyle w:val="NormalnyWeb"/>
        <w:numPr>
          <w:ilvl w:val="0"/>
          <w:numId w:val="3"/>
        </w:numPr>
        <w:tabs>
          <w:tab w:val="clear" w:pos="737"/>
          <w:tab w:val="num" w:pos="426"/>
        </w:tabs>
        <w:spacing w:before="0" w:after="0"/>
        <w:ind w:hanging="454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oświadczenie, że kandydat nie był skazany prawomocnym wyrokiem za umyślne przestępstwo lub umyślne przestępstwo skarbowe;</w:t>
      </w:r>
    </w:p>
    <w:p w:rsidR="00DE21AF" w:rsidRPr="00146195" w:rsidRDefault="00DE21AF" w:rsidP="00DE21AF">
      <w:pPr>
        <w:pStyle w:val="NormalnyWeb"/>
        <w:numPr>
          <w:ilvl w:val="0"/>
          <w:numId w:val="3"/>
        </w:numPr>
        <w:tabs>
          <w:tab w:val="clear" w:pos="737"/>
          <w:tab w:val="num" w:pos="426"/>
        </w:tabs>
        <w:spacing w:before="0" w:after="0"/>
        <w:ind w:hanging="454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oświadczenie, że kandydat nie był karany zakazem pełnienia funkcji związanych</w:t>
      </w:r>
      <w:r>
        <w:rPr>
          <w:rFonts w:ascii="Arial" w:hAnsi="Arial" w:cs="Arial"/>
        </w:rPr>
        <w:t xml:space="preserve"> z </w:t>
      </w:r>
      <w:r w:rsidRPr="00146195">
        <w:rPr>
          <w:rFonts w:ascii="Arial" w:hAnsi="Arial" w:cs="Arial"/>
        </w:rPr>
        <w:t>dysponowaniem środkami publicznymi, o którym mowa w art. 31 ust. 1 pkt 4 ustawy z dnia 17 grudnia 2004 r. o odpowiedzialności za naruszenie dyscypliny finansów publicznych (tekst jednolity Dz. U. z 2013 r., poz. 168).</w:t>
      </w:r>
    </w:p>
    <w:p w:rsidR="00DE21AF" w:rsidRPr="00146195" w:rsidRDefault="00DE21AF" w:rsidP="00DE21AF">
      <w:pPr>
        <w:pStyle w:val="NormalnyWeb"/>
        <w:numPr>
          <w:ilvl w:val="0"/>
          <w:numId w:val="3"/>
        </w:numPr>
        <w:tabs>
          <w:tab w:val="clear" w:pos="737"/>
          <w:tab w:val="num" w:pos="426"/>
        </w:tabs>
        <w:spacing w:before="0" w:after="0"/>
        <w:ind w:hanging="454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oświadczenie o dopełnieniu obowiązku, o którym mowa w art. 7 ust. 1 i ust. 3a ustawy z dnia 18 października 2006 r. o ujawnianiu informacji o dokumentach organów bezpieczeństwa państwa z lat 1944-1990 oraz treści tych dokumentów (tekst jednolity Dz. U.  z 2013, poz. 1388);</w:t>
      </w:r>
    </w:p>
    <w:p w:rsidR="00DE21AF" w:rsidRPr="00146195" w:rsidRDefault="00DE21AF" w:rsidP="00DE21AF">
      <w:pPr>
        <w:pStyle w:val="NormalnyWeb"/>
        <w:numPr>
          <w:ilvl w:val="0"/>
          <w:numId w:val="3"/>
        </w:numPr>
        <w:tabs>
          <w:tab w:val="clear" w:pos="737"/>
          <w:tab w:val="num" w:pos="426"/>
        </w:tabs>
        <w:spacing w:before="0" w:after="0"/>
        <w:ind w:hanging="454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oryginał lub poświadczoną przez kandydata za zgodność z oryginałem kopię aktu nadania stopnia nauczyciela mianowanego lub dyplomowanego - w przypadku nauczyciela;</w:t>
      </w:r>
    </w:p>
    <w:p w:rsidR="00DE21AF" w:rsidRPr="00146195" w:rsidRDefault="00DE21AF" w:rsidP="00DE21AF">
      <w:pPr>
        <w:pStyle w:val="NormalnyWeb"/>
        <w:numPr>
          <w:ilvl w:val="0"/>
          <w:numId w:val="3"/>
        </w:numPr>
        <w:tabs>
          <w:tab w:val="clear" w:pos="737"/>
          <w:tab w:val="num" w:pos="426"/>
        </w:tabs>
        <w:spacing w:before="0" w:after="0"/>
        <w:ind w:hanging="454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oryginał lub poświadczoną przez kandydata za zgodność z oryginałem kopię karty oceny pracy lub oceny dorobku zawodowego - w przypadku nauczyciela i nauczyciela akademickiego;</w:t>
      </w:r>
    </w:p>
    <w:p w:rsidR="00DE21AF" w:rsidRPr="00146195" w:rsidRDefault="00DE21AF" w:rsidP="00DE21AF">
      <w:pPr>
        <w:pStyle w:val="NormalnyWeb"/>
        <w:numPr>
          <w:ilvl w:val="0"/>
          <w:numId w:val="3"/>
        </w:numPr>
        <w:tabs>
          <w:tab w:val="clear" w:pos="737"/>
          <w:tab w:val="num" w:pos="426"/>
        </w:tabs>
        <w:spacing w:before="0" w:after="0"/>
        <w:ind w:hanging="454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oświadczenie, że kandydat nie był karany karą dyscyplinarną, o której mowa w art. 76 ust. 1 ustawy z dnia 26 stycznia 1982 r. - Karta Nauczyciela (t</w:t>
      </w:r>
      <w:r>
        <w:rPr>
          <w:rFonts w:ascii="Arial" w:hAnsi="Arial" w:cs="Arial"/>
        </w:rPr>
        <w:t>ekst jednolity Dz. U. z </w:t>
      </w:r>
      <w:r w:rsidRPr="00146195">
        <w:rPr>
          <w:rFonts w:ascii="Arial" w:hAnsi="Arial" w:cs="Arial"/>
        </w:rPr>
        <w:t>2014 r.  poz. 191 ze zm.) lub w art. 140 ust. 1 ustawy z dnia 27 lipca 2005 r. - Prawo o szkolnictwie  wyższym (tekst jednolity  Dz. U.  2012 r. poz. 572 ze</w:t>
      </w:r>
      <w:r>
        <w:rPr>
          <w:rFonts w:ascii="Arial" w:hAnsi="Arial" w:cs="Arial"/>
        </w:rPr>
        <w:t xml:space="preserve"> zm.) – w </w:t>
      </w:r>
      <w:r w:rsidRPr="00146195">
        <w:rPr>
          <w:rFonts w:ascii="Arial" w:hAnsi="Arial" w:cs="Arial"/>
        </w:rPr>
        <w:t>przypadku nauczyciela i nauczyciela akademickiego;</w:t>
      </w:r>
    </w:p>
    <w:p w:rsidR="00DE21AF" w:rsidRPr="00146195" w:rsidRDefault="00DE21AF" w:rsidP="00DE21AF">
      <w:pPr>
        <w:pStyle w:val="NormalnyWeb"/>
        <w:numPr>
          <w:ilvl w:val="0"/>
          <w:numId w:val="3"/>
        </w:numPr>
        <w:tabs>
          <w:tab w:val="clear" w:pos="737"/>
          <w:tab w:val="num" w:pos="426"/>
        </w:tabs>
        <w:spacing w:before="0" w:after="0"/>
        <w:ind w:hanging="454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 xml:space="preserve">oświadczenie, że kandydat ma pełną zdolność do </w:t>
      </w:r>
      <w:r>
        <w:rPr>
          <w:rFonts w:ascii="Arial" w:hAnsi="Arial" w:cs="Arial"/>
        </w:rPr>
        <w:t>czynności prawnych i korzysta z </w:t>
      </w:r>
      <w:r w:rsidRPr="00146195">
        <w:rPr>
          <w:rFonts w:ascii="Arial" w:hAnsi="Arial" w:cs="Arial"/>
        </w:rPr>
        <w:t>pełni praw publicznych - w przypadku osoby niebędącej nauczycielem;</w:t>
      </w:r>
    </w:p>
    <w:p w:rsidR="00DE21AF" w:rsidRPr="00146195" w:rsidRDefault="00DE21AF" w:rsidP="00DE21AF">
      <w:pPr>
        <w:pStyle w:val="NormalnyWeb"/>
        <w:numPr>
          <w:ilvl w:val="0"/>
          <w:numId w:val="3"/>
        </w:numPr>
        <w:tabs>
          <w:tab w:val="clear" w:pos="737"/>
          <w:tab w:val="num" w:pos="426"/>
        </w:tabs>
        <w:spacing w:before="0" w:after="0"/>
        <w:ind w:hanging="454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oświadczenie, że kandydat wyraża zgodę na przetwarzanie danych osobowych zgodnie z ustawą z dnia 29 sierpnia 1997 r. o ochronie danych osobowych (tekst jednolity Dz. U. z 2015 r., poz. 2135 ze zm.) w celach przeprowadzenia konkursu na stanowisko dyrektora.</w:t>
      </w:r>
    </w:p>
    <w:p w:rsidR="00DE21AF" w:rsidRPr="00146195" w:rsidRDefault="00DE21AF" w:rsidP="00DE21AF">
      <w:pPr>
        <w:pStyle w:val="NormalnyWeb"/>
        <w:spacing w:before="0" w:after="0"/>
        <w:jc w:val="both"/>
        <w:rPr>
          <w:rFonts w:ascii="Arial" w:hAnsi="Arial" w:cs="Arial"/>
        </w:rPr>
      </w:pPr>
    </w:p>
    <w:p w:rsidR="00DE21AF" w:rsidRPr="00146195" w:rsidRDefault="00DE21AF" w:rsidP="00DE21AF">
      <w:pPr>
        <w:pStyle w:val="NormalnyWeb"/>
        <w:numPr>
          <w:ilvl w:val="1"/>
          <w:numId w:val="11"/>
        </w:numPr>
        <w:spacing w:before="0" w:after="0"/>
        <w:ind w:left="426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Oferty należy składać w zamkniętych koperta</w:t>
      </w:r>
      <w:r>
        <w:rPr>
          <w:rFonts w:ascii="Arial" w:hAnsi="Arial" w:cs="Arial"/>
        </w:rPr>
        <w:t>ch z podanym adresem zwrotnym i </w:t>
      </w:r>
      <w:r w:rsidRPr="00146195">
        <w:rPr>
          <w:rFonts w:ascii="Arial" w:hAnsi="Arial" w:cs="Arial"/>
        </w:rPr>
        <w:t xml:space="preserve">dopiskiem „Konkurs – Zespół Szkół Licealnych i Zawodowych” </w:t>
      </w:r>
      <w:r w:rsidRPr="00146195">
        <w:rPr>
          <w:rFonts w:ascii="Arial" w:hAnsi="Arial" w:cs="Arial"/>
          <w:b/>
          <w:bCs/>
        </w:rPr>
        <w:t>do dnia</w:t>
      </w:r>
      <w:r w:rsidRPr="00146195">
        <w:rPr>
          <w:rFonts w:ascii="Arial" w:hAnsi="Arial" w:cs="Arial"/>
          <w:b/>
          <w:bCs/>
          <w:color w:val="C00000"/>
        </w:rPr>
        <w:t xml:space="preserve"> 19.03.2016</w:t>
      </w:r>
      <w:r>
        <w:rPr>
          <w:rFonts w:ascii="Arial" w:hAnsi="Arial" w:cs="Arial"/>
          <w:b/>
          <w:bCs/>
          <w:color w:val="C00000"/>
        </w:rPr>
        <w:t xml:space="preserve"> </w:t>
      </w:r>
      <w:r w:rsidRPr="00146195">
        <w:rPr>
          <w:rFonts w:ascii="Arial" w:hAnsi="Arial" w:cs="Arial"/>
          <w:b/>
          <w:bCs/>
          <w:color w:val="C00000"/>
        </w:rPr>
        <w:t xml:space="preserve">r. </w:t>
      </w:r>
      <w:r w:rsidRPr="00146195">
        <w:rPr>
          <w:rFonts w:ascii="Arial" w:hAnsi="Arial" w:cs="Arial"/>
        </w:rPr>
        <w:t>na adres: Starostwo Powiatowe w Braniewie, Pl. Piłsudskiego 2, 14-500 Braniewo lub w sekretariacie Starostwa, pok. nr 213 w godz. od 7.00 do 15.00.</w:t>
      </w:r>
    </w:p>
    <w:p w:rsidR="00DE21AF" w:rsidRPr="00146195" w:rsidRDefault="00DE21AF" w:rsidP="00DE21AF">
      <w:pPr>
        <w:pStyle w:val="NormalnyWeb"/>
        <w:spacing w:before="0" w:after="0"/>
        <w:jc w:val="both"/>
        <w:rPr>
          <w:rFonts w:ascii="Arial" w:hAnsi="Arial" w:cs="Arial"/>
        </w:rPr>
      </w:pPr>
    </w:p>
    <w:p w:rsidR="00DE21AF" w:rsidRPr="00146195" w:rsidRDefault="00DE21AF" w:rsidP="00DE21AF">
      <w:pPr>
        <w:pStyle w:val="NormalnyWeb"/>
        <w:spacing w:before="0" w:after="0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>Konkurs przeprowadzi komisja konkursowa powołana przez Zarząd Powiatu Braniewskiego.</w:t>
      </w:r>
    </w:p>
    <w:p w:rsidR="00DE21AF" w:rsidRPr="00146195" w:rsidRDefault="00DE21AF" w:rsidP="00DE21AF">
      <w:pPr>
        <w:pStyle w:val="NormalnyWeb"/>
        <w:spacing w:before="0" w:after="0"/>
        <w:jc w:val="both"/>
        <w:rPr>
          <w:rFonts w:ascii="Arial" w:hAnsi="Arial" w:cs="Arial"/>
        </w:rPr>
      </w:pPr>
    </w:p>
    <w:p w:rsidR="00DE21AF" w:rsidRPr="00146195" w:rsidRDefault="00DE21AF" w:rsidP="00DE21AF">
      <w:pPr>
        <w:pStyle w:val="NormalnyWeb"/>
        <w:spacing w:before="0" w:after="0"/>
        <w:jc w:val="both"/>
        <w:rPr>
          <w:rFonts w:ascii="Arial" w:hAnsi="Arial" w:cs="Arial"/>
        </w:rPr>
      </w:pPr>
      <w:r w:rsidRPr="00146195">
        <w:rPr>
          <w:rFonts w:ascii="Arial" w:hAnsi="Arial" w:cs="Arial"/>
        </w:rPr>
        <w:t xml:space="preserve">O terminie i miejscu przeprowadzenia postępowania konkursowego kandydaci zostaną powiadomieni indywidualnie. </w:t>
      </w:r>
    </w:p>
    <w:p w:rsidR="009827AA" w:rsidRDefault="009827AA"/>
    <w:sectPr w:rsidR="009827AA" w:rsidSect="00DE21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584D76"/>
    <w:name w:val="WW8Num6"/>
    <w:lvl w:ilvl="0">
      <w:start w:val="4"/>
      <w:numFmt w:val="decimal"/>
      <w:lvlText w:val="%1)"/>
      <w:lvlJc w:val="left"/>
      <w:pPr>
        <w:tabs>
          <w:tab w:val="num" w:pos="680"/>
        </w:tabs>
        <w:ind w:left="397" w:hanging="17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737"/>
        </w:tabs>
        <w:ind w:left="454" w:hanging="170"/>
      </w:pPr>
    </w:lvl>
    <w:lvl w:ilvl="1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decimal"/>
      <w:lvlText w:val="%3."/>
      <w:lvlJc w:val="left"/>
      <w:pPr>
        <w:tabs>
          <w:tab w:val="num" w:pos="2217"/>
        </w:tabs>
        <w:ind w:left="2217" w:hanging="36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decimal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decimal"/>
      <w:lvlText w:val="%6."/>
      <w:lvlJc w:val="left"/>
      <w:pPr>
        <w:tabs>
          <w:tab w:val="num" w:pos="4377"/>
        </w:tabs>
        <w:ind w:left="4377" w:hanging="36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decimal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decimal"/>
      <w:lvlText w:val="%9."/>
      <w:lvlJc w:val="left"/>
      <w:pPr>
        <w:tabs>
          <w:tab w:val="num" w:pos="6537"/>
        </w:tabs>
        <w:ind w:left="6537" w:hanging="360"/>
      </w:pPr>
    </w:lvl>
  </w:abstractNum>
  <w:abstractNum w:abstractNumId="3">
    <w:nsid w:val="00000004"/>
    <w:multiLevelType w:val="multilevel"/>
    <w:tmpl w:val="00000004"/>
    <w:name w:val="WW8Num25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26"/>
    <w:lvl w:ilvl="0">
      <w:start w:val="5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30"/>
    <w:lvl w:ilvl="0">
      <w:start w:val="1"/>
      <w:numFmt w:val="lowerLetter"/>
      <w:lvlText w:val="%1)."/>
      <w:lvlJc w:val="left"/>
      <w:pPr>
        <w:tabs>
          <w:tab w:val="num" w:pos="397"/>
        </w:tabs>
        <w:ind w:left="397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23820"/>
    <w:multiLevelType w:val="multilevel"/>
    <w:tmpl w:val="1592ED96"/>
    <w:lvl w:ilvl="0">
      <w:start w:val="1"/>
      <w:numFmt w:val="lowerLetter"/>
      <w:lvlText w:val="%1)"/>
      <w:lvlJc w:val="left"/>
      <w:pPr>
        <w:tabs>
          <w:tab w:val="num" w:pos="397"/>
        </w:tabs>
        <w:ind w:left="397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D0CC7"/>
    <w:multiLevelType w:val="multilevel"/>
    <w:tmpl w:val="FD72AF7C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D5EA8"/>
    <w:multiLevelType w:val="multilevel"/>
    <w:tmpl w:val="3C4A4B8E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B1999"/>
    <w:multiLevelType w:val="multilevel"/>
    <w:tmpl w:val="7FCAE816"/>
    <w:lvl w:ilvl="0">
      <w:start w:val="1"/>
      <w:numFmt w:val="decimal"/>
      <w:lvlText w:val="%1)"/>
      <w:lvlJc w:val="left"/>
      <w:pPr>
        <w:tabs>
          <w:tab w:val="num" w:pos="680"/>
        </w:tabs>
        <w:ind w:left="39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02AC8"/>
    <w:multiLevelType w:val="hybridMultilevel"/>
    <w:tmpl w:val="C980DC34"/>
    <w:lvl w:ilvl="0" w:tplc="BAC6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BAC6EF2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E7013"/>
    <w:multiLevelType w:val="hybridMultilevel"/>
    <w:tmpl w:val="CD1EB0A0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56BF33A6"/>
    <w:multiLevelType w:val="hybridMultilevel"/>
    <w:tmpl w:val="67FA6414"/>
    <w:lvl w:ilvl="0" w:tplc="23086DC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AB"/>
    <w:rsid w:val="009827AA"/>
    <w:rsid w:val="00D13AAB"/>
    <w:rsid w:val="00DE21AF"/>
    <w:rsid w:val="00E4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1AF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DE21AF"/>
    <w:rPr>
      <w:rFonts w:ascii="Times New Roman" w:hAnsi="Times New Roman"/>
      <w:b/>
      <w:sz w:val="28"/>
    </w:rPr>
  </w:style>
  <w:style w:type="paragraph" w:styleId="NormalnyWeb">
    <w:name w:val="Normal (Web)"/>
    <w:basedOn w:val="Normalny"/>
    <w:rsid w:val="00DE21AF"/>
    <w:pPr>
      <w:widowControl/>
      <w:suppressAutoHyphens w:val="0"/>
      <w:spacing w:before="100" w:after="119"/>
    </w:pPr>
    <w:rPr>
      <w:rFonts w:ascii="Times New Roman" w:eastAsia="Times New Roman" w:hAnsi="Times New Roman"/>
    </w:rPr>
  </w:style>
  <w:style w:type="character" w:customStyle="1" w:styleId="txt-new">
    <w:name w:val="txt-new"/>
    <w:basedOn w:val="Domylnaczcionkaakapitu"/>
    <w:rsid w:val="00DE21AF"/>
  </w:style>
  <w:style w:type="paragraph" w:styleId="Tekstdymka">
    <w:name w:val="Balloon Text"/>
    <w:basedOn w:val="Normalny"/>
    <w:link w:val="TekstdymkaZnak"/>
    <w:uiPriority w:val="99"/>
    <w:semiHidden/>
    <w:unhideWhenUsed/>
    <w:rsid w:val="00E42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95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1AF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DE21AF"/>
    <w:rPr>
      <w:rFonts w:ascii="Times New Roman" w:hAnsi="Times New Roman"/>
      <w:b/>
      <w:sz w:val="28"/>
    </w:rPr>
  </w:style>
  <w:style w:type="paragraph" w:styleId="NormalnyWeb">
    <w:name w:val="Normal (Web)"/>
    <w:basedOn w:val="Normalny"/>
    <w:rsid w:val="00DE21AF"/>
    <w:pPr>
      <w:widowControl/>
      <w:suppressAutoHyphens w:val="0"/>
      <w:spacing w:before="100" w:after="119"/>
    </w:pPr>
    <w:rPr>
      <w:rFonts w:ascii="Times New Roman" w:eastAsia="Times New Roman" w:hAnsi="Times New Roman"/>
    </w:rPr>
  </w:style>
  <w:style w:type="character" w:customStyle="1" w:styleId="txt-new">
    <w:name w:val="txt-new"/>
    <w:basedOn w:val="Domylnaczcionkaakapitu"/>
    <w:rsid w:val="00DE21AF"/>
  </w:style>
  <w:style w:type="paragraph" w:styleId="Tekstdymka">
    <w:name w:val="Balloon Text"/>
    <w:basedOn w:val="Normalny"/>
    <w:link w:val="TekstdymkaZnak"/>
    <w:uiPriority w:val="99"/>
    <w:semiHidden/>
    <w:unhideWhenUsed/>
    <w:rsid w:val="00E42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95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cp:lastPrinted>2016-02-01T12:42:00Z</cp:lastPrinted>
  <dcterms:created xsi:type="dcterms:W3CDTF">2016-02-01T06:58:00Z</dcterms:created>
  <dcterms:modified xsi:type="dcterms:W3CDTF">2016-02-01T12:42:00Z</dcterms:modified>
</cp:coreProperties>
</file>