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2D" w:rsidRPr="00FA0058" w:rsidRDefault="0051672D" w:rsidP="0051672D">
      <w:pPr>
        <w:jc w:val="both"/>
        <w:rPr>
          <w:rFonts w:ascii="Arial" w:hAnsi="Arial" w:cs="Arial"/>
        </w:rPr>
      </w:pPr>
    </w:p>
    <w:p w:rsidR="0051672D" w:rsidRDefault="0051672D" w:rsidP="0051672D">
      <w:pPr>
        <w:jc w:val="both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A00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="008E160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</w:t>
      </w:r>
      <w:r w:rsidRPr="00FA0058">
        <w:rPr>
          <w:rFonts w:ascii="Arial" w:hAnsi="Arial" w:cs="Arial"/>
        </w:rPr>
        <w:t xml:space="preserve"> do ogłoszenia</w:t>
      </w: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577"/>
        <w:gridCol w:w="4536"/>
        <w:gridCol w:w="139"/>
        <w:gridCol w:w="853"/>
        <w:gridCol w:w="233"/>
        <w:gridCol w:w="1326"/>
      </w:tblGrid>
      <w:tr w:rsidR="0051672D" w:rsidRPr="00FA0058" w:rsidTr="00A3220F">
        <w:trPr>
          <w:gridBefore w:val="1"/>
          <w:wBefore w:w="17" w:type="dxa"/>
          <w:trHeight w:val="420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51672D" w:rsidRPr="00FA0058" w:rsidTr="00A3220F">
        <w:trPr>
          <w:gridBefore w:val="1"/>
          <w:wBefore w:w="17" w:type="dxa"/>
          <w:trHeight w:val="2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gridBefore w:val="1"/>
          <w:wBefore w:w="17" w:type="dxa"/>
          <w:trHeight w:val="323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Tytuł zadania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gridBefore w:val="1"/>
          <w:wBefore w:w="17" w:type="dxa"/>
          <w:trHeight w:val="37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 Nazwa oferenta/</w:t>
            </w:r>
          </w:p>
          <w:p w:rsidR="0051672D" w:rsidRPr="00FA0058" w:rsidRDefault="0051672D" w:rsidP="00A3220F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siedziba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1672D" w:rsidRPr="00FA0058" w:rsidRDefault="0051672D" w:rsidP="00A3220F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51672D" w:rsidRPr="00FA0058" w:rsidTr="00A3220F">
        <w:trPr>
          <w:trHeight w:val="66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Wkład rzeczowy: baza lokalowa, sprzęt, materiały (adekwatne do charakteru zadania)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Planowany wkład osobowy – świadczenia wolontariuszy  i praca społeczna członków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Doświadczenie oferenta w realizacji zadań publicznych, podobnego rodzaju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KALKULACJA KOSZTÓW REALIZACJI ZADANIA PUBLICZNEGO</w:t>
            </w: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Przejrzysta konstrukcja kosztorysu realizacji zadania oraz jego </w:t>
            </w:r>
            <w:r w:rsidRPr="00FA0058">
              <w:rPr>
                <w:rFonts w:ascii="Arial" w:eastAsia="Tahoma" w:hAnsi="Arial" w:cs="Arial"/>
                <w:color w:val="auto"/>
                <w:sz w:val="20"/>
                <w:szCs w:val="20"/>
                <w:lang w:bidi="ar-SA"/>
              </w:rPr>
              <w:t>spójność z  zaplanowanymi działaniami                                        i harmonogramem  zadania.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Adekwatność kosztów do założonych działań i ocena ich wysokości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Planowany przez oferenta udział środków finansowych własnych lub środków pochodzących z innych źródeł.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JAKOŚĆ WYKONANIA ZADANIA PUBLICZNEGO</w:t>
            </w: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Celowość realizacji zadania uwzględniająca potrzeby Powiatu i jego mieszkańców (uzasadnienie potrzeby realizacji zadania, określenie celów, efektów                                    i rezultatów).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Kwalifikacje i doświadczenie osób, przy których realizowane będzie zadanie.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47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Zasięg terytorialny zadania i liczba odbiorców. Zgodność działań z opisem grup adresatów.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547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widowControl/>
              <w:suppressAutoHyphens w:val="0"/>
              <w:ind w:left="-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Analiza i ocena realizacji zleconych zadań publicznych                 organizacji pozarządowej lub podmiotu,  które w latach poprzednich realizowały zlecone zadania publiczne, biorąc pod uwagę rzetelność i terminowość oraz sposób rozliczenia otrzymanych na ten cel środków.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1672D" w:rsidRPr="00FA0058" w:rsidTr="00A3220F">
        <w:trPr>
          <w:trHeight w:val="43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RAZEM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100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1672D" w:rsidRPr="00FA0058" w:rsidTr="00A3220F">
        <w:trPr>
          <w:trHeight w:val="510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Uwagi końcowe:</w:t>
            </w:r>
          </w:p>
        </w:tc>
      </w:tr>
      <w:tr w:rsidR="0051672D" w:rsidRPr="00FA0058" w:rsidTr="00A3220F">
        <w:trPr>
          <w:trHeight w:val="864"/>
        </w:trPr>
        <w:tc>
          <w:tcPr>
            <w:tcW w:w="9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color w:val="auto"/>
                <w:lang w:bidi="ar-SA"/>
              </w:rPr>
              <w:t>data</w:t>
            </w:r>
            <w:r w:rsidRPr="00FA0058">
              <w:rPr>
                <w:rFonts w:ascii="Arial" w:eastAsia="Times New Roman" w:hAnsi="Arial" w:cs="Arial"/>
                <w:color w:val="auto"/>
                <w:lang w:bidi="ar-SA"/>
              </w:rPr>
              <w:t xml:space="preserve"> ………………………….</w:t>
            </w:r>
          </w:p>
          <w:p w:rsidR="0051672D" w:rsidRPr="00FA0058" w:rsidRDefault="0051672D" w:rsidP="00A3220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</w:tbl>
    <w:p w:rsidR="0051672D" w:rsidRPr="00FA0058" w:rsidRDefault="0051672D" w:rsidP="0051672D">
      <w:pPr>
        <w:jc w:val="both"/>
        <w:rPr>
          <w:rFonts w:eastAsia="Tahoma"/>
          <w:color w:val="auto"/>
          <w:lang w:bidi="ar-SA"/>
        </w:rPr>
      </w:pPr>
    </w:p>
    <w:p w:rsidR="00226C8A" w:rsidRDefault="00226C8A"/>
    <w:sectPr w:rsidR="00226C8A" w:rsidSect="009E7AEC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226C8A"/>
    <w:rsid w:val="0051672D"/>
    <w:rsid w:val="008E1600"/>
    <w:rsid w:val="009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2016-03-09T13:23:00Z</cp:lastPrinted>
  <dcterms:created xsi:type="dcterms:W3CDTF">2016-03-09T11:16:00Z</dcterms:created>
  <dcterms:modified xsi:type="dcterms:W3CDTF">2016-03-09T13:23:00Z</dcterms:modified>
</cp:coreProperties>
</file>