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3" w:rsidRPr="00F70A23" w:rsidRDefault="00F70A23" w:rsidP="00F70A23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F70A2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1</w:t>
      </w:r>
      <w:r w:rsidRPr="00F70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0A23">
        <w:rPr>
          <w:rFonts w:ascii="Arial" w:eastAsia="Times New Roman" w:hAnsi="Arial" w:cs="Arial"/>
          <w:sz w:val="20"/>
          <w:szCs w:val="20"/>
          <w:lang w:eastAsia="pl-PL"/>
        </w:rPr>
        <w:t xml:space="preserve">do Uchwały Nr </w:t>
      </w:r>
      <w:r w:rsidRPr="00F70A23">
        <w:rPr>
          <w:rFonts w:ascii="Arial" w:eastAsia="Times New Roman" w:hAnsi="Arial" w:cs="Arial"/>
          <w:sz w:val="20"/>
          <w:szCs w:val="20"/>
          <w:lang w:eastAsia="pl-PL"/>
        </w:rPr>
        <w:t>169/16</w:t>
      </w:r>
    </w:p>
    <w:p w:rsidR="00F70A23" w:rsidRPr="00F70A23" w:rsidRDefault="00F70A23" w:rsidP="00F70A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70A23">
        <w:rPr>
          <w:rFonts w:ascii="Arial" w:eastAsia="Times New Roman" w:hAnsi="Arial" w:cs="Arial"/>
          <w:sz w:val="20"/>
          <w:szCs w:val="20"/>
          <w:lang w:eastAsia="pl-PL"/>
        </w:rPr>
        <w:t>Zarządu Powiatu Braniewskiego</w:t>
      </w:r>
    </w:p>
    <w:p w:rsidR="00F70A23" w:rsidRPr="00F70A23" w:rsidRDefault="00F70A23" w:rsidP="00F70A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70A2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70A23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F70A23">
        <w:rPr>
          <w:rFonts w:ascii="Arial" w:eastAsia="Times New Roman" w:hAnsi="Arial" w:cs="Arial"/>
          <w:sz w:val="20"/>
          <w:szCs w:val="20"/>
          <w:lang w:eastAsia="pl-PL"/>
        </w:rPr>
        <w:t xml:space="preserve"> 9 marca 2016 roku</w:t>
      </w:r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70A23">
        <w:rPr>
          <w:rFonts w:ascii="Arial" w:eastAsia="Times New Roman" w:hAnsi="Arial" w:cs="Arial"/>
          <w:b/>
          <w:sz w:val="28"/>
          <w:szCs w:val="28"/>
          <w:lang w:eastAsia="pl-PL"/>
        </w:rPr>
        <w:t>ZARZĄD POWIATU BRANIEWSKIEGO</w:t>
      </w:r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0A23" w:rsidRPr="00F70A23" w:rsidRDefault="00F70A23" w:rsidP="00F70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70A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ogłasza</w:t>
      </w:r>
    </w:p>
    <w:p w:rsidR="00F70A23" w:rsidRPr="00F70A23" w:rsidRDefault="00F70A23" w:rsidP="00F70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nabór kandydatów na członków Komisji Konkursowych do reprezentowania organizacji pozarządowych i innych podmiotów wymienionych w art. 3 ust. 3 ustawy </w:t>
      </w:r>
      <w:r w:rsidRPr="00F70A2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dnia 24 kwietnia 2003 r.</w:t>
      </w:r>
      <w:r w:rsidRPr="00F70A23">
        <w:rPr>
          <w:rFonts w:ascii="Arial" w:eastAsia="Times New Roman" w:hAnsi="Arial" w:cs="Arial"/>
          <w:bCs/>
          <w:iCs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 działalności pożytku publicznego 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i o wolontariacie do udziału w pracach Komisji Konkursowych w otwartych konkursach ofert ogłaszanych przez Zarząd Powiatu Braniewskiego w roku 2016.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0A23" w:rsidRPr="00F70A23" w:rsidRDefault="00F70A23" w:rsidP="00F70A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Cel naboru kandydatów </w:t>
      </w:r>
      <w:r w:rsidRPr="00F70A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członków Komisji Konkursowych.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Przeprowadzenie otwartych konkursów ofert zgodnie z obowiązującym prawem.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Utworzenie listy kandydatów na członków Komisji Konkursowych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reprezentujących organizacje pozarządowe lub podmioty wymienione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art. 3 ust. 3 w/w ustawy, którzy są zainteresowani udziałem w pracach komisji konkursowych w roku 2016.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Utworzenie składu członków Komisji Konkursowych do opiniowania ofert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>poszczególnych zadaniach: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w zakresie turystyki,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oświaty i wychowania,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promocji i ochrony zdrowia, 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ochrony środowiska przyrodniczego i ekologii, 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kultury i ochrony dziedzictwa narodowego,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kultury fizycznej.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stawiane kandydatom.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Członkiem Komisji Konkursowej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spraw opiniowania ofert w otwartych konkursach ofert ogłaszanych na 2016 r. 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>może być osoba wskazana przez organizacje pozarządowe lub podmioty wymienione w art. 3 ust. 3 w/w ustawy, (zgłaszany kandydat nie musi być członkiem organizacji lub podmiotu).</w:t>
      </w:r>
    </w:p>
    <w:p w:rsidR="00F70A23" w:rsidRPr="00F70A23" w:rsidRDefault="00F70A23" w:rsidP="00F70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Kandydat musi spełniać następujące kryteria:</w:t>
      </w:r>
    </w:p>
    <w:p w:rsidR="00F70A23" w:rsidRPr="00F70A23" w:rsidRDefault="00F70A23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jest obywatelem RP i korzysta z pełni praw publicznych,</w:t>
      </w:r>
    </w:p>
    <w:p w:rsidR="00F70A23" w:rsidRPr="00F70A23" w:rsidRDefault="00F70A23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uzyskał rekomendację przynajmniej jednej organizacji pozarządowej lub podmiotu wymienionego w art. 3 ust. 3 w/w ustawy,</w:t>
      </w:r>
    </w:p>
    <w:p w:rsidR="00F70A23" w:rsidRPr="00F70A23" w:rsidRDefault="00F70A23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nie pozostaje wobec wnioskodawców biorących udział w konkursie w stosunku prawnym lub faktycznym, budzącym uzasadnione wątpliwości, co do jego bezstronności.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kandydat może zostać zgłoszony do uczestnictwa w pracach Komisji Konkursowych w kilku tematach (zakresach), jeżeli spełnia wymagania określone               w rozdziale II pkt 2 niniejszego ogłoszenia.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Zadania Komisji Konkursowej.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ocenia zgodnie z art. 15 ust. 1 wyżej cytowanej ustawy, z uwzględnieniem kryteriów określonych w treści ogłoszenia konkursowego w oparciu o kartę oceny formalnej i kartę oceny merytorycznej.</w:t>
      </w:r>
    </w:p>
    <w:p w:rsidR="00F70A23" w:rsidRPr="00F70A23" w:rsidRDefault="00F70A23" w:rsidP="00F70A23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Szczegółowy zakres zadań Komisji Konkursowej zawarty jest w Regulaminie 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>Prac Komisji Konkursowej na 2016 rok, przyjęty uchwałą Zarządu Powiatu Braniewskiego.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Wybór kandydatów z listy do prac w Komisji Konkursowej.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Oświaty, Kultury, Sportu i Promocji Powiatu przedstawia Zarządowi Powiatu Braniewskiego listę kandydatów na członków Komisji po upływie terminu składania ofert, biorąc pod uwagę wybraną przez kandydata tematykę (zakres zadania) zadeklarowaną w formularzu zgłoszenia.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Miejsce i termin złożenia dokumentów.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  na załączonym formularzu wraz</w:t>
      </w:r>
      <w:r w:rsidRPr="00F70A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załącznikami należy składać: do dnia 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21 marca 2016 r., </w:t>
      </w: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(decyduje data wpływu do urzędu)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sekretariacie Starostwa Powiatowego w Braniewie, Pl. Piłsudskiego 2, 14-500 Braniewo. Zgłoszenia należy złożyć w kopercie, oznaczonej w następujący sposób: 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Zgłoszenie kandydatów na członków Komisji Konkursowych w otwartych konkursach ofert  w roku 2016 r.”.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 udział w pracach Komisji Konkursowej nie przysługuje wynagrodzenie, 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jak też członkom nie przysługuje zwrot kosztów podróży.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Uwagi końcowe.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Powiatu Braniewskiego zastrzega sobie prawo do zmiany terminu składania zgłoszeń.</w:t>
      </w:r>
    </w:p>
    <w:p w:rsidR="00F70A23" w:rsidRPr="00F70A23" w:rsidRDefault="00F70A23" w:rsidP="00F70A23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Zgłoszenia, które nie będą zawie</w:t>
      </w:r>
      <w:bookmarkStart w:id="0" w:name="_GoBack"/>
      <w:bookmarkEnd w:id="0"/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rały wymaganych podpisów osób upoważnionych lub dokumentów w formie załączników nie będą brane pod uwagę przy ustalaniu listy.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226C8A" w:rsidRPr="00F70A23" w:rsidRDefault="00226C8A">
      <w:pPr>
        <w:rPr>
          <w:rFonts w:ascii="Arial" w:hAnsi="Arial" w:cs="Arial"/>
        </w:rPr>
      </w:pPr>
    </w:p>
    <w:sectPr w:rsidR="00226C8A" w:rsidRPr="00F7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F1879"/>
    <w:multiLevelType w:val="hybridMultilevel"/>
    <w:tmpl w:val="1A48AEC0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E"/>
    <w:rsid w:val="00226C8A"/>
    <w:rsid w:val="00226F8C"/>
    <w:rsid w:val="00F70A23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2016-03-09T13:24:00Z</cp:lastPrinted>
  <dcterms:created xsi:type="dcterms:W3CDTF">2016-03-09T11:22:00Z</dcterms:created>
  <dcterms:modified xsi:type="dcterms:W3CDTF">2016-03-09T13:24:00Z</dcterms:modified>
</cp:coreProperties>
</file>