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BC"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bookmarkStart w:id="0" w:name="_GoBack"/>
      <w:r w:rsidRPr="00DC3D0B">
        <w:rPr>
          <w:rFonts w:ascii="Times New Roman" w:hAnsi="Times New Roman" w:cs="Times New Roman"/>
          <w:b/>
          <w:bCs/>
        </w:rPr>
        <w:t xml:space="preserve">                     </w:t>
      </w:r>
      <w:r w:rsidR="00CD41BC">
        <w:rPr>
          <w:rFonts w:ascii="Times New Roman" w:hAnsi="Times New Roman" w:cs="Times New Roman"/>
          <w:b/>
          <w:bCs/>
        </w:rPr>
        <w:t xml:space="preserve">                           </w:t>
      </w:r>
    </w:p>
    <w:bookmarkEnd w:id="0"/>
    <w:p w:rsidR="00345077" w:rsidRDefault="00A87843"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5F5A35">
        <w:rPr>
          <w:rFonts w:ascii="Times New Roman" w:hAnsi="Times New Roman" w:cs="Times New Roman"/>
          <w:b/>
          <w:bCs/>
        </w:rPr>
        <w:t xml:space="preserve"> </w:t>
      </w:r>
      <w:r w:rsidR="005C2FEC">
        <w:rPr>
          <w:rFonts w:ascii="Times New Roman" w:hAnsi="Times New Roman" w:cs="Times New Roman"/>
          <w:b/>
          <w:bCs/>
        </w:rPr>
        <w:t xml:space="preserve">                           </w:t>
      </w:r>
      <w:r w:rsidR="00CD41BC">
        <w:rPr>
          <w:rFonts w:ascii="Times New Roman" w:hAnsi="Times New Roman" w:cs="Times New Roman"/>
          <w:b/>
          <w:bCs/>
        </w:rPr>
        <w:t xml:space="preserve">Załącznik Nr 3 </w:t>
      </w:r>
      <w:r w:rsidR="00CD41BC" w:rsidRPr="00CD41BC">
        <w:rPr>
          <w:rFonts w:ascii="Times New Roman" w:hAnsi="Times New Roman" w:cs="Times New Roman"/>
          <w:bCs/>
        </w:rPr>
        <w:t xml:space="preserve">do Uchwały </w:t>
      </w:r>
      <w:r w:rsidR="00CD41BC">
        <w:rPr>
          <w:rFonts w:ascii="Times New Roman" w:hAnsi="Times New Roman" w:cs="Times New Roman"/>
        </w:rPr>
        <w:t xml:space="preserve">Rady </w:t>
      </w:r>
    </w:p>
    <w:p w:rsidR="00CD41BC" w:rsidRDefault="00345077"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D41BC">
        <w:rPr>
          <w:rFonts w:ascii="Times New Roman" w:hAnsi="Times New Roman" w:cs="Times New Roman"/>
        </w:rPr>
        <w:t>Powiatu Braniewskiego</w:t>
      </w:r>
    </w:p>
    <w:p w:rsidR="00134645" w:rsidRPr="00DC3D0B" w:rsidRDefault="00CD41BC"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87843">
        <w:rPr>
          <w:rFonts w:ascii="Times New Roman" w:hAnsi="Times New Roman" w:cs="Times New Roman"/>
        </w:rPr>
        <w:t xml:space="preserve">                                                                                    </w:t>
      </w:r>
      <w:r>
        <w:rPr>
          <w:rFonts w:ascii="Times New Roman" w:hAnsi="Times New Roman" w:cs="Times New Roman"/>
        </w:rPr>
        <w:t xml:space="preserve">   </w:t>
      </w:r>
      <w:r w:rsidR="00134645" w:rsidRPr="00DC3D0B">
        <w:rPr>
          <w:rFonts w:ascii="Times New Roman" w:hAnsi="Times New Roman" w:cs="Times New Roman"/>
        </w:rPr>
        <w:t>Nr</w:t>
      </w:r>
      <w:r w:rsidR="00057485">
        <w:rPr>
          <w:rFonts w:ascii="Times New Roman" w:hAnsi="Times New Roman" w:cs="Times New Roman"/>
        </w:rPr>
        <w:t xml:space="preserve"> </w:t>
      </w:r>
      <w:r w:rsidR="006076C9">
        <w:rPr>
          <w:rFonts w:ascii="Times New Roman" w:hAnsi="Times New Roman" w:cs="Times New Roman"/>
        </w:rPr>
        <w:t xml:space="preserve">XVIII/146/16 </w:t>
      </w:r>
      <w:r w:rsidR="00B50DD3">
        <w:rPr>
          <w:rFonts w:ascii="Times New Roman" w:hAnsi="Times New Roman" w:cs="Times New Roman"/>
        </w:rPr>
        <w:t xml:space="preserve">z dnia </w:t>
      </w:r>
      <w:r w:rsidR="00011CB9">
        <w:rPr>
          <w:rFonts w:ascii="Times New Roman" w:hAnsi="Times New Roman" w:cs="Times New Roman"/>
        </w:rPr>
        <w:t>7 września</w:t>
      </w:r>
      <w:r w:rsidR="00DF611C">
        <w:rPr>
          <w:rFonts w:ascii="Times New Roman" w:hAnsi="Times New Roman" w:cs="Times New Roman"/>
        </w:rPr>
        <w:t xml:space="preserve"> </w:t>
      </w:r>
      <w:r w:rsidR="00057485">
        <w:rPr>
          <w:rFonts w:ascii="Times New Roman" w:hAnsi="Times New Roman" w:cs="Times New Roman"/>
        </w:rPr>
        <w:t>2016</w:t>
      </w:r>
      <w:r w:rsidR="00345077">
        <w:rPr>
          <w:rFonts w:ascii="Times New Roman" w:hAnsi="Times New Roman" w:cs="Times New Roman"/>
        </w:rPr>
        <w:t xml:space="preserve"> </w:t>
      </w:r>
      <w:r w:rsidR="00B50DD3">
        <w:rPr>
          <w:rFonts w:ascii="Times New Roman" w:hAnsi="Times New Roman" w:cs="Times New Roman"/>
        </w:rPr>
        <w:t>r.</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OBJAŚNIENIA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WIELOLETNIA PROGNOZA FINANSOWA</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NA LATA 2016</w:t>
      </w:r>
      <w:r w:rsidR="00057485">
        <w:rPr>
          <w:rFonts w:ascii="Times New Roman" w:hAnsi="Times New Roman" w:cs="Times New Roman"/>
          <w:b/>
          <w:bCs/>
        </w:rPr>
        <w:t>-2025</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Wieloletnia Prognoza Finansowa  uwzględnia zdarzenia które mają lub mogą mieć wpływ na gospodarkę finansową powiatu w perspektywie wykraczającej poza rok budżetowy.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Budowę Wieloletniej Prognozy finansowej oparto na:</w:t>
      </w:r>
    </w:p>
    <w:p w:rsidR="00F776D0"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danych hi</w:t>
      </w:r>
      <w:r w:rsidR="001F3A8B">
        <w:rPr>
          <w:rFonts w:ascii="Times New Roman" w:hAnsi="Times New Roman" w:cs="Times New Roman"/>
        </w:rPr>
        <w:t>storycznych z okresu ostatnich 3</w:t>
      </w:r>
      <w:r w:rsidRPr="00DC3D0B">
        <w:rPr>
          <w:rFonts w:ascii="Times New Roman" w:hAnsi="Times New Roman" w:cs="Times New Roman"/>
        </w:rPr>
        <w:t xml:space="preserve"> lat  w zakresie osiągniętych  dochodów, ich struktury oraz </w:t>
      </w:r>
    </w:p>
    <w:p w:rsidR="00134645" w:rsidRPr="00DC3D0B" w:rsidRDefault="00F776D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wysokości zrealizowanych wydatków według ich przeznaczenia,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wiedzy o realizowanych przedsięwzięciach, programach , projektach i zadaniach,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zawartych umowach kredytowych z ustalonym terminarzem spłat.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opracowaniu prognozy dochodów i wydatków kierowano się :</w:t>
      </w:r>
    </w:p>
    <w:p w:rsidR="00C27785" w:rsidRPr="00DC3D0B" w:rsidRDefault="0013464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r w:rsidR="00C27785" w:rsidRPr="00DC3D0B">
        <w:rPr>
          <w:rFonts w:ascii="Times New Roman" w:hAnsi="Times New Roman" w:cs="Times New Roman"/>
        </w:rPr>
        <w:t>Wieloletnim Planem</w:t>
      </w:r>
      <w:r w:rsidR="00C27785">
        <w:rPr>
          <w:rFonts w:ascii="Times New Roman" w:hAnsi="Times New Roman" w:cs="Times New Roman"/>
        </w:rPr>
        <w:t xml:space="preserve"> Finansowym Państwa na lata 2016-2019</w:t>
      </w:r>
      <w:r w:rsidR="00C27785" w:rsidRPr="00DC3D0B">
        <w:rPr>
          <w:rFonts w:ascii="Times New Roman" w:hAnsi="Times New Roman" w:cs="Times New Roman"/>
        </w:rPr>
        <w:t xml:space="preserve"> sporządzonym na podstawie ustawy o </w:t>
      </w:r>
    </w:p>
    <w:p w:rsidR="00C27785" w:rsidRPr="00DC3D0B" w:rsidRDefault="00C277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finansach publicznych i uchwalonym prze</w:t>
      </w:r>
      <w:r>
        <w:rPr>
          <w:rFonts w:ascii="Times New Roman" w:hAnsi="Times New Roman" w:cs="Times New Roman"/>
        </w:rPr>
        <w:t>z Radę Ministrów w kwietniu 2016</w:t>
      </w:r>
      <w:r w:rsidRPr="00DC3D0B">
        <w:rPr>
          <w:rFonts w:ascii="Times New Roman" w:hAnsi="Times New Roman" w:cs="Times New Roman"/>
        </w:rPr>
        <w:t xml:space="preserve"> roku obejmujący  </w:t>
      </w:r>
    </w:p>
    <w:p w:rsidR="00C27785" w:rsidRPr="00DC3D0B" w:rsidRDefault="00C277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program konwergencji oraz cele główne funkcji państwa wraz z miernikami </w:t>
      </w:r>
      <w:r w:rsidRPr="00C27785">
        <w:rPr>
          <w:rFonts w:ascii="Times New Roman" w:hAnsi="Times New Roman" w:cs="Times New Roman"/>
        </w:rPr>
        <w:t>stopnia ich realizacji,</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wytycznymi dotyczącymi założeń makroekonomicznych na</w:t>
      </w:r>
      <w:r w:rsidR="00025DBB">
        <w:rPr>
          <w:rFonts w:ascii="Times New Roman" w:hAnsi="Times New Roman" w:cs="Times New Roman"/>
        </w:rPr>
        <w:t xml:space="preserve"> potrzeby wieloletnich prognoz </w:t>
      </w:r>
      <w:r w:rsidRPr="00DC3D0B">
        <w:rPr>
          <w:rFonts w:ascii="Times New Roman" w:hAnsi="Times New Roman" w:cs="Times New Roman"/>
        </w:rPr>
        <w:t xml:space="preserve">finansowych </w:t>
      </w: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jednostek samorządu terytorialnego zaktualizowanymi przez Ministerstwo  Finansów </w:t>
      </w:r>
      <w:r w:rsidR="00637459">
        <w:rPr>
          <w:rFonts w:ascii="Times New Roman" w:hAnsi="Times New Roman" w:cs="Times New Roman"/>
        </w:rPr>
        <w:t xml:space="preserve"> zaktualizowanymi w </w:t>
      </w:r>
    </w:p>
    <w:p w:rsidR="00C27785" w:rsidRDefault="00025DBB"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37459">
        <w:rPr>
          <w:rFonts w:ascii="Times New Roman" w:hAnsi="Times New Roman" w:cs="Times New Roman"/>
        </w:rPr>
        <w:t xml:space="preserve"> maju 201</w:t>
      </w:r>
      <w:r w:rsidR="00B642AE">
        <w:rPr>
          <w:rFonts w:ascii="Times New Roman" w:hAnsi="Times New Roman" w:cs="Times New Roman"/>
        </w:rPr>
        <w:t>6</w:t>
      </w:r>
      <w:r w:rsidR="00134645" w:rsidRPr="00DC3D0B">
        <w:rPr>
          <w:rFonts w:ascii="Times New Roman" w:hAnsi="Times New Roman" w:cs="Times New Roman"/>
        </w:rPr>
        <w:t xml:space="preserve"> roku,</w:t>
      </w:r>
      <w:r w:rsidR="00C27785">
        <w:rPr>
          <w:rFonts w:ascii="Times New Roman" w:hAnsi="Times New Roman" w:cs="Times New Roman"/>
        </w:rPr>
        <w:t xml:space="preserve">  zawierającymi m.in. </w:t>
      </w:r>
      <w:r w:rsidR="00134645" w:rsidRPr="00DC3D0B">
        <w:rPr>
          <w:rFonts w:ascii="Times New Roman" w:hAnsi="Times New Roman" w:cs="Times New Roman"/>
        </w:rPr>
        <w:t xml:space="preserve"> </w:t>
      </w:r>
      <w:r w:rsidR="00C27785">
        <w:rPr>
          <w:rFonts w:ascii="Times New Roman" w:hAnsi="Times New Roman" w:cs="Times New Roman"/>
        </w:rPr>
        <w:t>prognozę</w:t>
      </w:r>
      <w:r w:rsidR="00C27785" w:rsidRPr="00DC3D0B">
        <w:rPr>
          <w:rFonts w:ascii="Times New Roman" w:hAnsi="Times New Roman" w:cs="Times New Roman"/>
        </w:rPr>
        <w:t xml:space="preserve"> podstawowych wskaźników </w:t>
      </w:r>
      <w:r w:rsidR="00C27785">
        <w:rPr>
          <w:rFonts w:ascii="Times New Roman" w:hAnsi="Times New Roman" w:cs="Times New Roman"/>
        </w:rPr>
        <w:t xml:space="preserve">makroekonomicznych w latach  </w:t>
      </w:r>
    </w:p>
    <w:p w:rsidR="00C27785" w:rsidRPr="00DC3D0B" w:rsidRDefault="00C277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2015-2019</w:t>
      </w:r>
      <w:r w:rsidRPr="00DC3D0B">
        <w:rPr>
          <w:rFonts w:ascii="Times New Roman" w:hAnsi="Times New Roman" w:cs="Times New Roman"/>
        </w:rPr>
        <w:t xml:space="preserve"> </w:t>
      </w:r>
      <w:r>
        <w:rPr>
          <w:rFonts w:ascii="Times New Roman" w:hAnsi="Times New Roman" w:cs="Times New Roman"/>
        </w:rPr>
        <w:t xml:space="preserve">oraz  scenariusz podstawowych wskaźników makroekonomicznych w latach 2020-2045 </w:t>
      </w:r>
      <w:r w:rsidRPr="00DC3D0B">
        <w:rPr>
          <w:rFonts w:ascii="Times New Roman" w:hAnsi="Times New Roman" w:cs="Times New Roman"/>
        </w:rPr>
        <w:t>,</w:t>
      </w:r>
    </w:p>
    <w:p w:rsidR="00134645" w:rsidRPr="00DC3D0B" w:rsidRDefault="0013464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planowanymi źródłami dochodów z uwzględnieniem ich struktury, przyjmując iż  dotychczasowa struktura </w:t>
      </w:r>
    </w:p>
    <w:p w:rsidR="00134645" w:rsidRPr="00DC3D0B" w:rsidRDefault="00C2778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25DBB">
        <w:rPr>
          <w:rFonts w:ascii="Times New Roman" w:hAnsi="Times New Roman" w:cs="Times New Roman"/>
        </w:rPr>
        <w:t xml:space="preserve">  </w:t>
      </w:r>
      <w:r w:rsidR="00134645" w:rsidRPr="00DC3D0B">
        <w:rPr>
          <w:rFonts w:ascii="Times New Roman" w:hAnsi="Times New Roman" w:cs="Times New Roman"/>
        </w:rPr>
        <w:t xml:space="preserve">kształtowania się poszczególnych </w:t>
      </w:r>
      <w:r w:rsidR="00025DBB">
        <w:rPr>
          <w:rFonts w:ascii="Times New Roman" w:hAnsi="Times New Roman" w:cs="Times New Roman"/>
        </w:rPr>
        <w:t xml:space="preserve">źródeł dochodów pozostanie na </w:t>
      </w:r>
      <w:r w:rsidR="00134645" w:rsidRPr="00DC3D0B">
        <w:rPr>
          <w:rFonts w:ascii="Times New Roman" w:hAnsi="Times New Roman" w:cs="Times New Roman"/>
        </w:rPr>
        <w:t xml:space="preserve"> niezmienionym poziomie,</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planowaną wysokością wydatków bieżących na poziomie zabezpieczającym realizację  zadań powiatu, z </w:t>
      </w:r>
    </w:p>
    <w:p w:rsidR="00025DBB" w:rsidRDefault="00C2778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25DBB">
        <w:rPr>
          <w:rFonts w:ascii="Times New Roman" w:hAnsi="Times New Roman" w:cs="Times New Roman"/>
        </w:rPr>
        <w:t xml:space="preserve">  </w:t>
      </w:r>
      <w:r w:rsidR="00134645" w:rsidRPr="00DC3D0B">
        <w:rPr>
          <w:rFonts w:ascii="Times New Roman" w:hAnsi="Times New Roman" w:cs="Times New Roman"/>
        </w:rPr>
        <w:t>równoczesnym przybliżonym zach</w:t>
      </w:r>
      <w:r w:rsidR="00025DBB">
        <w:rPr>
          <w:rFonts w:ascii="Times New Roman" w:hAnsi="Times New Roman" w:cs="Times New Roman"/>
        </w:rPr>
        <w:t xml:space="preserve">owaniem dotychczasowej relacji </w:t>
      </w:r>
      <w:r w:rsidR="00134645" w:rsidRPr="00DC3D0B">
        <w:rPr>
          <w:rFonts w:ascii="Times New Roman" w:hAnsi="Times New Roman" w:cs="Times New Roman"/>
        </w:rPr>
        <w:t>wydatków bieżących do dochodów</w:t>
      </w:r>
    </w:p>
    <w:p w:rsidR="00134645" w:rsidRPr="00DC3D0B" w:rsidRDefault="00C2778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25DBB">
        <w:rPr>
          <w:rFonts w:ascii="Times New Roman" w:hAnsi="Times New Roman" w:cs="Times New Roman"/>
        </w:rPr>
        <w:t xml:space="preserve"> </w:t>
      </w:r>
      <w:r w:rsidR="00134645" w:rsidRPr="00DC3D0B">
        <w:rPr>
          <w:rFonts w:ascii="Times New Roman" w:hAnsi="Times New Roman" w:cs="Times New Roman"/>
        </w:rPr>
        <w:t xml:space="preserve"> bieżących,</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planowaną wysokością wydatków inwestycyjnych  zapewniających  kontynuację zadań</w:t>
      </w:r>
      <w:r w:rsidR="00025DBB">
        <w:rPr>
          <w:rFonts w:ascii="Times New Roman" w:hAnsi="Times New Roman" w:cs="Times New Roman"/>
        </w:rPr>
        <w:t xml:space="preserve"> </w:t>
      </w:r>
      <w:r w:rsidRPr="00DC3D0B">
        <w:rPr>
          <w:rFonts w:ascii="Times New Roman" w:hAnsi="Times New Roman" w:cs="Times New Roman"/>
        </w:rPr>
        <w:t xml:space="preserve"> inwestycyjnych oraz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realizację zadań jednorocznych,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poziomem zadłużenia powiatu oraz możliwościami spłaty i obsługi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Wg przyjętych przez budżet państwa założeń w zakresie planu budżetu państwa związanych z finansowaniem jednostek</w:t>
      </w:r>
      <w:r w:rsidR="001E54DA">
        <w:rPr>
          <w:rFonts w:ascii="Times New Roman" w:hAnsi="Times New Roman" w:cs="Times New Roman"/>
        </w:rPr>
        <w:t xml:space="preserve"> samorządu terytorialnego w 2016</w:t>
      </w:r>
      <w:r w:rsidRPr="00DC3D0B">
        <w:rPr>
          <w:rFonts w:ascii="Times New Roman" w:hAnsi="Times New Roman" w:cs="Times New Roman"/>
        </w:rPr>
        <w:t xml:space="preserve"> roku oraz założeń na okres spłaty posiadanych i prognozowanych przez Powiat Braniewski zobowiązań mając na uwadze Wieloletni Pla</w:t>
      </w:r>
      <w:r w:rsidR="00E66FE8">
        <w:rPr>
          <w:rFonts w:ascii="Times New Roman" w:hAnsi="Times New Roman" w:cs="Times New Roman"/>
        </w:rPr>
        <w:t>n Fin</w:t>
      </w:r>
      <w:r w:rsidR="00B642AE">
        <w:rPr>
          <w:rFonts w:ascii="Times New Roman" w:hAnsi="Times New Roman" w:cs="Times New Roman"/>
        </w:rPr>
        <w:t>ansowy Państwa na lata 2015-2019</w:t>
      </w:r>
      <w:r w:rsidRPr="00DC3D0B">
        <w:rPr>
          <w:rFonts w:ascii="Times New Roman" w:hAnsi="Times New Roman" w:cs="Times New Roman"/>
        </w:rPr>
        <w:t xml:space="preserve"> uchwalony prze</w:t>
      </w:r>
      <w:r w:rsidR="00637459">
        <w:rPr>
          <w:rFonts w:ascii="Times New Roman" w:hAnsi="Times New Roman" w:cs="Times New Roman"/>
        </w:rPr>
        <w:t>z Radę Ministrów w kwietniu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realny wzrost PKB  w okresie 2015- 202</w:t>
      </w:r>
      <w:r w:rsidR="00B642AE">
        <w:rPr>
          <w:rFonts w:ascii="Times New Roman" w:hAnsi="Times New Roman" w:cs="Times New Roman"/>
        </w:rPr>
        <w:t>5</w:t>
      </w:r>
      <w:r w:rsidRPr="00DC3D0B">
        <w:rPr>
          <w:rFonts w:ascii="Times New Roman" w:hAnsi="Times New Roman" w:cs="Times New Roman"/>
        </w:rPr>
        <w:t xml:space="preserve"> wynosi</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B642AE" w:rsidP="00B642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82AD6">
              <w:rPr>
                <w:rFonts w:ascii="Times New Roman" w:hAnsi="Times New Roman" w:cs="Times New Roman"/>
              </w:rPr>
              <w:t xml:space="preserve"> </w:t>
            </w:r>
            <w:r w:rsidR="00F82AD6" w:rsidRPr="00DC3D0B">
              <w:rPr>
                <w:rFonts w:ascii="Times New Roman" w:hAnsi="Times New Roman" w:cs="Times New Roman"/>
              </w:rPr>
              <w:t>2015</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C27785">
              <w:rPr>
                <w:rFonts w:ascii="Times New Roman" w:hAnsi="Times New Roman" w:cs="Times New Roman"/>
              </w:rPr>
              <w:t>-2025</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103,6</w:t>
            </w:r>
            <w:r w:rsidR="00F82AD6" w:rsidRPr="00DC3D0B">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103,8</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Pr="00DC3D0B">
              <w:rPr>
                <w:rFonts w:ascii="Times New Roman" w:hAnsi="Times New Roman" w:cs="Times New Roman"/>
              </w:rPr>
              <w:t>3</w:t>
            </w:r>
            <w:r>
              <w:rPr>
                <w:rFonts w:ascii="Times New Roman" w:hAnsi="Times New Roman" w:cs="Times New Roman"/>
              </w:rPr>
              <w:t>,9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104,0 %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Średnio w okresie 103,6 </w:t>
            </w:r>
            <w:r w:rsidR="00F82AD6" w:rsidRPr="00DC3D0B">
              <w:rPr>
                <w:rFonts w:ascii="Times New Roman" w:hAnsi="Times New Roman" w:cs="Times New Roman"/>
              </w:rPr>
              <w:t>%</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wzrostu cen towarów i usług ko</w:t>
      </w:r>
      <w:r w:rsidR="00C27785">
        <w:rPr>
          <w:rFonts w:ascii="Times New Roman" w:hAnsi="Times New Roman" w:cs="Times New Roman"/>
        </w:rPr>
        <w:t>nsumpcyjnych  w latach 2015-2025</w:t>
      </w:r>
      <w:r w:rsidRPr="00DC3D0B">
        <w:rPr>
          <w:rFonts w:ascii="Times New Roman" w:hAnsi="Times New Roman" w:cs="Times New Roman"/>
        </w:rPr>
        <w:t xml:space="preserve"> (poziom inflacji - dynamika średnioroczna)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r w:rsidR="00921C93">
              <w:rPr>
                <w:rFonts w:ascii="Times New Roman" w:hAnsi="Times New Roman" w:cs="Times New Roman"/>
              </w:rPr>
              <w:t>-2025</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99,1</w:t>
            </w:r>
            <w:r w:rsidR="00F82AD6">
              <w:rPr>
                <w:rFonts w:ascii="Times New Roman" w:hAnsi="Times New Roman" w:cs="Times New Roman"/>
              </w:rPr>
              <w:t xml:space="preserve"> </w:t>
            </w:r>
            <w:r w:rsidR="00F82AD6"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99,6</w:t>
            </w:r>
            <w:r w:rsidR="00F82AD6">
              <w:rPr>
                <w:rFonts w:ascii="Times New Roman" w:hAnsi="Times New Roman" w:cs="Times New Roman"/>
              </w:rPr>
              <w:t xml:space="preserve"> </w:t>
            </w:r>
            <w:r w:rsidR="00F82AD6"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nil"/>
            </w:tcBorders>
          </w:tcPr>
          <w:p w:rsidR="00F82AD6" w:rsidRPr="00DC3D0B" w:rsidRDefault="00F82AD6"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w:t>
            </w:r>
            <w:r w:rsidR="00C27785">
              <w:rPr>
                <w:rFonts w:ascii="Times New Roman" w:hAnsi="Times New Roman" w:cs="Times New Roman"/>
              </w:rPr>
              <w:t>3</w:t>
            </w:r>
            <w:r>
              <w:rPr>
                <w:rFonts w:ascii="Times New Roman" w:hAnsi="Times New Roman" w:cs="Times New Roman"/>
              </w:rPr>
              <w:t xml:space="preserve"> </w:t>
            </w:r>
            <w:r w:rsidRPr="00DC3D0B">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F82AD6"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101,8</w:t>
            </w:r>
            <w:r w:rsidR="00F82AD6"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102,9</w:t>
            </w:r>
            <w:r w:rsidR="00F82AD6"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c)   stopa bezrobocia rejestrowanego  na koniec roku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w:t>
            </w:r>
            <w:r w:rsidR="00F82AD6"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w:t>
            </w:r>
            <w:r w:rsidR="00F82AD6"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8,1</w:t>
            </w:r>
            <w:r w:rsidR="00F82AD6"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7,5</w:t>
            </w:r>
            <w:r w:rsidR="00F82AD6"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   kurs walutowy PLN/EURO (średni w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4,18</w:t>
            </w:r>
          </w:p>
        </w:tc>
        <w:tc>
          <w:tcPr>
            <w:tcW w:w="1843" w:type="dxa"/>
            <w:tcBorders>
              <w:top w:val="single" w:sz="4" w:space="0" w:color="auto"/>
              <w:left w:val="single" w:sz="4" w:space="0" w:color="auto"/>
              <w:bottom w:val="single" w:sz="4" w:space="0" w:color="auto"/>
              <w:right w:val="nil"/>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4,12</w:t>
            </w:r>
          </w:p>
        </w:tc>
        <w:tc>
          <w:tcPr>
            <w:tcW w:w="1853" w:type="dxa"/>
            <w:tcBorders>
              <w:top w:val="single" w:sz="4" w:space="0" w:color="auto"/>
              <w:left w:val="single" w:sz="4" w:space="0" w:color="auto"/>
              <w:bottom w:val="single" w:sz="4" w:space="0" w:color="auto"/>
              <w:right w:val="single" w:sz="4" w:space="0" w:color="auto"/>
            </w:tcBorders>
          </w:tcPr>
          <w:p w:rsidR="00F82AD6" w:rsidRDefault="00C277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Realizacja budżetu Powiatu B</w:t>
      </w:r>
      <w:r w:rsidR="00F82AD6">
        <w:rPr>
          <w:rFonts w:ascii="Times New Roman" w:hAnsi="Times New Roman" w:cs="Times New Roman"/>
        </w:rPr>
        <w:t>raniewskiego w latach  2013</w:t>
      </w:r>
      <w:r w:rsidR="00057485">
        <w:rPr>
          <w:rFonts w:ascii="Times New Roman" w:hAnsi="Times New Roman" w:cs="Times New Roman"/>
        </w:rPr>
        <w:t>-2015</w:t>
      </w:r>
      <w:r w:rsidRPr="00DC3D0B">
        <w:rPr>
          <w:rFonts w:ascii="Times New Roman" w:hAnsi="Times New Roman" w:cs="Times New Roman"/>
        </w:rPr>
        <w:t xml:space="preserve"> na podstawie wykonania </w:t>
      </w:r>
      <w:r w:rsidR="00B74E43">
        <w:rPr>
          <w:rFonts w:ascii="Times New Roman" w:hAnsi="Times New Roman" w:cs="Times New Roman"/>
        </w:rPr>
        <w:t>przedstawia się jak niżej:</w:t>
      </w:r>
    </w:p>
    <w:p w:rsidR="00B74E43" w:rsidRPr="00DC3D0B" w:rsidRDefault="00B74E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201</w:t>
            </w:r>
            <w:r w:rsidR="00F82AD6">
              <w:rPr>
                <w:rFonts w:ascii="Times New Roman" w:hAnsi="Times New Roman" w:cs="Times New Roman"/>
                <w:b/>
                <w:bCs/>
                <w:color w:val="000000"/>
              </w:rPr>
              <w:t>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057485" w:rsidP="00C27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46.737.556,87</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53.643.896,38</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45.165.141,19</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45.381.292,76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 tego:</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a) dochody</w:t>
            </w:r>
            <w:r w:rsidRPr="00DC3D0B">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9.066.529,85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10.764.532,76</w:t>
            </w:r>
          </w:p>
        </w:tc>
      </w:tr>
      <w:tr w:rsidR="00F82AD6" w:rsidRPr="00DC3D0B" w:rsidTr="005F5A35">
        <w:trPr>
          <w:gridAfter w:val="5"/>
          <w:wAfter w:w="6522" w:type="dxa"/>
        </w:trPr>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4.611.062,00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4.927.848</w:t>
            </w:r>
            <w:r w:rsidR="00E62442">
              <w:rPr>
                <w:rFonts w:ascii="Times New Roman" w:hAnsi="Times New Roman" w:cs="Times New Roman"/>
                <w:color w:val="000000"/>
              </w:rPr>
              <w:t>,00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5.453.574,00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143.641,45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05748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124.192,56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b)</w:t>
            </w:r>
            <w:r w:rsidRPr="00DC3D0B">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25.615.018,00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057485">
              <w:rPr>
                <w:rFonts w:ascii="Times New Roman" w:hAnsi="Times New Roman" w:cs="Times New Roman"/>
                <w:color w:val="000000"/>
              </w:rPr>
              <w:t>25.050.691,00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 xml:space="preserve">c) </w:t>
            </w:r>
            <w:r w:rsidRPr="00DC3D0B">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sidR="00F776D0">
              <w:rPr>
                <w:rFonts w:ascii="Times New Roman" w:hAnsi="Times New Roman" w:cs="Times New Roman"/>
                <w:color w:val="000000"/>
              </w:rPr>
              <w:t xml:space="preserve"> </w:t>
            </w:r>
            <w:r w:rsidRPr="00DC3D0B">
              <w:rPr>
                <w:rFonts w:ascii="Times New Roman" w:hAnsi="Times New Roman" w:cs="Times New Roman"/>
                <w:color w:val="000000"/>
              </w:rPr>
              <w:t>10.483.593,34</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Pr>
                <w:rFonts w:ascii="Times New Roman" w:hAnsi="Times New Roman" w:cs="Times New Roman"/>
                <w:color w:val="000000"/>
              </w:rPr>
              <w:t>10.759.093,69</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A97327" w:rsidP="00A9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9.648.241,36</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zadania z zakresu administracji rządowej</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7.097.062,40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A97327"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7.129.200,53</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lastRenderedPageBreak/>
              <w:t>dochody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1.572.415,68</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F776D0" w:rsidP="00F77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r w:rsidR="00DB5B90">
              <w:rPr>
                <w:rFonts w:ascii="Times New Roman" w:hAnsi="Times New Roman" w:cs="Times New Roman"/>
                <w:b/>
                <w:bCs/>
                <w:color w:val="000000"/>
              </w:rPr>
              <w:t>8.262.603,62</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z tytułu sprzedaży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262.425,94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DB5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82.173,36</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1.309.989,74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057485">
              <w:rPr>
                <w:rFonts w:ascii="Times New Roman" w:hAnsi="Times New Roman" w:cs="Times New Roman"/>
                <w:color w:val="000000"/>
              </w:rPr>
              <w:t>8.180.430,26</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44.280,00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DB5B90"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49.990,00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45.637.827,43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54.333.339,24</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42.444.901,56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42.580.716,32</w:t>
            </w:r>
          </w:p>
        </w:tc>
      </w:tr>
      <w:tr w:rsidR="00B74E43" w:rsidRPr="00DC3D0B" w:rsidTr="005F5A35">
        <w:trPr>
          <w:gridAfter w:val="1"/>
          <w:wAfter w:w="1812" w:type="dxa"/>
        </w:trPr>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24.207.579,96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25.378.979,98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26.248.463,43</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381.466,73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0C71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209.519,39</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3.192.925,87 </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11.752.622,92</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DOCHODÓW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prognozowaniu dochodów istotne znaczenie posiada ich struktura.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grup dochodów budżetowych wskazuje wysokie uzależnienie dochodów powiatu od budżetu państwa.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Główne pozycje dochodów bieżących – subwencja ogólna i dotacje celowe na zadania bieżące  </w:t>
      </w:r>
      <w:r w:rsidR="00E62442">
        <w:rPr>
          <w:rFonts w:ascii="Times New Roman" w:hAnsi="Times New Roman" w:cs="Times New Roman"/>
        </w:rPr>
        <w:t>na przestrzeni lat 2013-2015</w:t>
      </w:r>
      <w:r w:rsidR="00F776D0">
        <w:rPr>
          <w:rFonts w:ascii="Times New Roman" w:hAnsi="Times New Roman" w:cs="Times New Roman"/>
        </w:rPr>
        <w:t xml:space="preserve"> średniorocznie stanowią c-ca 79-80</w:t>
      </w:r>
      <w:r w:rsidRPr="00DC3D0B">
        <w:rPr>
          <w:rFonts w:ascii="Times New Roman" w:hAnsi="Times New Roman" w:cs="Times New Roman"/>
        </w:rPr>
        <w:t xml:space="preserve">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Dochody własne na pr</w:t>
      </w:r>
      <w:r w:rsidR="00F776D0">
        <w:rPr>
          <w:rFonts w:ascii="Times New Roman" w:hAnsi="Times New Roman" w:cs="Times New Roman"/>
        </w:rPr>
        <w:t>zestrzeni ww. okresu stanowią 20 - 21</w:t>
      </w:r>
      <w:r w:rsidRPr="00DC3D0B">
        <w:rPr>
          <w:rFonts w:ascii="Times New Roman" w:hAnsi="Times New Roman" w:cs="Times New Roman"/>
        </w:rPr>
        <w:t xml:space="preserve">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Głównym źródłem tych dochodów są udziały w podatku dochodowym od osób fizycznych i od osób pra</w:t>
      </w:r>
      <w:r w:rsidR="00E62442">
        <w:rPr>
          <w:rFonts w:ascii="Times New Roman" w:hAnsi="Times New Roman" w:cs="Times New Roman"/>
        </w:rPr>
        <w:t>wnych, które na przestrzeni 2013- 2015</w:t>
      </w:r>
      <w:r w:rsidR="00637459">
        <w:rPr>
          <w:rFonts w:ascii="Times New Roman" w:hAnsi="Times New Roman" w:cs="Times New Roman"/>
        </w:rPr>
        <w:t xml:space="preserve"> roku stanowią 51-52</w:t>
      </w:r>
      <w:r w:rsidRPr="00DC3D0B">
        <w:rPr>
          <w:rFonts w:ascii="Times New Roman" w:hAnsi="Times New Roman" w:cs="Times New Roman"/>
        </w:rPr>
        <w:t xml:space="preserve"> % dochodów własnych.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Wielkość tych dochodów uzależniona jest od koniunktury gospodarczej kraju.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Niski udział pozostałych dochodów własnych w strukturze dochodów bieżących znacznie ogranicza działalność powiatu, w tym swobodę w finansowaniu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w:t>
      </w:r>
      <w:r w:rsidR="00E62442">
        <w:rPr>
          <w:rFonts w:ascii="Times New Roman" w:hAnsi="Times New Roman" w:cs="Times New Roman"/>
        </w:rPr>
        <w:t>ne dochody powiatu w latach 2016- 2018</w:t>
      </w:r>
      <w:r w:rsidRPr="00DC3D0B">
        <w:rPr>
          <w:rFonts w:ascii="Times New Roman" w:hAnsi="Times New Roman" w:cs="Times New Roman"/>
        </w:rPr>
        <w:t xml:space="preserve">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b/>
          <w:bCs/>
        </w:rPr>
        <w:t xml:space="preserve">a) </w:t>
      </w:r>
      <w:r w:rsidRPr="00DC3D0B">
        <w:rPr>
          <w:rFonts w:ascii="Times New Roman" w:hAnsi="Times New Roman" w:cs="Times New Roman"/>
        </w:rPr>
        <w:t xml:space="preserve">dochody bieżące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059"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B268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45.651.820</w:t>
            </w:r>
          </w:p>
        </w:tc>
        <w:tc>
          <w:tcPr>
            <w:tcW w:w="2059"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48.399.800</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48.380.000</w:t>
            </w:r>
          </w:p>
        </w:tc>
      </w:tr>
      <w:tr w:rsidR="00134645" w:rsidRPr="00DC3D0B" w:rsidTr="005F5A35">
        <w:tc>
          <w:tcPr>
            <w:tcW w:w="6186"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B268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100,6</w:t>
            </w:r>
            <w:r w:rsidR="00637459">
              <w:rPr>
                <w:rFonts w:ascii="Times New Roman" w:hAnsi="Times New Roman" w:cs="Times New Roman"/>
              </w:rPr>
              <w:t xml:space="preserve"> %</w:t>
            </w:r>
          </w:p>
        </w:tc>
        <w:tc>
          <w:tcPr>
            <w:tcW w:w="2059" w:type="dxa"/>
            <w:tcBorders>
              <w:top w:val="single" w:sz="4" w:space="0" w:color="auto"/>
              <w:left w:val="single" w:sz="4" w:space="0" w:color="auto"/>
              <w:bottom w:val="single" w:sz="4" w:space="0" w:color="auto"/>
              <w:right w:val="nil"/>
            </w:tcBorders>
          </w:tcPr>
          <w:p w:rsidR="00134645" w:rsidRPr="00DC3D0B" w:rsidRDefault="00B268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106,0</w:t>
            </w:r>
            <w:r w:rsidR="00637459">
              <w:rPr>
                <w:rFonts w:ascii="Times New Roman" w:hAnsi="Times New Roman" w:cs="Times New Roman"/>
              </w:rPr>
              <w:t xml:space="preserve"> %</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0C71AF"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99,9</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Planowane dochody bieżące na rok 201</w:t>
      </w:r>
      <w:r w:rsidR="00E62442">
        <w:rPr>
          <w:rFonts w:ascii="Times New Roman" w:hAnsi="Times New Roman" w:cs="Times New Roman"/>
        </w:rPr>
        <w:t>6</w:t>
      </w:r>
      <w:r w:rsidRPr="00DC3D0B">
        <w:rPr>
          <w:rFonts w:ascii="Times New Roman" w:hAnsi="Times New Roman" w:cs="Times New Roman"/>
        </w:rPr>
        <w:t xml:space="preserve"> w zakresie:</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dotacji z budżetu państwa na zadania własne powiatu oraz zadania z zakresu administracji</w:t>
      </w:r>
      <w:r w:rsidR="00025DBB">
        <w:rPr>
          <w:rFonts w:ascii="Times New Roman" w:hAnsi="Times New Roman" w:cs="Times New Roman"/>
        </w:rPr>
        <w:t xml:space="preserve"> </w:t>
      </w:r>
      <w:r w:rsidRPr="00DC3D0B">
        <w:rPr>
          <w:rFonts w:ascii="Times New Roman" w:hAnsi="Times New Roman" w:cs="Times New Roman"/>
        </w:rPr>
        <w:t xml:space="preserve">rządowej ustalono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na podstawie decyzji Wojewody Warmińsko- Mazurskiego,</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subwencji oraz udziałów w podatku dochodowym od osób fizycznych ustalono na  podstawie informacji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otrzymanej z Ministerstwa  Finansów,</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pozostałe dotacje oraz  pozostałe dochody własne  szacowano na  podstawie zawartych umów i porozumień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oraz biorąc pod uwagę możliwości pozyskania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Prognozę na lata 2017</w:t>
      </w:r>
      <w:r w:rsidR="000C71AF">
        <w:rPr>
          <w:rFonts w:ascii="Times New Roman" w:hAnsi="Times New Roman" w:cs="Times New Roman"/>
        </w:rPr>
        <w:t>-2025</w:t>
      </w:r>
      <w:r w:rsidR="00134645" w:rsidRPr="00DC3D0B">
        <w:rPr>
          <w:rFonts w:ascii="Times New Roman" w:hAnsi="Times New Roman" w:cs="Times New Roman"/>
        </w:rPr>
        <w:t xml:space="preserve"> oparto na danych historycznych oraz prognozie przygotowanej przez Ministerstwo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wpływy udziałów</w:t>
      </w:r>
      <w:r w:rsidRPr="00DC3D0B">
        <w:rPr>
          <w:rFonts w:ascii="Times New Roman" w:hAnsi="Times New Roman" w:cs="Times New Roman"/>
          <w:color w:val="FF0000"/>
        </w:rPr>
        <w:t xml:space="preserve"> </w:t>
      </w:r>
      <w:r w:rsidRPr="00DC3D0B">
        <w:rPr>
          <w:rFonts w:ascii="Times New Roman" w:hAnsi="Times New Roman" w:cs="Times New Roman"/>
        </w:rPr>
        <w:t>z tytułu podat</w:t>
      </w:r>
      <w:r w:rsidR="00E62442">
        <w:rPr>
          <w:rFonts w:ascii="Times New Roman" w:hAnsi="Times New Roman" w:cs="Times New Roman"/>
        </w:rPr>
        <w:t>ku dochodowego w budżecie w 2016</w:t>
      </w:r>
      <w:r w:rsidRPr="00DC3D0B">
        <w:rPr>
          <w:rFonts w:ascii="Times New Roman" w:hAnsi="Times New Roman" w:cs="Times New Roman"/>
        </w:rPr>
        <w:t xml:space="preserve"> roku : </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fizycznych -  wg informacji uzyskanej z Ministerstwa Finansów udziały w podatku</w:t>
      </w:r>
      <w:r w:rsidR="00025DBB">
        <w:rPr>
          <w:rFonts w:ascii="Times New Roman" w:hAnsi="Times New Roman" w:cs="Times New Roman"/>
        </w:rPr>
        <w:t xml:space="preserve"> </w:t>
      </w:r>
      <w:r w:rsidRPr="00DC3D0B">
        <w:rPr>
          <w:rFonts w:ascii="Times New Roman" w:hAnsi="Times New Roman" w:cs="Times New Roman"/>
        </w:rPr>
        <w:t xml:space="preserve">dochodowym dla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Powiatu Braniewskiego </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prawnych  -  przewiduje się utrzy</w:t>
      </w:r>
      <w:r w:rsidR="00E62442">
        <w:rPr>
          <w:rFonts w:ascii="Times New Roman" w:hAnsi="Times New Roman" w:cs="Times New Roman"/>
        </w:rPr>
        <w:t>manie dochodów na poziomie 100,0</w:t>
      </w:r>
      <w:r w:rsidRPr="00DC3D0B">
        <w:rPr>
          <w:rFonts w:ascii="Times New Roman" w:hAnsi="Times New Roman" w:cs="Times New Roman"/>
        </w:rPr>
        <w:t xml:space="preserve"> %  przewidywanego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wykonania 201</w:t>
      </w:r>
      <w:r w:rsidR="00637459">
        <w:rPr>
          <w:rFonts w:ascii="Times New Roman" w:hAnsi="Times New Roman" w:cs="Times New Roman"/>
        </w:rPr>
        <w:t xml:space="preserve">5 </w:t>
      </w:r>
      <w:r w:rsidR="00134645" w:rsidRPr="00DC3D0B">
        <w:rPr>
          <w:rFonts w:ascii="Times New Roman" w:hAnsi="Times New Roman" w:cs="Times New Roman"/>
        </w:rPr>
        <w:t>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okr</w:t>
      </w:r>
      <w:r w:rsidR="00E62442">
        <w:rPr>
          <w:rFonts w:ascii="Times New Roman" w:hAnsi="Times New Roman" w:cs="Times New Roman"/>
        </w:rPr>
        <w:t>esie 2017</w:t>
      </w:r>
      <w:r w:rsidR="000C71AF">
        <w:rPr>
          <w:rFonts w:ascii="Times New Roman" w:hAnsi="Times New Roman" w:cs="Times New Roman"/>
        </w:rPr>
        <w:t xml:space="preserve"> – 2025 </w:t>
      </w:r>
      <w:r w:rsidRPr="00DC3D0B">
        <w:rPr>
          <w:rFonts w:ascii="Times New Roman" w:hAnsi="Times New Roman" w:cs="Times New Roman"/>
        </w:rPr>
        <w:t>planuje się utrzymanie dynamiki tych dochodów  - średnioroczny wzrost:</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udziałów w podatku dochodowym od osób fizycznych na poziomie 104% w stosunku do  przewidywanego</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 wykonania roku poprzedniego,</w:t>
      </w:r>
    </w:p>
    <w:p w:rsidR="00025DB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prawnych na poziomie 106,5 w stosunku do  wykonania roku </w:t>
      </w:r>
      <w:r w:rsidR="00025DBB">
        <w:rPr>
          <w:rFonts w:ascii="Times New Roman" w:hAnsi="Times New Roman" w:cs="Times New Roman"/>
        </w:rPr>
        <w:t xml:space="preserve"> </w:t>
      </w:r>
    </w:p>
    <w:p w:rsidR="00134645" w:rsidRPr="00DC3D0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 xml:space="preserve">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Według zaktualizowanego Wieloletniego Planu Finansowego Państwa sytuacja makroekonomiczna kraju będzie ulegała systematycznej poprawie poprzez:</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dalszy wzrost gospodarczy,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systematyczne zmniejszenie bezrobocia a tym samym wzrost podaży pracy,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wzrost przeciętnego wynagrodzenia w gospodarce narodowej oraz wzrost  emerytur i rent,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Prognoza dochodów budżetu państwa w zakresie podatków bezpośrednich zakłada dynamikę wzrostu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 xml:space="preserve"> w latach 2016/2015 na poziomie 9,2 %.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Subwencja ogólna, która stanowi średniorocznie 57-58 % osiągany</w:t>
      </w:r>
      <w:r w:rsidR="00E62442">
        <w:rPr>
          <w:rFonts w:ascii="Times New Roman" w:hAnsi="Times New Roman" w:cs="Times New Roman"/>
        </w:rPr>
        <w:t>ch przez powiat dochodów, w 2016</w:t>
      </w:r>
      <w:r w:rsidRPr="00DC3D0B">
        <w:rPr>
          <w:rFonts w:ascii="Times New Roman" w:hAnsi="Times New Roman" w:cs="Times New Roman"/>
        </w:rPr>
        <w:t xml:space="preserve"> roku została przyjęta na poziomie ustalonym przez Ministra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0C71AF">
        <w:rPr>
          <w:rFonts w:ascii="Times New Roman" w:hAnsi="Times New Roman" w:cs="Times New Roman"/>
        </w:rPr>
        <w:t xml:space="preserve"> - 2025</w:t>
      </w:r>
      <w:r w:rsidR="00134645" w:rsidRPr="00B634E5">
        <w:rPr>
          <w:rFonts w:ascii="Times New Roman" w:hAnsi="Times New Roman" w:cs="Times New Roman"/>
        </w:rPr>
        <w:t xml:space="preserve"> planuje się średnioroczny</w:t>
      </w:r>
      <w:r w:rsidR="00637459">
        <w:rPr>
          <w:rFonts w:ascii="Times New Roman" w:hAnsi="Times New Roman" w:cs="Times New Roman"/>
        </w:rPr>
        <w:t xml:space="preserve"> wzrost tej grupy dochodów o 1</w:t>
      </w:r>
      <w:r w:rsidR="00134645" w:rsidRPr="00B634E5">
        <w:rPr>
          <w:rFonts w:ascii="Times New Roman" w:hAnsi="Times New Roman" w:cs="Times New Roman"/>
        </w:rPr>
        <w:t xml:space="preserve"> % w stosunku do wykonania roku poprzedniego.</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Dotacje celowe z budżetu państwa na zadania bieżące z zakresu administracji rządowej stanowią średnio 15 % osiąganych dochodów bieżących.</w:t>
      </w:r>
      <w:r w:rsidR="00A62E9F">
        <w:rPr>
          <w:rFonts w:ascii="Times New Roman" w:hAnsi="Times New Roman" w:cs="Times New Roman"/>
        </w:rPr>
        <w:t xml:space="preserve"> </w:t>
      </w:r>
      <w:r w:rsidR="00E62442">
        <w:rPr>
          <w:rFonts w:ascii="Times New Roman" w:hAnsi="Times New Roman" w:cs="Times New Roman"/>
        </w:rPr>
        <w:t>W 2016</w:t>
      </w:r>
      <w:r w:rsidRPr="00DC3D0B">
        <w:rPr>
          <w:rFonts w:ascii="Times New Roman" w:hAnsi="Times New Roman" w:cs="Times New Roman"/>
        </w:rPr>
        <w:t xml:space="preserve"> roku powiat otrzyma dotacje na </w:t>
      </w:r>
      <w:r w:rsidR="00212B2F">
        <w:rPr>
          <w:rFonts w:ascii="Times New Roman" w:hAnsi="Times New Roman" w:cs="Times New Roman"/>
        </w:rPr>
        <w:t xml:space="preserve">te </w:t>
      </w:r>
      <w:r w:rsidR="00637459">
        <w:rPr>
          <w:rFonts w:ascii="Times New Roman" w:hAnsi="Times New Roman" w:cs="Times New Roman"/>
        </w:rPr>
        <w:t xml:space="preserve">zadania w wysokości </w:t>
      </w:r>
    </w:p>
    <w:p w:rsidR="00134645" w:rsidRPr="00CF673E" w:rsidRDefault="00011CB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Cs/>
          <w:color w:val="000000"/>
        </w:rPr>
        <w:t>7.512.891,02</w:t>
      </w:r>
      <w:r w:rsidR="00CF673E">
        <w:rPr>
          <w:rFonts w:ascii="Times New Roman" w:hAnsi="Times New Roman" w:cs="Times New Roman"/>
          <w:bCs/>
          <w:color w:val="000000"/>
        </w:rPr>
        <w:t xml:space="preserve"> </w:t>
      </w:r>
      <w:r w:rsidR="00A62E9F" w:rsidRPr="00CF673E">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0C71AF">
        <w:rPr>
          <w:rFonts w:ascii="Times New Roman" w:hAnsi="Times New Roman" w:cs="Times New Roman"/>
        </w:rPr>
        <w:t xml:space="preserve"> - 2025</w:t>
      </w:r>
      <w:r w:rsidR="00134645" w:rsidRPr="00DC3D0B">
        <w:rPr>
          <w:rFonts w:ascii="Times New Roman" w:hAnsi="Times New Roman" w:cs="Times New Roman"/>
        </w:rPr>
        <w:t xml:space="preserve"> planuje</w:t>
      </w:r>
      <w:r w:rsidR="00D909FA">
        <w:rPr>
          <w:rFonts w:ascii="Times New Roman" w:hAnsi="Times New Roman" w:cs="Times New Roman"/>
        </w:rPr>
        <w:t xml:space="preserve"> się średnioroczny wzrost o 1</w:t>
      </w:r>
      <w:r w:rsidR="00134645" w:rsidRPr="00DC3D0B">
        <w:rPr>
          <w:rFonts w:ascii="Times New Roman" w:hAnsi="Times New Roman" w:cs="Times New Roman"/>
        </w:rPr>
        <w:t xml:space="preserve"> % w stosunku do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b/>
          <w:bCs/>
        </w:rPr>
        <w:t>b)</w:t>
      </w:r>
      <w:r w:rsidRPr="00DC3D0B">
        <w:rPr>
          <w:rFonts w:ascii="Times New Roman" w:hAnsi="Times New Roman" w:cs="Times New Roman"/>
        </w:rPr>
        <w:t xml:space="preserve"> dochody majątkowe:</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0C71AF" w:rsidP="005F5A3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2016</w:t>
            </w:r>
          </w:p>
        </w:tc>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BC2E59" w:rsidP="00BC2E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B26845">
              <w:rPr>
                <w:rFonts w:ascii="Times New Roman" w:hAnsi="Times New Roman" w:cs="Times New Roman"/>
              </w:rPr>
              <w:t>1.749.632</w:t>
            </w:r>
          </w:p>
        </w:tc>
        <w:tc>
          <w:tcPr>
            <w:tcW w:w="2107" w:type="dxa"/>
            <w:tcBorders>
              <w:top w:val="single" w:sz="4" w:space="0" w:color="auto"/>
              <w:left w:val="single" w:sz="4" w:space="0" w:color="auto"/>
              <w:bottom w:val="single" w:sz="4" w:space="0" w:color="auto"/>
              <w:right w:val="nil"/>
            </w:tcBorders>
          </w:tcPr>
          <w:p w:rsidR="00134645" w:rsidRPr="00DC3D0B" w:rsidRDefault="00B268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9.6</w:t>
            </w:r>
            <w:r w:rsidR="00011CB9">
              <w:rPr>
                <w:rFonts w:ascii="Times New Roman" w:hAnsi="Times New Roman" w:cs="Times New Roman"/>
              </w:rPr>
              <w:t>07.906</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0C71AF" w:rsidP="00CF67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5.841.589</w:t>
            </w:r>
          </w:p>
        </w:tc>
      </w:tr>
      <w:tr w:rsidR="00134645" w:rsidRPr="00DC3D0B" w:rsidTr="005F5A35">
        <w:tc>
          <w:tcPr>
            <w:tcW w:w="6329"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dynamika w stosunku do roku poprzedniego</w:t>
            </w:r>
          </w:p>
        </w:tc>
      </w:tr>
      <w:tr w:rsidR="00134645" w:rsidRPr="00DC3D0B" w:rsidTr="005F5A35">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r w:rsidR="00B26845">
              <w:rPr>
                <w:rFonts w:ascii="Times New Roman" w:hAnsi="Times New Roman" w:cs="Times New Roman"/>
              </w:rPr>
              <w:t>21,1</w:t>
            </w:r>
            <w:r>
              <w:rPr>
                <w:rFonts w:ascii="Times New Roman" w:hAnsi="Times New Roman" w:cs="Times New Roman"/>
              </w:rPr>
              <w:t xml:space="preserve"> %</w:t>
            </w:r>
          </w:p>
        </w:tc>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r w:rsidR="00E14D61">
              <w:rPr>
                <w:rFonts w:ascii="Times New Roman" w:hAnsi="Times New Roman" w:cs="Times New Roman"/>
              </w:rPr>
              <w:t xml:space="preserve">     </w:t>
            </w:r>
            <w:r w:rsidR="00B26845">
              <w:rPr>
                <w:rFonts w:ascii="Times New Roman" w:hAnsi="Times New Roman" w:cs="Times New Roman"/>
              </w:rPr>
              <w:t>549,1</w:t>
            </w:r>
            <w:r w:rsidR="00BC2E59">
              <w:rPr>
                <w:rFonts w:ascii="Times New Roman" w:hAnsi="Times New Roman" w:cs="Times New Roman"/>
              </w:rPr>
              <w:t xml:space="preserve"> </w:t>
            </w:r>
            <w:r>
              <w:rPr>
                <w:rFonts w:ascii="Times New Roman" w:hAnsi="Times New Roman" w:cs="Times New Roman"/>
              </w:rPr>
              <w:t xml:space="preserve"> %</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B26845">
              <w:rPr>
                <w:rFonts w:ascii="Times New Roman" w:hAnsi="Times New Roman" w:cs="Times New Roman"/>
              </w:rPr>
              <w:t>60</w:t>
            </w:r>
            <w:r w:rsidR="00011CB9">
              <w:rPr>
                <w:rFonts w:ascii="Times New Roman" w:hAnsi="Times New Roman" w:cs="Times New Roman"/>
              </w:rPr>
              <w:t>,8</w:t>
            </w:r>
            <w:r>
              <w:rPr>
                <w:rFonts w:ascii="Times New Roman" w:hAnsi="Times New Roman" w:cs="Times New Roman"/>
              </w:rPr>
              <w:t xml:space="preserve"> %</w:t>
            </w:r>
          </w:p>
        </w:tc>
      </w:tr>
    </w:tbl>
    <w:p w:rsidR="00B634E5" w:rsidRDefault="00B634E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majątkowe  dotyczą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wpływów ze sprzedaży nieruchomości,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udziałem środków unijnych,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 pomocy finansowej od jednostek samorządu terytorialnego,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pozostałych dostępnych źródeł.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perspektywie lat 201</w:t>
      </w:r>
      <w:r w:rsidR="00E62442">
        <w:rPr>
          <w:rFonts w:ascii="Times New Roman" w:hAnsi="Times New Roman" w:cs="Times New Roman"/>
        </w:rPr>
        <w:t>7</w:t>
      </w:r>
      <w:r w:rsidR="00E14D61">
        <w:rPr>
          <w:rFonts w:ascii="Times New Roman" w:hAnsi="Times New Roman" w:cs="Times New Roman"/>
        </w:rPr>
        <w:t>-2025</w:t>
      </w:r>
      <w:r w:rsidRPr="00DC3D0B">
        <w:rPr>
          <w:rFonts w:ascii="Times New Roman" w:hAnsi="Times New Roman" w:cs="Times New Roman"/>
        </w:rPr>
        <w:t xml:space="preserve">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Planowana sprzedaż z rozłożeniem na raty w okresie 12 lat za kwotę c-ca 6.300.000 zł (wartość rynkowa nieruchomości według poziomu cen 2012 i 2014 roku – 6.225.174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w:t>
      </w:r>
      <w:r w:rsidR="00E62442">
        <w:rPr>
          <w:rFonts w:ascii="Times New Roman" w:hAnsi="Times New Roman" w:cs="Times New Roman"/>
        </w:rPr>
        <w:t>rup wydatków w latach 2013-2015</w:t>
      </w:r>
      <w:r w:rsidRPr="00DC3D0B">
        <w:rPr>
          <w:rFonts w:ascii="Times New Roman" w:hAnsi="Times New Roman" w:cs="Times New Roman"/>
        </w:rPr>
        <w:t xml:space="preserve"> potwierdza iż dominującymi wydatkami są wydatki bieżące, które średniorocznie stanowią 88,0 % dokonanych średniorocznych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największym stopniu obciążają budżet powiatu wydatki na wynagrodzenia i pochodne od wynagrodzeń.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Średniorocznie w latach 201</w:t>
      </w:r>
      <w:r w:rsidR="00E62442">
        <w:rPr>
          <w:rFonts w:ascii="Times New Roman" w:hAnsi="Times New Roman" w:cs="Times New Roman"/>
        </w:rPr>
        <w:t>3-2015</w:t>
      </w:r>
      <w:r w:rsidRPr="00DC3D0B">
        <w:rPr>
          <w:rFonts w:ascii="Times New Roman" w:hAnsi="Times New Roman" w:cs="Times New Roman"/>
        </w:rPr>
        <w:t xml:space="preserve"> wydatki na wynagrodz</w:t>
      </w:r>
      <w:r w:rsidR="00D909FA">
        <w:rPr>
          <w:rFonts w:ascii="Times New Roman" w:hAnsi="Times New Roman" w:cs="Times New Roman"/>
        </w:rPr>
        <w:t>enia wraz z pochodnymi stanowią 58-59</w:t>
      </w:r>
      <w:r w:rsidRPr="00DC3D0B">
        <w:rPr>
          <w:rFonts w:ascii="Times New Roman" w:hAnsi="Times New Roman" w:cs="Times New Roman"/>
        </w:rPr>
        <w:t xml:space="preserve"> %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12B2F"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wieloletniej progn</w:t>
      </w:r>
      <w:r w:rsidR="00E62442">
        <w:rPr>
          <w:rFonts w:ascii="Times New Roman" w:hAnsi="Times New Roman" w:cs="Times New Roman"/>
        </w:rPr>
        <w:t>ozie finansowej przyjęto w  2016</w:t>
      </w:r>
      <w:r w:rsidRPr="00DC3D0B">
        <w:rPr>
          <w:rFonts w:ascii="Times New Roman" w:hAnsi="Times New Roman" w:cs="Times New Roman"/>
        </w:rPr>
        <w:t xml:space="preserve"> roku  wynagrodzenia</w:t>
      </w:r>
      <w:r w:rsidR="00A62E9F">
        <w:rPr>
          <w:rFonts w:ascii="Times New Roman" w:hAnsi="Times New Roman" w:cs="Times New Roman"/>
        </w:rPr>
        <w:t xml:space="preserve"> z pochodnym</w:t>
      </w:r>
      <w:r w:rsidR="00212B2F">
        <w:rPr>
          <w:rFonts w:ascii="Times New Roman" w:hAnsi="Times New Roman" w:cs="Times New Roman"/>
        </w:rPr>
        <w:t>i na poziomie</w:t>
      </w: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99,9 </w:t>
      </w:r>
      <w:r w:rsidR="00A62E9F">
        <w:rPr>
          <w:rFonts w:ascii="Times New Roman" w:hAnsi="Times New Roman" w:cs="Times New Roman"/>
        </w:rPr>
        <w:t xml:space="preserve">%  </w:t>
      </w:r>
      <w:r>
        <w:rPr>
          <w:rFonts w:ascii="Times New Roman" w:hAnsi="Times New Roman" w:cs="Times New Roman"/>
        </w:rPr>
        <w:t xml:space="preserve">przewidywanego wykonania </w:t>
      </w:r>
      <w:r w:rsidR="00E62442">
        <w:rPr>
          <w:rFonts w:ascii="Times New Roman" w:hAnsi="Times New Roman" w:cs="Times New Roman"/>
        </w:rPr>
        <w:t xml:space="preserve"> roku 2015 </w:t>
      </w:r>
      <w:r w:rsidR="00A62E9F">
        <w:rPr>
          <w:rFonts w:ascii="Times New Roman" w:hAnsi="Times New Roman" w:cs="Times New Roman"/>
        </w:rPr>
        <w:t xml:space="preserve"> roku</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latach 2017-2018</w:t>
      </w:r>
      <w:r w:rsidR="00134645" w:rsidRPr="00DC3D0B">
        <w:rPr>
          <w:rFonts w:ascii="Times New Roman" w:hAnsi="Times New Roman" w:cs="Times New Roman"/>
        </w:rPr>
        <w:t xml:space="preserve"> wzrost wynagrodzeń z pochodnymi spowodowany jest wzrostem dodatków stażowych czy też przypadających w danym roku wypłat nagród jubileuszowych. Nie przewiduje się innych podwyżek wynagrodzeń.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14D61"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Prognoza na lata 2019-2025</w:t>
      </w:r>
      <w:r w:rsidR="00134645" w:rsidRPr="00DC3D0B">
        <w:rPr>
          <w:rFonts w:ascii="Times New Roman" w:hAnsi="Times New Roman" w:cs="Times New Roman"/>
        </w:rPr>
        <w:t xml:space="preserve"> zakłada utrzymanie relacji wynagrodzeń z pochodnymi do wydatków bieżących na poziomie 5</w:t>
      </w:r>
      <w:r w:rsidR="00D909FA">
        <w:rPr>
          <w:rFonts w:ascii="Times New Roman" w:hAnsi="Times New Roman" w:cs="Times New Roman"/>
        </w:rPr>
        <w:t>8</w:t>
      </w:r>
      <w:r w:rsidR="00134645" w:rsidRPr="00DC3D0B">
        <w:rPr>
          <w:rFonts w:ascii="Times New Roman" w:hAnsi="Times New Roman" w:cs="Times New Roman"/>
        </w:rPr>
        <w:t xml:space="preserve"> %, przy  średniorocznej dynamice wzrostu wynagrodzeń z pochodnymi na poziomie 101 %.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Obciążenie wydatków z tego tytułu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E14D61">
              <w:rPr>
                <w:rFonts w:ascii="Times New Roman" w:hAnsi="Times New Roman" w:cs="Times New Roman"/>
              </w:rPr>
              <w:t>-2025</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łącznie</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r w:rsidR="008C40E3">
              <w:rPr>
                <w:rFonts w:ascii="Times New Roman" w:hAnsi="Times New Roman" w:cs="Times New Roman"/>
              </w:rPr>
              <w:t>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212.600</w:t>
            </w:r>
          </w:p>
        </w:tc>
        <w:tc>
          <w:tcPr>
            <w:tcW w:w="1259" w:type="dxa"/>
            <w:tcBorders>
              <w:top w:val="single" w:sz="4" w:space="0" w:color="auto"/>
              <w:left w:val="single" w:sz="4" w:space="0" w:color="auto"/>
              <w:bottom w:val="single" w:sz="4" w:space="0" w:color="auto"/>
              <w:right w:val="nil"/>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209.800</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011CB9"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810.700</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Wydatki z tyt. przejętych zobowiązań po likwidacji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w:t>
            </w:r>
            <w:r w:rsidR="00ED17E9">
              <w:rPr>
                <w:rFonts w:ascii="Times New Roman" w:hAnsi="Times New Roman" w:cs="Times New Roman"/>
              </w:rPr>
              <w:t>.866</w:t>
            </w:r>
          </w:p>
        </w:tc>
        <w:tc>
          <w:tcPr>
            <w:tcW w:w="1259" w:type="dxa"/>
            <w:tcBorders>
              <w:top w:val="single" w:sz="4" w:space="0" w:color="auto"/>
              <w:left w:val="single" w:sz="4" w:space="0" w:color="auto"/>
              <w:bottom w:val="single" w:sz="4" w:space="0" w:color="auto"/>
              <w:right w:val="single" w:sz="4" w:space="0" w:color="auto"/>
            </w:tcBorders>
          </w:tcPr>
          <w:p w:rsidR="000548C2" w:rsidRDefault="000548C2"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394.806</w:t>
            </w:r>
          </w:p>
        </w:tc>
        <w:tc>
          <w:tcPr>
            <w:tcW w:w="1259" w:type="dxa"/>
            <w:tcBorders>
              <w:top w:val="single" w:sz="4" w:space="0" w:color="auto"/>
              <w:left w:val="single" w:sz="4" w:space="0" w:color="auto"/>
              <w:bottom w:val="single" w:sz="4" w:space="0" w:color="auto"/>
              <w:right w:val="nil"/>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650</w:t>
            </w:r>
            <w:r w:rsidR="00983BD4">
              <w:rPr>
                <w:rFonts w:ascii="Times New Roman" w:hAnsi="Times New Roman" w:cs="Times New Roman"/>
              </w:rPr>
              <w:t>.866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607.406</w:t>
            </w:r>
          </w:p>
        </w:tc>
        <w:tc>
          <w:tcPr>
            <w:tcW w:w="1259" w:type="dxa"/>
            <w:tcBorders>
              <w:top w:val="single" w:sz="4" w:space="0" w:color="auto"/>
              <w:left w:val="single" w:sz="4" w:space="0" w:color="auto"/>
              <w:bottom w:val="single" w:sz="4" w:space="0" w:color="auto"/>
              <w:right w:val="nil"/>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366.657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011CB9"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810.700</w:t>
            </w:r>
          </w:p>
        </w:tc>
      </w:tr>
    </w:tbl>
    <w:p w:rsidR="006F57D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Prognozowane wydatki powiatu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a) wydatki bieżące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2016</w:t>
            </w:r>
          </w:p>
        </w:tc>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B268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44.312.718,02</w:t>
            </w:r>
          </w:p>
        </w:tc>
        <w:tc>
          <w:tcPr>
            <w:tcW w:w="2109" w:type="dxa"/>
            <w:tcBorders>
              <w:top w:val="single" w:sz="4" w:space="0" w:color="auto"/>
              <w:left w:val="single" w:sz="4" w:space="0" w:color="auto"/>
              <w:bottom w:val="single" w:sz="4" w:space="0" w:color="auto"/>
              <w:right w:val="nil"/>
            </w:tcBorders>
          </w:tcPr>
          <w:p w:rsidR="00134645" w:rsidRPr="00DC3D0B" w:rsidRDefault="002068C9"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45.984.663</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011CB9" w:rsidP="00E14D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46.60</w:t>
            </w:r>
            <w:r w:rsidR="002068C9">
              <w:rPr>
                <w:rFonts w:ascii="Times New Roman" w:hAnsi="Times New Roman" w:cs="Times New Roman"/>
              </w:rPr>
              <w:t>3.512</w:t>
            </w:r>
          </w:p>
        </w:tc>
      </w:tr>
      <w:tr w:rsidR="00134645" w:rsidRPr="00DC3D0B" w:rsidTr="005F5A35">
        <w:tc>
          <w:tcPr>
            <w:tcW w:w="6333"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09" w:type="dxa"/>
            <w:tcBorders>
              <w:top w:val="single" w:sz="4" w:space="0" w:color="auto"/>
              <w:left w:val="single" w:sz="4" w:space="0" w:color="auto"/>
              <w:bottom w:val="single" w:sz="4" w:space="0" w:color="auto"/>
              <w:right w:val="single" w:sz="4" w:space="0" w:color="auto"/>
            </w:tcBorders>
          </w:tcPr>
          <w:p w:rsidR="00134645" w:rsidRPr="00DC3D0B" w:rsidRDefault="00B26845" w:rsidP="00011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104,1</w:t>
            </w:r>
            <w:r w:rsidR="00983BD4">
              <w:rPr>
                <w:rFonts w:ascii="Times New Roman" w:hAnsi="Times New Roman" w:cs="Times New Roman"/>
              </w:rPr>
              <w:t xml:space="preserve"> </w:t>
            </w:r>
            <w:r w:rsidR="00134645" w:rsidRPr="00DC3D0B">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134645" w:rsidRPr="00DC3D0B" w:rsidRDefault="002068C9" w:rsidP="00011C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103,</w:t>
            </w:r>
            <w:r w:rsidR="00011CB9">
              <w:rPr>
                <w:rFonts w:ascii="Times New Roman" w:hAnsi="Times New Roman" w:cs="Times New Roman"/>
              </w:rPr>
              <w:t>8</w:t>
            </w:r>
            <w:r>
              <w:rPr>
                <w:rFonts w:ascii="Times New Roman" w:hAnsi="Times New Roman" w:cs="Times New Roman"/>
              </w:rPr>
              <w:t xml:space="preserve"> </w:t>
            </w:r>
            <w:r w:rsidR="00ED17E9">
              <w:rPr>
                <w:rFonts w:ascii="Times New Roman" w:hAnsi="Times New Roman" w:cs="Times New Roman"/>
              </w:rPr>
              <w:t>%</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011CB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101,4</w:t>
            </w:r>
            <w:r w:rsidR="002068C9">
              <w:rPr>
                <w:rFonts w:ascii="Times New Roman" w:hAnsi="Times New Roman" w:cs="Times New Roman"/>
              </w:rPr>
              <w:t xml:space="preserve"> </w:t>
            </w:r>
            <w:r w:rsidR="00ED17E9">
              <w:rPr>
                <w:rFonts w:ascii="Times New Roman" w:hAnsi="Times New Roman" w:cs="Times New Roman"/>
              </w:rPr>
              <w:t>%</w:t>
            </w:r>
          </w:p>
        </w:tc>
      </w:tr>
    </w:tbl>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25DBB"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Wzrost wysokości wydatków bieżących w 2016 roku jest wynikiem m.in. planowanej realizacji projektów  konkursowych  związanych z rozwojem szkolnictwa zawodowego w Powiecie Braniewskim w ramach RPO Województwa Warmińsko Mazurskiego </w:t>
      </w:r>
      <w:r w:rsidR="009D7CC9">
        <w:rPr>
          <w:rFonts w:ascii="Times New Roman" w:hAnsi="Times New Roman" w:cs="Times New Roman"/>
        </w:rPr>
        <w:t>na lata 2014-2020.</w:t>
      </w:r>
    </w:p>
    <w:p w:rsidR="006E4ED4" w:rsidRDefault="00025DBB"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Przewiduje się </w:t>
      </w:r>
      <w:r w:rsidR="006E4ED4">
        <w:rPr>
          <w:rFonts w:ascii="Times New Roman" w:hAnsi="Times New Roman" w:cs="Times New Roman"/>
        </w:rPr>
        <w:t xml:space="preserve">w latach 2016-2018, </w:t>
      </w:r>
      <w:r>
        <w:rPr>
          <w:rFonts w:ascii="Times New Roman" w:hAnsi="Times New Roman" w:cs="Times New Roman"/>
        </w:rPr>
        <w:t>realizac</w:t>
      </w:r>
      <w:r w:rsidR="006E4ED4">
        <w:rPr>
          <w:rFonts w:ascii="Times New Roman" w:hAnsi="Times New Roman" w:cs="Times New Roman"/>
        </w:rPr>
        <w:t>ję 2 projektów o wartości 1.200.000 zł każdy, w jednostkach oświatowych realizujących szkolnictwo zawodowe tj. w Zespole Szkół Zawodowych w Braniewie oraz w Zespole Szkół Budowlanych w Braniewie.</w:t>
      </w:r>
    </w:p>
    <w:p w:rsidR="006E4ED4" w:rsidRDefault="00504927"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Dodatkowo </w:t>
      </w:r>
      <w:r w:rsidR="00FF6E66">
        <w:rPr>
          <w:rFonts w:ascii="Times New Roman" w:hAnsi="Times New Roman" w:cs="Times New Roman"/>
        </w:rPr>
        <w:t xml:space="preserve">szkoły realizujące kształcenie zawodowe aplikują o środki w ramach programu Erasmus+  ze środków EFS Program Operacyjny </w:t>
      </w:r>
      <w:r w:rsidR="00D96CF8">
        <w:rPr>
          <w:rFonts w:ascii="Times New Roman" w:hAnsi="Times New Roman" w:cs="Times New Roman"/>
        </w:rPr>
        <w:t>Wiedza Ed</w:t>
      </w:r>
      <w:r w:rsidR="00AB6193">
        <w:rPr>
          <w:rFonts w:ascii="Times New Roman" w:hAnsi="Times New Roman" w:cs="Times New Roman"/>
        </w:rPr>
        <w:t>ukacja Rozwój  w ramach projektu</w:t>
      </w:r>
      <w:r w:rsidR="00D96CF8">
        <w:rPr>
          <w:rFonts w:ascii="Times New Roman" w:hAnsi="Times New Roman" w:cs="Times New Roman"/>
        </w:rPr>
        <w:t xml:space="preserve"> Staże zagraniczne dla uczniów i absolwentów szkół zawodowych oraz mobilność kadry kształcenia zawodo</w:t>
      </w:r>
      <w:r w:rsidR="00AB6193">
        <w:rPr>
          <w:rFonts w:ascii="Times New Roman" w:hAnsi="Times New Roman" w:cs="Times New Roman"/>
        </w:rPr>
        <w:t>wego.</w:t>
      </w:r>
    </w:p>
    <w:p w:rsidR="00AB6193" w:rsidRDefault="00AB619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ZSZ w Braniewie w latach 2016-2018 w ramach ww. programu planuje zrealizować projekt pn.” Język i zawód kluczem do sukcesu” o wartości 158 060 EUR .</w:t>
      </w:r>
    </w:p>
    <w:p w:rsidR="001C1397" w:rsidRDefault="001C1397"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00B40"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Istotne zmiany w zakresie wydatków bieżących  związane są</w:t>
      </w:r>
      <w:r w:rsidR="00374034">
        <w:rPr>
          <w:rFonts w:ascii="Times New Roman" w:hAnsi="Times New Roman" w:cs="Times New Roman"/>
        </w:rPr>
        <w:t xml:space="preserve"> z</w:t>
      </w:r>
      <w:r w:rsidR="00CF673E">
        <w:rPr>
          <w:rFonts w:ascii="Times New Roman" w:hAnsi="Times New Roman" w:cs="Times New Roman"/>
        </w:rPr>
        <w:t>e zmniejszeniem planowanych wydatków na funkcjonowanie Zespołu Szkół Licealnych i Zawodowych w Pieniężnie.</w:t>
      </w:r>
    </w:p>
    <w:p w:rsid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Ze względu na brak naboru uczniów na rok szkolny 2015/2016 zostały podjęte działania związane z  dostosowaniem </w:t>
      </w:r>
      <w:r w:rsidR="00D03641">
        <w:rPr>
          <w:rFonts w:ascii="Times New Roman" w:hAnsi="Times New Roman" w:cs="Times New Roman"/>
        </w:rPr>
        <w:t>kosztów funkcjonowania jednostki do je</w:t>
      </w:r>
      <w:r w:rsidR="001927A2">
        <w:rPr>
          <w:rFonts w:ascii="Times New Roman" w:hAnsi="Times New Roman" w:cs="Times New Roman"/>
        </w:rPr>
        <w:t xml:space="preserve">j obecnego </w:t>
      </w:r>
      <w:r w:rsidR="00D03641">
        <w:rPr>
          <w:rFonts w:ascii="Times New Roman" w:hAnsi="Times New Roman" w:cs="Times New Roman"/>
        </w:rPr>
        <w:t xml:space="preserve"> zakresu działania.</w:t>
      </w:r>
    </w:p>
    <w:p w:rsidR="00983BD4" w:rsidRDefault="00983B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Wydatki związane z funkcjonowaniem jednostki</w:t>
      </w:r>
      <w:r w:rsidR="00500B40">
        <w:rPr>
          <w:rFonts w:ascii="Times New Roman" w:hAnsi="Times New Roman" w:cs="Times New Roman"/>
        </w:rPr>
        <w:t xml:space="preserve"> organizacyjnej powiatu </w:t>
      </w:r>
      <w:r>
        <w:rPr>
          <w:rFonts w:ascii="Times New Roman" w:hAnsi="Times New Roman" w:cs="Times New Roman"/>
        </w:rPr>
        <w:t xml:space="preserve"> przewyższają </w:t>
      </w:r>
      <w:r w:rsidR="001B3B70">
        <w:rPr>
          <w:rFonts w:ascii="Times New Roman" w:hAnsi="Times New Roman" w:cs="Times New Roman"/>
        </w:rPr>
        <w:t xml:space="preserve">rocznie o około  600 – 700 tys. zł </w:t>
      </w:r>
      <w:r>
        <w:rPr>
          <w:rFonts w:ascii="Times New Roman" w:hAnsi="Times New Roman" w:cs="Times New Roman"/>
        </w:rPr>
        <w:t>subwencję  oświatową która stanowi podstawowe źródło fina</w:t>
      </w:r>
      <w:r w:rsidR="001B3B70">
        <w:rPr>
          <w:rFonts w:ascii="Times New Roman" w:hAnsi="Times New Roman" w:cs="Times New Roman"/>
        </w:rPr>
        <w:t>nsowania jednostek oświatowych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r w:rsidR="00983BD4">
        <w:rPr>
          <w:rFonts w:ascii="Times New Roman" w:hAnsi="Times New Roman" w:cs="Times New Roman"/>
        </w:rPr>
        <w:t xml:space="preserve"> przestrzeni ostat</w:t>
      </w:r>
      <w:r>
        <w:rPr>
          <w:rFonts w:ascii="Times New Roman" w:hAnsi="Times New Roman" w:cs="Times New Roman"/>
        </w:rPr>
        <w:t xml:space="preserve">nich  4 lat  liczba uczniów w jednostce zmniejszyła się  o 152 osoby.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Obecnie w placówce uczy się 52 uczniów , w  3  oddziałach </w:t>
      </w:r>
      <w:r w:rsidR="001B3B70">
        <w:rPr>
          <w:rFonts w:ascii="Times New Roman" w:hAnsi="Times New Roman" w:cs="Times New Roman"/>
        </w:rPr>
        <w:t>, z czego 2 oddziały dotyczą klas III .</w:t>
      </w:r>
    </w:p>
    <w:p w:rsidR="00983BD4" w:rsidRDefault="00AA2FA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Przy szkole funkcjonuje intern</w:t>
      </w:r>
      <w:r w:rsidR="001927A2">
        <w:rPr>
          <w:rFonts w:ascii="Times New Roman" w:hAnsi="Times New Roman" w:cs="Times New Roman"/>
        </w:rPr>
        <w:t>a</w:t>
      </w:r>
      <w:r>
        <w:rPr>
          <w:rFonts w:ascii="Times New Roman" w:hAnsi="Times New Roman" w:cs="Times New Roman"/>
        </w:rPr>
        <w:t xml:space="preserve">t na 110 miejsc , gdzie według stanu na 30.09.2015 roku </w:t>
      </w:r>
      <w:r w:rsidR="001B3B70">
        <w:rPr>
          <w:rFonts w:ascii="Times New Roman" w:hAnsi="Times New Roman" w:cs="Times New Roman"/>
        </w:rPr>
        <w:t xml:space="preserve"> przebywa</w:t>
      </w:r>
      <w:r w:rsidR="002068C9">
        <w:rPr>
          <w:rFonts w:ascii="Times New Roman" w:hAnsi="Times New Roman" w:cs="Times New Roman"/>
        </w:rPr>
        <w:t>ło</w:t>
      </w:r>
      <w:r w:rsidR="001B3B70">
        <w:rPr>
          <w:rFonts w:ascii="Times New Roman" w:hAnsi="Times New Roman" w:cs="Times New Roman"/>
        </w:rPr>
        <w:t xml:space="preserve"> 29 uczniów. </w:t>
      </w:r>
      <w:r w:rsidR="00983BD4">
        <w:rPr>
          <w:rFonts w:ascii="Times New Roman" w:hAnsi="Times New Roman" w:cs="Times New Roman"/>
        </w:rPr>
        <w:t xml:space="preserve"> </w:t>
      </w:r>
    </w:p>
    <w:p w:rsidR="00D03641"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Likwidacja jednostki budżetowej pozwoli na znaczne ograniczenie wydatków budżetowych i jednocześnie stworzy możliwość zagospodarowania posiadanego przez powiat mienia co powinno wpłynąć na wygenerowanie dodatkowych dochodów.</w:t>
      </w:r>
    </w:p>
    <w:p w:rsidR="001927A2"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F776D0" w:rsidRPr="00DC3D0B" w:rsidRDefault="00F776D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b) wydatki majątkowe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14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B26845"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3.689.274</w:t>
            </w:r>
          </w:p>
        </w:tc>
        <w:tc>
          <w:tcPr>
            <w:tcW w:w="2149" w:type="dxa"/>
            <w:tcBorders>
              <w:top w:val="single" w:sz="4" w:space="0" w:color="auto"/>
              <w:left w:val="single" w:sz="4" w:space="0" w:color="auto"/>
              <w:bottom w:val="single" w:sz="4" w:space="0" w:color="auto"/>
              <w:right w:val="nil"/>
            </w:tcBorders>
          </w:tcPr>
          <w:p w:rsidR="00134645" w:rsidRPr="00DC3D0B" w:rsidRDefault="00B26845" w:rsidP="00B268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13.18</w:t>
            </w:r>
            <w:r w:rsidR="00011CB9">
              <w:rPr>
                <w:rFonts w:ascii="Times New Roman" w:hAnsi="Times New Roman" w:cs="Times New Roman"/>
              </w:rPr>
              <w:t>6.877</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2068C9"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7.144.663</w:t>
            </w:r>
          </w:p>
        </w:tc>
      </w:tr>
      <w:tr w:rsidR="00134645" w:rsidRPr="00DC3D0B" w:rsidTr="005F5A35">
        <w:tc>
          <w:tcPr>
            <w:tcW w:w="6457"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2068C9" w:rsidP="00A47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31,4</w:t>
            </w:r>
            <w:r w:rsidR="00134645" w:rsidRPr="00DC3D0B">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134645" w:rsidRPr="00DC3D0B" w:rsidRDefault="00B26845" w:rsidP="002068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357,4</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A62E9F"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011CB9">
              <w:rPr>
                <w:rFonts w:ascii="Times New Roman" w:hAnsi="Times New Roman" w:cs="Times New Roman"/>
              </w:rPr>
              <w:t xml:space="preserve">         </w:t>
            </w:r>
            <w:r w:rsidR="00B26845">
              <w:rPr>
                <w:rFonts w:ascii="Times New Roman" w:hAnsi="Times New Roman" w:cs="Times New Roman"/>
              </w:rPr>
              <w:t>54,2</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roku 2016</w:t>
      </w:r>
      <w:r w:rsidR="00134645" w:rsidRPr="00DC3D0B">
        <w:rPr>
          <w:rFonts w:ascii="Times New Roman" w:hAnsi="Times New Roman" w:cs="Times New Roman"/>
        </w:rPr>
        <w:t xml:space="preserve"> zaplanowano realizację inwestycji wieloletnich:</w:t>
      </w:r>
    </w:p>
    <w:p w:rsidR="00134645" w:rsidRPr="00DC3D0B" w:rsidRDefault="00134645"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Pr="00DC3D0B">
        <w:rPr>
          <w:rFonts w:ascii="Times New Roman" w:hAnsi="Times New Roman" w:cs="Times New Roman"/>
        </w:rPr>
        <w:t xml:space="preserve"> inwestycji związanej z przebudową drogi powiatowej Nr 1377 N Nowa Pasłęka –  Braniewo</w:t>
      </w:r>
      <w:r>
        <w:rPr>
          <w:rFonts w:ascii="Times New Roman" w:hAnsi="Times New Roman" w:cs="Times New Roman"/>
        </w:rPr>
        <w:t xml:space="preserve"> wraz z   ulicą  </w:t>
      </w:r>
    </w:p>
    <w:p w:rsidR="00CF773F"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Świętokrzyską . I</w:t>
      </w:r>
      <w:r w:rsidR="00CF773F">
        <w:rPr>
          <w:rFonts w:ascii="Times New Roman" w:hAnsi="Times New Roman" w:cs="Times New Roman"/>
        </w:rPr>
        <w:t xml:space="preserve">nwestycja realizowana w etapach, przy czym </w:t>
      </w:r>
      <w:r w:rsidRPr="00DC3D0B">
        <w:rPr>
          <w:rFonts w:ascii="Times New Roman" w:hAnsi="Times New Roman" w:cs="Times New Roman"/>
        </w:rPr>
        <w:t xml:space="preserve"> w latach 2010-2011 poniesiono już nakłady </w:t>
      </w:r>
    </w:p>
    <w:p w:rsidR="00CF773F" w:rsidRDefault="00CF773F"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D17E9" w:rsidRPr="00DC3D0B">
        <w:rPr>
          <w:rFonts w:ascii="Times New Roman" w:hAnsi="Times New Roman" w:cs="Times New Roman"/>
        </w:rPr>
        <w:t>na opracowanie dokumentacji</w:t>
      </w:r>
      <w:r w:rsidR="00ED17E9">
        <w:rPr>
          <w:rFonts w:ascii="Times New Roman" w:hAnsi="Times New Roman" w:cs="Times New Roman"/>
        </w:rPr>
        <w:t xml:space="preserve"> technicznej w kwocie 57.455 zł oraz w roku 2014 nakłady w kwocie</w:t>
      </w:r>
    </w:p>
    <w:p w:rsidR="00CF773F" w:rsidRDefault="00CF773F"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D17E9">
        <w:rPr>
          <w:rFonts w:ascii="Times New Roman" w:hAnsi="Times New Roman" w:cs="Times New Roman"/>
        </w:rPr>
        <w:t xml:space="preserve"> 40.000 zł</w:t>
      </w:r>
      <w:r>
        <w:rPr>
          <w:rFonts w:ascii="Times New Roman" w:hAnsi="Times New Roman" w:cs="Times New Roman"/>
        </w:rPr>
        <w:t xml:space="preserve"> </w:t>
      </w:r>
      <w:r w:rsidR="00ED17E9">
        <w:rPr>
          <w:rFonts w:ascii="Times New Roman" w:hAnsi="Times New Roman" w:cs="Times New Roman"/>
        </w:rPr>
        <w:t xml:space="preserve">  </w:t>
      </w:r>
      <w:r>
        <w:rPr>
          <w:rFonts w:ascii="Times New Roman" w:hAnsi="Times New Roman" w:cs="Times New Roman"/>
        </w:rPr>
        <w:t xml:space="preserve">na przebudowę przepustu zaś w 2015 nakłady związane z opracowaniem pozostałej dokumentacji  </w:t>
      </w:r>
    </w:p>
    <w:p w:rsidR="00ED17E9" w:rsidRDefault="00CF773F"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 kwocie  9.471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Pozostałe na</w:t>
      </w:r>
      <w:r w:rsidR="00CF773F">
        <w:rPr>
          <w:rFonts w:ascii="Times New Roman" w:hAnsi="Times New Roman" w:cs="Times New Roman"/>
        </w:rPr>
        <w:t xml:space="preserve">kłady </w:t>
      </w:r>
      <w:r w:rsidR="00B26845">
        <w:rPr>
          <w:rFonts w:ascii="Times New Roman" w:hAnsi="Times New Roman" w:cs="Times New Roman"/>
        </w:rPr>
        <w:t>w łącznej kwocie 3.668.248</w:t>
      </w:r>
      <w:r>
        <w:rPr>
          <w:rFonts w:ascii="Times New Roman" w:hAnsi="Times New Roman" w:cs="Times New Roman"/>
        </w:rPr>
        <w:t xml:space="preserve"> zł przewidziane są do poniesienia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B26845">
        <w:rPr>
          <w:rFonts w:ascii="Times New Roman" w:hAnsi="Times New Roman" w:cs="Times New Roman"/>
        </w:rPr>
        <w:t>- w 2016 roku w kwocie 2.268.248</w:t>
      </w:r>
      <w:r>
        <w:rPr>
          <w:rFonts w:ascii="Times New Roman" w:hAnsi="Times New Roman" w:cs="Times New Roman"/>
        </w:rPr>
        <w:t xml:space="preserve">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376A6">
        <w:rPr>
          <w:rFonts w:ascii="Times New Roman" w:hAnsi="Times New Roman" w:cs="Times New Roman"/>
        </w:rPr>
        <w:t xml:space="preserve">- w </w:t>
      </w:r>
      <w:r w:rsidR="00E14D61">
        <w:rPr>
          <w:rFonts w:ascii="Times New Roman" w:hAnsi="Times New Roman" w:cs="Times New Roman"/>
        </w:rPr>
        <w:t>2019</w:t>
      </w:r>
      <w:r>
        <w:rPr>
          <w:rFonts w:ascii="Times New Roman" w:hAnsi="Times New Roman" w:cs="Times New Roman"/>
        </w:rPr>
        <w:t xml:space="preserve"> </w:t>
      </w:r>
      <w:r w:rsidR="00D376A6">
        <w:rPr>
          <w:rFonts w:ascii="Times New Roman" w:hAnsi="Times New Roman" w:cs="Times New Roman"/>
        </w:rPr>
        <w:t xml:space="preserve">roku </w:t>
      </w:r>
      <w:r>
        <w:rPr>
          <w:rFonts w:ascii="Times New Roman" w:hAnsi="Times New Roman" w:cs="Times New Roman"/>
        </w:rPr>
        <w:t>w kwocie 1.400.000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Zadanie przewidziane jest  do realizacji , przy wsparciu środkami z tytułu dotacji pozyskanymi w ramach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nowego programu rządowego – programu rozwoju gminnej i powiatowej infrastruktury drogowej na lata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2016-2019 oraz przy uzyskaniu pomocy finansowej z Gminy Braniewo – kwota zadeklarowana na rok 2016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190.000 zł.</w:t>
      </w: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6E4ED4">
        <w:rPr>
          <w:rFonts w:ascii="Times New Roman" w:hAnsi="Times New Roman" w:cs="Times New Roman"/>
        </w:rPr>
        <w:t>. inwestycji związanej z przebudową drogi powiatowej</w:t>
      </w:r>
      <w:r w:rsidR="00F776D0">
        <w:rPr>
          <w:rFonts w:ascii="Times New Roman" w:hAnsi="Times New Roman" w:cs="Times New Roman"/>
        </w:rPr>
        <w:t xml:space="preserve"> Nr </w:t>
      </w:r>
      <w:r w:rsidR="006E4ED4">
        <w:rPr>
          <w:rFonts w:ascii="Times New Roman" w:hAnsi="Times New Roman" w:cs="Times New Roman"/>
        </w:rPr>
        <w:t>1342 N na odcinku Bardyny</w:t>
      </w:r>
      <w:r w:rsidR="008D43B3">
        <w:rPr>
          <w:rFonts w:ascii="Times New Roman" w:hAnsi="Times New Roman" w:cs="Times New Roman"/>
        </w:rPr>
        <w:t xml:space="preserve"> </w:t>
      </w:r>
      <w:r w:rsidR="006E4ED4">
        <w:rPr>
          <w:rFonts w:ascii="Times New Roman" w:hAnsi="Times New Roman" w:cs="Times New Roman"/>
        </w:rPr>
        <w:t>-</w:t>
      </w:r>
      <w:proofErr w:type="spellStart"/>
      <w:r w:rsidR="006E4ED4">
        <w:rPr>
          <w:rFonts w:ascii="Times New Roman" w:hAnsi="Times New Roman" w:cs="Times New Roman"/>
        </w:rPr>
        <w:t>Stygajny</w:t>
      </w:r>
      <w:proofErr w:type="spellEnd"/>
      <w:r w:rsidR="006E4ED4">
        <w:rPr>
          <w:rFonts w:ascii="Times New Roman" w:hAnsi="Times New Roman" w:cs="Times New Roman"/>
        </w:rPr>
        <w:t>;</w:t>
      </w:r>
      <w:r w:rsidR="008D43B3">
        <w:rPr>
          <w:rFonts w:ascii="Times New Roman" w:hAnsi="Times New Roman" w:cs="Times New Roman"/>
        </w:rPr>
        <w:t xml:space="preserve"> Dług</w:t>
      </w:r>
      <w:r w:rsidR="006E4ED4">
        <w:rPr>
          <w:rFonts w:ascii="Times New Roman" w:hAnsi="Times New Roman" w:cs="Times New Roman"/>
        </w:rPr>
        <w:t>obór-</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2068C9">
        <w:rPr>
          <w:rFonts w:ascii="Times New Roman" w:hAnsi="Times New Roman" w:cs="Times New Roman"/>
        </w:rPr>
        <w:t xml:space="preserve">  Pakosze”  o wartości 2.503.223</w:t>
      </w:r>
      <w:r>
        <w:rPr>
          <w:rFonts w:ascii="Times New Roman" w:hAnsi="Times New Roman" w:cs="Times New Roman"/>
        </w:rPr>
        <w:t xml:space="preserve"> zł, z czego :</w:t>
      </w:r>
      <w:r w:rsidRPr="006E4ED4">
        <w:rPr>
          <w:rFonts w:ascii="Times New Roman" w:hAnsi="Times New Roman" w:cs="Times New Roman"/>
        </w:rPr>
        <w:t xml:space="preserve">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2016 roku wynoszą        7.503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2068C9">
        <w:rPr>
          <w:rFonts w:ascii="Times New Roman" w:hAnsi="Times New Roman" w:cs="Times New Roman"/>
        </w:rPr>
        <w:t>łady 2017 roku wynoszą 1.058.249</w:t>
      </w:r>
      <w:r>
        <w:rPr>
          <w:rFonts w:ascii="Times New Roman" w:hAnsi="Times New Roman" w:cs="Times New Roman"/>
        </w:rPr>
        <w:t xml:space="preserve"> zł,</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2018 roku wynoszą 1.4</w:t>
      </w:r>
      <w:r w:rsidR="002068C9">
        <w:rPr>
          <w:rFonts w:ascii="Times New Roman" w:hAnsi="Times New Roman" w:cs="Times New Roman"/>
        </w:rPr>
        <w:t>37.471</w:t>
      </w:r>
      <w:r>
        <w:rPr>
          <w:rFonts w:ascii="Times New Roman" w:hAnsi="Times New Roman" w:cs="Times New Roman"/>
        </w:rPr>
        <w:t xml:space="preserve">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Programu Rozwoju Obszarów   </w:t>
      </w:r>
    </w:p>
    <w:p w:rsidR="006E4ED4" w:rsidRPr="00DC3D0B"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Wiejskich na lata 2015-2020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6E4ED4" w:rsidRPr="00DC3D0B"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Pr="00DC3D0B">
        <w:rPr>
          <w:rFonts w:ascii="Times New Roman" w:hAnsi="Times New Roman" w:cs="Times New Roman"/>
        </w:rPr>
        <w:t>.</w:t>
      </w:r>
    </w:p>
    <w:p w:rsidR="008D43B3"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3. inwestycji związanej z przebudową drogi powi</w:t>
      </w:r>
      <w:r w:rsidR="008D43B3">
        <w:rPr>
          <w:rFonts w:ascii="Times New Roman" w:hAnsi="Times New Roman" w:cs="Times New Roman"/>
        </w:rPr>
        <w:t xml:space="preserve">atowej </w:t>
      </w:r>
      <w:r w:rsidR="00F776D0">
        <w:rPr>
          <w:rFonts w:ascii="Times New Roman" w:hAnsi="Times New Roman" w:cs="Times New Roman"/>
        </w:rPr>
        <w:t xml:space="preserve">Nr </w:t>
      </w:r>
      <w:r w:rsidR="008D43B3">
        <w:rPr>
          <w:rFonts w:ascii="Times New Roman" w:hAnsi="Times New Roman" w:cs="Times New Roman"/>
        </w:rPr>
        <w:t xml:space="preserve">1397 N na odcinku Piele –Zagaje </w:t>
      </w:r>
      <w:r>
        <w:rPr>
          <w:rFonts w:ascii="Times New Roman" w:hAnsi="Times New Roman" w:cs="Times New Roman"/>
        </w:rPr>
        <w:t>;</w:t>
      </w:r>
      <w:r w:rsidR="008D43B3">
        <w:rPr>
          <w:rFonts w:ascii="Times New Roman" w:hAnsi="Times New Roman" w:cs="Times New Roman"/>
        </w:rPr>
        <w:t xml:space="preserve"> Wyszkowo-</w:t>
      </w:r>
    </w:p>
    <w:p w:rsidR="006E4ED4" w:rsidRDefault="008D43B3"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w:t>
      </w:r>
      <w:r w:rsidR="002068C9">
        <w:rPr>
          <w:rFonts w:ascii="Times New Roman" w:hAnsi="Times New Roman" w:cs="Times New Roman"/>
        </w:rPr>
        <w:t>iotrowiec”  o wartości 2.140.408</w:t>
      </w:r>
      <w:r w:rsidR="006E4ED4">
        <w:rPr>
          <w:rFonts w:ascii="Times New Roman" w:hAnsi="Times New Roman" w:cs="Times New Roman"/>
        </w:rPr>
        <w:t xml:space="preserve"> zł, z czego :</w:t>
      </w:r>
      <w:r w:rsidR="006E4ED4" w:rsidRPr="006E4ED4">
        <w:rPr>
          <w:rFonts w:ascii="Times New Roman" w:hAnsi="Times New Roman" w:cs="Times New Roman"/>
        </w:rPr>
        <w:t xml:space="preserve"> </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planowane nakłady 2016 roku wynoszą     </w:t>
      </w:r>
      <w:r w:rsidR="008D43B3">
        <w:rPr>
          <w:rFonts w:ascii="Times New Roman" w:hAnsi="Times New Roman" w:cs="Times New Roman"/>
        </w:rPr>
        <w:t xml:space="preserve"> </w:t>
      </w:r>
      <w:r>
        <w:rPr>
          <w:rFonts w:ascii="Times New Roman" w:hAnsi="Times New Roman" w:cs="Times New Roman"/>
        </w:rPr>
        <w:t xml:space="preserve">   7.503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8D43B3">
        <w:rPr>
          <w:rFonts w:ascii="Times New Roman" w:hAnsi="Times New Roman" w:cs="Times New Roman"/>
        </w:rPr>
        <w:t>ła</w:t>
      </w:r>
      <w:r w:rsidR="002068C9">
        <w:rPr>
          <w:rFonts w:ascii="Times New Roman" w:hAnsi="Times New Roman" w:cs="Times New Roman"/>
        </w:rPr>
        <w:t>dy 2017 roku wynoszą     605.713</w:t>
      </w:r>
      <w:r>
        <w:rPr>
          <w:rFonts w:ascii="Times New Roman" w:hAnsi="Times New Roman" w:cs="Times New Roman"/>
        </w:rPr>
        <w:t xml:space="preserve"> zł,</w:t>
      </w:r>
    </w:p>
    <w:p w:rsidR="006E4ED4" w:rsidRDefault="006E4ED4"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w:t>
      </w:r>
      <w:r w:rsidR="002068C9">
        <w:rPr>
          <w:rFonts w:ascii="Times New Roman" w:hAnsi="Times New Roman" w:cs="Times New Roman"/>
        </w:rPr>
        <w:t xml:space="preserve">łady 2018 roku wynoszą 1.527.192 </w:t>
      </w:r>
      <w:r>
        <w:rPr>
          <w:rFonts w:ascii="Times New Roman" w:hAnsi="Times New Roman" w:cs="Times New Roman"/>
        </w:rPr>
        <w:t>zł,</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Programu Rozwoju Obszarów   </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Wiejskich na lata 2015-2020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Pr="00DC3D0B">
        <w:rPr>
          <w:rFonts w:ascii="Times New Roman" w:hAnsi="Times New Roman" w:cs="Times New Roman"/>
        </w:rPr>
        <w:t>.</w:t>
      </w:r>
    </w:p>
    <w:p w:rsidR="006E4ED4" w:rsidRDefault="008D43B3" w:rsidP="006E4E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sidR="00D376A6">
        <w:rPr>
          <w:rFonts w:ascii="Times New Roman" w:hAnsi="Times New Roman" w:cs="Times New Roman"/>
        </w:rPr>
        <w:t xml:space="preserve"> </w:t>
      </w:r>
      <w:r>
        <w:rPr>
          <w:rFonts w:ascii="Times New Roman" w:hAnsi="Times New Roman" w:cs="Times New Roman"/>
        </w:rPr>
        <w:t>inwestycji związanych z poprawą efektywności energetycznej :</w:t>
      </w:r>
    </w:p>
    <w:p w:rsidR="00F776D0"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a) projektu pn. </w:t>
      </w:r>
      <w:r w:rsidR="00F776D0">
        <w:rPr>
          <w:rFonts w:ascii="Times New Roman" w:hAnsi="Times New Roman" w:cs="Times New Roman"/>
        </w:rPr>
        <w:t xml:space="preserve">„ </w:t>
      </w:r>
      <w:r>
        <w:rPr>
          <w:rFonts w:ascii="Times New Roman" w:hAnsi="Times New Roman" w:cs="Times New Roman"/>
        </w:rPr>
        <w:t>Po</w:t>
      </w:r>
      <w:r w:rsidR="00F776D0">
        <w:rPr>
          <w:rFonts w:ascii="Times New Roman" w:hAnsi="Times New Roman" w:cs="Times New Roman"/>
        </w:rPr>
        <w:t xml:space="preserve">wiat Braniewski inwestuje w OZE” </w:t>
      </w:r>
      <w:r>
        <w:rPr>
          <w:rFonts w:ascii="Times New Roman" w:hAnsi="Times New Roman" w:cs="Times New Roman"/>
        </w:rPr>
        <w:t>-</w:t>
      </w:r>
      <w:r w:rsidR="00F776D0">
        <w:rPr>
          <w:rFonts w:ascii="Times New Roman" w:hAnsi="Times New Roman" w:cs="Times New Roman"/>
        </w:rPr>
        <w:t xml:space="preserve"> </w:t>
      </w:r>
      <w:r>
        <w:rPr>
          <w:rFonts w:ascii="Times New Roman" w:hAnsi="Times New Roman" w:cs="Times New Roman"/>
        </w:rPr>
        <w:t xml:space="preserve">projekt związany z budową instalacji </w:t>
      </w:r>
    </w:p>
    <w:p w:rsidR="00F776D0" w:rsidRDefault="00F776D0"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D43B3">
        <w:rPr>
          <w:rFonts w:ascii="Times New Roman" w:hAnsi="Times New Roman" w:cs="Times New Roman"/>
        </w:rPr>
        <w:t xml:space="preserve">fotowoltaicznej </w:t>
      </w:r>
      <w:r>
        <w:rPr>
          <w:rFonts w:ascii="Times New Roman" w:hAnsi="Times New Roman" w:cs="Times New Roman"/>
        </w:rPr>
        <w:t>w budynku LO Braniewo oraz na</w:t>
      </w:r>
      <w:r w:rsidR="008D43B3">
        <w:rPr>
          <w:rFonts w:ascii="Times New Roman" w:hAnsi="Times New Roman" w:cs="Times New Roman"/>
        </w:rPr>
        <w:t xml:space="preserve"> obiekcie szpitala w Braniewie przy ul. Moniuszki </w:t>
      </w:r>
    </w:p>
    <w:p w:rsidR="008D43B3" w:rsidRDefault="00F776D0"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D43B3">
        <w:rPr>
          <w:rFonts w:ascii="Times New Roman" w:hAnsi="Times New Roman" w:cs="Times New Roman"/>
        </w:rPr>
        <w:t>przewidziany jest do  realizacji w latach 2016-2017 .</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Wartość projektu 2.109.450 zł, z czego planowane wydatki 2016 roku wynoszą 43.050 zł.</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Regionalnego Programu Rozwoju  </w:t>
      </w:r>
    </w:p>
    <w:p w:rsidR="008D43B3" w:rsidRPr="00DC3D0B"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Województwa Warmińsko –Mazurskiego na lata 2014-2020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 xml:space="preserve">Koszty kwalifikowane związane z </w:t>
      </w:r>
      <w:r>
        <w:rPr>
          <w:rFonts w:ascii="Times New Roman" w:hAnsi="Times New Roman" w:cs="Times New Roman"/>
        </w:rPr>
        <w:t xml:space="preserve">realizacja przedsięwzięcia w 85 </w:t>
      </w:r>
      <w:r w:rsidRPr="00DC3D0B">
        <w:rPr>
          <w:rFonts w:ascii="Times New Roman" w:hAnsi="Times New Roman" w:cs="Times New Roman"/>
        </w:rPr>
        <w:t xml:space="preserve">% finansowane są środkami  </w:t>
      </w:r>
    </w:p>
    <w:p w:rsidR="008D43B3" w:rsidRDefault="008D43B3" w:rsidP="00D37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unijnymi</w:t>
      </w:r>
      <w:r w:rsidRPr="00DC3D0B">
        <w:rPr>
          <w:rFonts w:ascii="Times New Roman" w:hAnsi="Times New Roman" w:cs="Times New Roman"/>
        </w:rPr>
        <w:t>.</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b) projektu pn.</w:t>
      </w:r>
      <w:r w:rsidR="00F776D0">
        <w:rPr>
          <w:rFonts w:ascii="Times New Roman" w:hAnsi="Times New Roman" w:cs="Times New Roman"/>
        </w:rPr>
        <w:t xml:space="preserve">” </w:t>
      </w:r>
      <w:r>
        <w:rPr>
          <w:rFonts w:ascii="Times New Roman" w:hAnsi="Times New Roman" w:cs="Times New Roman"/>
        </w:rPr>
        <w:t xml:space="preserve"> Powiat Braniewski efektywny energetycznie</w:t>
      </w:r>
      <w:r w:rsidR="00F776D0">
        <w:rPr>
          <w:rFonts w:ascii="Times New Roman" w:hAnsi="Times New Roman" w:cs="Times New Roman"/>
        </w:rPr>
        <w:t xml:space="preserve">” </w:t>
      </w:r>
      <w:r>
        <w:rPr>
          <w:rFonts w:ascii="Times New Roman" w:hAnsi="Times New Roman" w:cs="Times New Roman"/>
        </w:rPr>
        <w:t xml:space="preserve"> -projekt związany z kompleksową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termomodernizacją  obiektów użyteczności publicznej przewidziany jest do  realizacji w latach 2016-2018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Wartość projektu 9.336.000 zł, z czego planowane wydatki 2016 roku wynoszą 311.000  zł.</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 </w:t>
      </w:r>
      <w:r w:rsidRPr="00DC3D0B">
        <w:rPr>
          <w:rFonts w:ascii="Times New Roman" w:hAnsi="Times New Roman" w:cs="Times New Roman"/>
        </w:rPr>
        <w:t>Inwestycja planowana do sf</w:t>
      </w:r>
      <w:r>
        <w:rPr>
          <w:rFonts w:ascii="Times New Roman" w:hAnsi="Times New Roman" w:cs="Times New Roman"/>
        </w:rPr>
        <w:t xml:space="preserve">inansowania środkami unijnymi w ramach Regionalnego Programu Rozwoju  </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 xml:space="preserve">Województwa Warmińsko –Mazurskiego na lata 2014-2020  oraz środkami </w:t>
      </w:r>
      <w:r w:rsidRPr="00DC3D0B">
        <w:rPr>
          <w:rFonts w:ascii="Times New Roman" w:hAnsi="Times New Roman" w:cs="Times New Roman"/>
        </w:rPr>
        <w:t xml:space="preserve"> własnymi </w:t>
      </w:r>
      <w:r>
        <w:rPr>
          <w:rFonts w:ascii="Times New Roman" w:hAnsi="Times New Roman" w:cs="Times New Roman"/>
        </w:rPr>
        <w:t xml:space="preserve">  powiatu,.</w:t>
      </w:r>
    </w:p>
    <w:p w:rsidR="008D43B3" w:rsidRPr="00DC3D0B"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   </w:t>
      </w:r>
      <w:r w:rsidR="00F776D0">
        <w:rPr>
          <w:rFonts w:ascii="Times New Roman" w:hAnsi="Times New Roman" w:cs="Times New Roman"/>
        </w:rPr>
        <w:t xml:space="preserve">   </w:t>
      </w:r>
      <w:r w:rsidRPr="00DC3D0B">
        <w:rPr>
          <w:rFonts w:ascii="Times New Roman" w:hAnsi="Times New Roman" w:cs="Times New Roman"/>
        </w:rPr>
        <w:t xml:space="preserve">Koszty kwalifikowane związane z </w:t>
      </w:r>
      <w:r>
        <w:rPr>
          <w:rFonts w:ascii="Times New Roman" w:hAnsi="Times New Roman" w:cs="Times New Roman"/>
        </w:rPr>
        <w:t xml:space="preserve">realizacja przedsięwzięcia w 85 </w:t>
      </w:r>
      <w:r w:rsidRPr="00DC3D0B">
        <w:rPr>
          <w:rFonts w:ascii="Times New Roman" w:hAnsi="Times New Roman" w:cs="Times New Roman"/>
        </w:rPr>
        <w:t xml:space="preserve">% finansowane są środkami  </w:t>
      </w:r>
    </w:p>
    <w:p w:rsidR="008D43B3" w:rsidRDefault="008D43B3" w:rsidP="008D4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776D0">
        <w:rPr>
          <w:rFonts w:ascii="Times New Roman" w:hAnsi="Times New Roman" w:cs="Times New Roman"/>
        </w:rPr>
        <w:t xml:space="preserve">      </w:t>
      </w:r>
      <w:r>
        <w:rPr>
          <w:rFonts w:ascii="Times New Roman" w:hAnsi="Times New Roman" w:cs="Times New Roman"/>
        </w:rPr>
        <w:t>unijnymi</w:t>
      </w:r>
      <w:r w:rsidRPr="00DC3D0B">
        <w:rPr>
          <w:rFonts w:ascii="Times New Roman" w:hAnsi="Times New Roman" w:cs="Times New Roman"/>
        </w:rPr>
        <w:t>.</w:t>
      </w:r>
    </w:p>
    <w:p w:rsidR="006E4ED4" w:rsidRDefault="006E4E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AD6E6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Celem poprawy warunków komunikacyjnych na terenie całego powiatu ,przewiduje się współpracę z gminami w zakresie poprawy stanu dróg .</w:t>
      </w:r>
    </w:p>
    <w:p w:rsidR="00AD6E63" w:rsidRDefault="00AD6E63" w:rsidP="00AD6E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Powiat Braniewski przewiduje m.in.  powierzenie Gminie Pieniężno zarządu nad częścią dróg powiatowych  położonych na terenie miasta Pieniężno. W ramach zarządu przewiduje się bieżące utrzymanie dróg powiatowych oraz przeprowadzenie modernizacji tych dróg w 2017 roku na co zabezpieczono w budżecie dodatkowe środki w kwocie 884.250  zł. Środki te pozwolą aplikować gminie o środki na przebudowę i modernizację dróg przejętych w zarząd w  ramach Programu Rozwoju Obszarów   Wiejskich na lata 2015-2020.</w:t>
      </w:r>
    </w:p>
    <w:p w:rsidR="00134645" w:rsidRDefault="00AD6E63"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011CB9" w:rsidRDefault="00011CB9"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Ze względu na zakończenie prac związanych z opracowaniem dokumentacji dla zadania inwestycyjnego pn. </w:t>
      </w:r>
      <w:r w:rsidR="006524E2">
        <w:rPr>
          <w:rFonts w:ascii="Times New Roman" w:hAnsi="Times New Roman" w:cs="Times New Roman"/>
        </w:rPr>
        <w:t>Poprawa warunków komunikacyjnych na trasie przygranicznej Gronowo- Górowo Iławeckie etap Żelazna Góra oraz dla zadania pn. Przebudowa drogi powiatowej Nr 1154N w miejscowości Słobity zaplanowano na rok 2017 rzeczową realizację tych inwestycji , przy pozyskaniu środków z budżetu państwa w ramach  programu rządowego – programu rozwoju gminnej i powiatowej infrastruktury drogowej na lata 2016-2019.</w:t>
      </w:r>
    </w:p>
    <w:p w:rsidR="004501C1" w:rsidRDefault="006524E2"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Wartość inwestycji pn.</w:t>
      </w:r>
      <w:r w:rsidRPr="006524E2">
        <w:rPr>
          <w:rFonts w:ascii="Times New Roman" w:hAnsi="Times New Roman" w:cs="Times New Roman"/>
        </w:rPr>
        <w:t xml:space="preserve"> </w:t>
      </w:r>
      <w:r>
        <w:rPr>
          <w:rFonts w:ascii="Times New Roman" w:hAnsi="Times New Roman" w:cs="Times New Roman"/>
        </w:rPr>
        <w:t>Poprawa warunków komunikacyjnych na trasie przygranicznej Gronowo- Górowo Iławeckie etap Żelazna Góra łącznie z opr</w:t>
      </w:r>
      <w:r w:rsidR="004501C1">
        <w:rPr>
          <w:rFonts w:ascii="Times New Roman" w:hAnsi="Times New Roman" w:cs="Times New Roman"/>
        </w:rPr>
        <w:t>a</w:t>
      </w:r>
      <w:r>
        <w:rPr>
          <w:rFonts w:ascii="Times New Roman" w:hAnsi="Times New Roman" w:cs="Times New Roman"/>
        </w:rPr>
        <w:t xml:space="preserve">cowaną dokumentacją projektowo-kosztorysową wynosi </w:t>
      </w:r>
    </w:p>
    <w:p w:rsidR="004501C1" w:rsidRPr="00DC3D0B" w:rsidRDefault="005C7E7F" w:rsidP="00450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1.481.483</w:t>
      </w:r>
      <w:r w:rsidR="004501C1">
        <w:rPr>
          <w:rFonts w:ascii="Times New Roman" w:hAnsi="Times New Roman" w:cs="Times New Roman"/>
        </w:rPr>
        <w:t xml:space="preserve"> zł, z czego planowane dofinansowanie w formie dotacji z budżetu państwa wynosi  704.379 zł.</w:t>
      </w:r>
      <w:r w:rsidR="004501C1" w:rsidRPr="004501C1">
        <w:rPr>
          <w:rFonts w:ascii="Times New Roman" w:hAnsi="Times New Roman" w:cs="Times New Roman"/>
        </w:rPr>
        <w:t xml:space="preserve"> </w:t>
      </w:r>
      <w:r w:rsidR="004501C1">
        <w:rPr>
          <w:rFonts w:ascii="Times New Roman" w:hAnsi="Times New Roman" w:cs="Times New Roman"/>
        </w:rPr>
        <w:lastRenderedPageBreak/>
        <w:t>Wartość inwestycji pn.</w:t>
      </w:r>
      <w:r w:rsidR="004501C1" w:rsidRPr="006524E2">
        <w:rPr>
          <w:rFonts w:ascii="Times New Roman" w:hAnsi="Times New Roman" w:cs="Times New Roman"/>
        </w:rPr>
        <w:t xml:space="preserve"> </w:t>
      </w:r>
      <w:r w:rsidR="004501C1">
        <w:rPr>
          <w:rFonts w:ascii="Times New Roman" w:hAnsi="Times New Roman" w:cs="Times New Roman"/>
        </w:rPr>
        <w:t>„ Przebudowa drogi powiatowej Nr 1154N w miejscowości Słobity” łącznie z opracowaną dokumentacją projekto</w:t>
      </w:r>
      <w:r>
        <w:rPr>
          <w:rFonts w:ascii="Times New Roman" w:hAnsi="Times New Roman" w:cs="Times New Roman"/>
        </w:rPr>
        <w:t>wo-kosztorysową wynosi 1.605.232</w:t>
      </w:r>
      <w:r w:rsidR="004501C1">
        <w:rPr>
          <w:rFonts w:ascii="Times New Roman" w:hAnsi="Times New Roman" w:cs="Times New Roman"/>
        </w:rPr>
        <w:t xml:space="preserve"> zł, z czego planowane dofinansowanie w formie dotacji z budżetu państwa wynosi  766.253 zł.</w:t>
      </w:r>
    </w:p>
    <w:p w:rsidR="006524E2" w:rsidRDefault="006524E2"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B786C" w:rsidRDefault="006B786C"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B786C" w:rsidRDefault="006B786C"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Przedstawione w dokumencie planowane wydatki majątkowe w formie dotacji na lata 2017-2018 obejmują:</w:t>
      </w:r>
    </w:p>
    <w:p w:rsidR="006B786C" w:rsidRDefault="006B786C"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planowaną pomoc finansową dla Miasta Braniewa na dofinansowanie inwestycji związanej z budową mostu </w:t>
      </w:r>
    </w:p>
    <w:p w:rsidR="006B786C" w:rsidRDefault="006B786C"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na rzece Pasłęce </w:t>
      </w:r>
      <w:r w:rsidR="00B826FD">
        <w:rPr>
          <w:rFonts w:ascii="Times New Roman" w:hAnsi="Times New Roman" w:cs="Times New Roman"/>
        </w:rPr>
        <w:t>,</w:t>
      </w:r>
      <w:r>
        <w:rPr>
          <w:rFonts w:ascii="Times New Roman" w:hAnsi="Times New Roman" w:cs="Times New Roman"/>
        </w:rPr>
        <w:t>z czego w 2017 roku -200.00 zł, 2018 rok- 100.000 zł,</w:t>
      </w:r>
    </w:p>
    <w:p w:rsidR="006B786C" w:rsidRDefault="006B786C"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planowaną w 2017 roku dotację w kwocie 884.250 zł  dla Miasta i Gminy Pieniężno stanowiącą wkład </w:t>
      </w:r>
    </w:p>
    <w:p w:rsidR="006B786C" w:rsidRDefault="006B786C"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Powiatu Braniewskiego w inwestycji  prowadzonej przez Gminę na drogach powiatowych przekazanych  </w:t>
      </w:r>
    </w:p>
    <w:p w:rsidR="006B786C" w:rsidRDefault="006B786C"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gminie w zarząd , dofinansowanej środami  zewnętrznymi ramach Programu Rozwoju Obszarów   Wiejskich  </w:t>
      </w:r>
    </w:p>
    <w:p w:rsidR="006B786C" w:rsidRDefault="006B786C"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na lata 2015-2020,</w:t>
      </w:r>
    </w:p>
    <w:p w:rsidR="0067221B" w:rsidRDefault="006B786C"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planowaną pomoc finansową dla gmin Powiatu Braniewskiego</w:t>
      </w:r>
      <w:r w:rsidRPr="006B786C">
        <w:rPr>
          <w:rFonts w:ascii="Times New Roman" w:hAnsi="Times New Roman" w:cs="Times New Roman"/>
        </w:rPr>
        <w:t xml:space="preserve"> </w:t>
      </w:r>
      <w:r w:rsidR="0067221B">
        <w:rPr>
          <w:rFonts w:ascii="Times New Roman" w:hAnsi="Times New Roman" w:cs="Times New Roman"/>
        </w:rPr>
        <w:t>przeznaczoną na poprawę</w:t>
      </w:r>
      <w:r>
        <w:rPr>
          <w:rFonts w:ascii="Times New Roman" w:hAnsi="Times New Roman" w:cs="Times New Roman"/>
        </w:rPr>
        <w:t xml:space="preserve"> warunków </w:t>
      </w:r>
      <w:r w:rsidR="0067221B">
        <w:rPr>
          <w:rFonts w:ascii="Times New Roman" w:hAnsi="Times New Roman" w:cs="Times New Roman"/>
        </w:rPr>
        <w:t xml:space="preserve"> </w:t>
      </w:r>
    </w:p>
    <w:p w:rsidR="0067221B" w:rsidRDefault="0067221B" w:rsidP="006722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B786C">
        <w:rPr>
          <w:rFonts w:ascii="Times New Roman" w:hAnsi="Times New Roman" w:cs="Times New Roman"/>
        </w:rPr>
        <w:t xml:space="preserve">komunikacyjnych na terenie całego powiatu </w:t>
      </w:r>
      <w:r>
        <w:rPr>
          <w:rFonts w:ascii="Times New Roman" w:hAnsi="Times New Roman" w:cs="Times New Roman"/>
        </w:rPr>
        <w:t xml:space="preserve">przy dofinansowaniu środami  zewnętrznymi ramach Programu   </w:t>
      </w:r>
    </w:p>
    <w:p w:rsidR="00B826FD" w:rsidRDefault="0067221B"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Rozwoju Obszarów   Wiejskich  na lata 2015-2020,  w łącznej kwocie 136.000 zł, z tego w roku 2017 </w:t>
      </w:r>
    </w:p>
    <w:p w:rsidR="00B826FD" w:rsidRDefault="00B826FD" w:rsidP="006B7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7221B">
        <w:rPr>
          <w:rFonts w:ascii="Times New Roman" w:hAnsi="Times New Roman" w:cs="Times New Roman"/>
        </w:rPr>
        <w:t xml:space="preserve">56.000 zł, w roku 2018  </w:t>
      </w:r>
      <w:r>
        <w:rPr>
          <w:rFonts w:ascii="Times New Roman" w:hAnsi="Times New Roman" w:cs="Times New Roman"/>
        </w:rPr>
        <w:t>- 80.000 zł.</w:t>
      </w:r>
    </w:p>
    <w:p w:rsidR="006B786C" w:rsidRDefault="006B786C" w:rsidP="006524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B826FD" w:rsidRDefault="00B826FD" w:rsidP="00B826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planowaną pomoc finansową w 2017 roku w kwocie 300.000 zł  dla gmin Powiatu Braniewskiego</w:t>
      </w:r>
      <w:r w:rsidRPr="006B786C">
        <w:rPr>
          <w:rFonts w:ascii="Times New Roman" w:hAnsi="Times New Roman" w:cs="Times New Roman"/>
        </w:rPr>
        <w:t xml:space="preserve"> </w:t>
      </w:r>
      <w:r>
        <w:rPr>
          <w:rFonts w:ascii="Times New Roman" w:hAnsi="Times New Roman" w:cs="Times New Roman"/>
        </w:rPr>
        <w:t xml:space="preserve"> </w:t>
      </w:r>
    </w:p>
    <w:p w:rsidR="005C7E7F" w:rsidRDefault="00B826FD" w:rsidP="00B826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przeznaczoną na poprawę warunków   komunikacy</w:t>
      </w:r>
      <w:r w:rsidR="005C7E7F">
        <w:rPr>
          <w:rFonts w:ascii="Times New Roman" w:hAnsi="Times New Roman" w:cs="Times New Roman"/>
        </w:rPr>
        <w:t xml:space="preserve">jnych na terenie całego powiatu. Inwestycje realizowane </w:t>
      </w:r>
    </w:p>
    <w:p w:rsidR="00B826FD" w:rsidRDefault="005C7E7F" w:rsidP="00B826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przez gminy </w:t>
      </w:r>
      <w:r w:rsidR="00B826FD">
        <w:rPr>
          <w:rFonts w:ascii="Times New Roman" w:hAnsi="Times New Roman" w:cs="Times New Roman"/>
        </w:rPr>
        <w:t xml:space="preserve">przy dofinansowaniu </w:t>
      </w:r>
      <w:r>
        <w:rPr>
          <w:rFonts w:ascii="Times New Roman" w:hAnsi="Times New Roman" w:cs="Times New Roman"/>
        </w:rPr>
        <w:t xml:space="preserve"> </w:t>
      </w:r>
      <w:r w:rsidR="00B826FD">
        <w:rPr>
          <w:rFonts w:ascii="Times New Roman" w:hAnsi="Times New Roman" w:cs="Times New Roman"/>
        </w:rPr>
        <w:t xml:space="preserve">środami  zewnętrznymi w ramach programu  rządowego – programu rozwoju gminnej i powiatowej </w:t>
      </w:r>
      <w:r>
        <w:rPr>
          <w:rFonts w:ascii="Times New Roman" w:hAnsi="Times New Roman" w:cs="Times New Roman"/>
        </w:rPr>
        <w:t xml:space="preserve"> </w:t>
      </w:r>
      <w:r w:rsidR="00B826FD">
        <w:rPr>
          <w:rFonts w:ascii="Times New Roman" w:hAnsi="Times New Roman" w:cs="Times New Roman"/>
        </w:rPr>
        <w:t>infrastruktury drogowej na lata 2016-2019.</w:t>
      </w:r>
    </w:p>
    <w:p w:rsidR="006B786C" w:rsidRPr="00DC3D0B" w:rsidRDefault="006B786C" w:rsidP="00B826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planowa</w:t>
      </w:r>
      <w:r w:rsidR="004501C1">
        <w:rPr>
          <w:rFonts w:ascii="Times New Roman" w:hAnsi="Times New Roman" w:cs="Times New Roman"/>
        </w:rPr>
        <w:t xml:space="preserve">nych wydatków majątkowych  </w:t>
      </w:r>
      <w:r w:rsidRPr="00DC3D0B">
        <w:rPr>
          <w:rFonts w:ascii="Times New Roman" w:hAnsi="Times New Roman" w:cs="Times New Roman"/>
        </w:rPr>
        <w:t>jest uwarunkowany wysokością  środkó</w:t>
      </w:r>
      <w:r w:rsidR="004501C1">
        <w:rPr>
          <w:rFonts w:ascii="Times New Roman" w:hAnsi="Times New Roman" w:cs="Times New Roman"/>
        </w:rPr>
        <w:t>w własnych na ich realizację oraz możliwościami powiatu w zakresie obsługi długu.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Ocena zdolności kredytowej pozwala ustalić maksymalne wydatki majątkowe poprzez prognozę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poziomu środków dla sfinansowania deficytu, poziomu kredytowania oraz obsługi zadłużenia.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27.08.2009 roku wprowadziła m.in. zasadę zrównoważenia dochodów i wydatków bieżących, co miało zastosowanie po raz pierwszy do opracowania projektów uchwał budżetowych na rok 2011.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Planowany i prognozowany wynik budżetu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liczony jako różnica pomiędzy dochodami a wydatkami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gridCol w:w="1621"/>
      </w:tblGrid>
      <w:tr w:rsidR="00577F88" w:rsidRPr="00DC3D0B" w:rsidTr="00DB5B9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300"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621" w:type="dxa"/>
            <w:tcBorders>
              <w:top w:val="single" w:sz="4" w:space="0" w:color="auto"/>
              <w:left w:val="single" w:sz="4" w:space="0" w:color="auto"/>
              <w:bottom w:val="single" w:sz="4" w:space="0" w:color="auto"/>
              <w:right w:val="single" w:sz="4" w:space="0" w:color="auto"/>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2019-2023</w:t>
            </w:r>
          </w:p>
        </w:tc>
      </w:tr>
      <w:tr w:rsidR="00577F88" w:rsidRPr="00DC3D0B" w:rsidTr="00DB5B9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Nadwyżka</w:t>
            </w: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4501C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600.540</w:t>
            </w:r>
          </w:p>
        </w:tc>
        <w:tc>
          <w:tcPr>
            <w:tcW w:w="1300" w:type="dxa"/>
            <w:tcBorders>
              <w:top w:val="single" w:sz="4" w:space="0" w:color="auto"/>
              <w:left w:val="single" w:sz="4" w:space="0" w:color="auto"/>
              <w:bottom w:val="single" w:sz="4" w:space="0" w:color="auto"/>
              <w:right w:val="nil"/>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4501C1" w:rsidRDefault="004501C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4501C1" w:rsidRPr="00DC3D0B" w:rsidRDefault="004501C1"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1.163.834</w:t>
            </w:r>
          </w:p>
        </w:tc>
        <w:tc>
          <w:tcPr>
            <w:tcW w:w="1621" w:type="dxa"/>
            <w:tcBorders>
              <w:top w:val="single" w:sz="4" w:space="0" w:color="auto"/>
              <w:left w:val="single" w:sz="4" w:space="0" w:color="auto"/>
              <w:bottom w:val="single" w:sz="4" w:space="0" w:color="auto"/>
              <w:right w:val="single" w:sz="4" w:space="0" w:color="auto"/>
            </w:tcBorders>
          </w:tcPr>
          <w:p w:rsidR="000548C2" w:rsidRDefault="000548C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4501C1"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473.414</w:t>
            </w:r>
          </w:p>
        </w:tc>
        <w:tc>
          <w:tcPr>
            <w:tcW w:w="1621" w:type="dxa"/>
            <w:tcBorders>
              <w:top w:val="single" w:sz="4" w:space="0" w:color="auto"/>
              <w:left w:val="single" w:sz="4" w:space="0" w:color="auto"/>
              <w:bottom w:val="single" w:sz="4" w:space="0" w:color="auto"/>
              <w:right w:val="single" w:sz="4" w:space="0" w:color="auto"/>
            </w:tcBorders>
          </w:tcPr>
          <w:p w:rsidR="000548C2" w:rsidRDefault="000548C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4501C1" w:rsidP="00450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8.254.243</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Planowany deficyt 201</w:t>
      </w:r>
      <w:r w:rsidR="00AD1FF9">
        <w:rPr>
          <w:rFonts w:ascii="Times New Roman" w:hAnsi="Times New Roman" w:cs="Times New Roman"/>
        </w:rPr>
        <w:t>6</w:t>
      </w:r>
      <w:r w:rsidRPr="00DC3D0B">
        <w:rPr>
          <w:rFonts w:ascii="Times New Roman" w:hAnsi="Times New Roman" w:cs="Times New Roman"/>
        </w:rPr>
        <w:t xml:space="preserve"> roku zostanie w całości pokryty przychodami </w:t>
      </w:r>
      <w:r w:rsidR="00AD1FF9">
        <w:rPr>
          <w:rFonts w:ascii="Times New Roman" w:hAnsi="Times New Roman" w:cs="Times New Roman"/>
        </w:rPr>
        <w:t>pochodzącymi z</w:t>
      </w:r>
      <w:r w:rsidR="003C3043">
        <w:rPr>
          <w:rFonts w:ascii="Times New Roman" w:hAnsi="Times New Roman" w:cs="Times New Roman"/>
        </w:rPr>
        <w:t xml:space="preserve"> nadwyżki budżetowej wypracowan</w:t>
      </w:r>
      <w:r w:rsidR="004501C1">
        <w:rPr>
          <w:rFonts w:ascii="Times New Roman" w:hAnsi="Times New Roman" w:cs="Times New Roman"/>
        </w:rPr>
        <w:t xml:space="preserve">ej w 2014 roku w  kwocie 600.540 </w:t>
      </w:r>
      <w:r w:rsidR="00310D3D">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238A8" w:rsidRPr="008238A8" w:rsidRDefault="00134645" w:rsidP="0082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DC3D0B">
        <w:rPr>
          <w:rFonts w:ascii="Times New Roman" w:hAnsi="Times New Roman" w:cs="Times New Roman"/>
        </w:rPr>
        <w:t>Prognozowana nadwy</w:t>
      </w:r>
      <w:r w:rsidR="004501C1">
        <w:rPr>
          <w:rFonts w:ascii="Times New Roman" w:hAnsi="Times New Roman" w:cs="Times New Roman"/>
        </w:rPr>
        <w:t>żka budżetowa w latach 2018</w:t>
      </w:r>
      <w:r w:rsidR="003C3043">
        <w:rPr>
          <w:rFonts w:ascii="Times New Roman" w:hAnsi="Times New Roman" w:cs="Times New Roman"/>
        </w:rPr>
        <w:t>-2025</w:t>
      </w:r>
      <w:r w:rsidRPr="00DC3D0B">
        <w:rPr>
          <w:rFonts w:ascii="Times New Roman" w:hAnsi="Times New Roman" w:cs="Times New Roman"/>
        </w:rPr>
        <w:t xml:space="preserve"> przeznaczona jest w całości na spłatę zobowiązań kredyt</w:t>
      </w:r>
      <w:r w:rsidR="00AD1FF9">
        <w:rPr>
          <w:rFonts w:ascii="Times New Roman" w:hAnsi="Times New Roman" w:cs="Times New Roman"/>
        </w:rPr>
        <w:t>owych</w:t>
      </w:r>
      <w:r w:rsidR="003C3043">
        <w:rPr>
          <w:rFonts w:ascii="Times New Roman" w:hAnsi="Times New Roman" w:cs="Times New Roman"/>
        </w:rPr>
        <w:t>, przy czym w</w:t>
      </w:r>
      <w:r w:rsidR="004D3037">
        <w:rPr>
          <w:rFonts w:ascii="Times New Roman" w:hAnsi="Times New Roman" w:cs="Times New Roman"/>
        </w:rPr>
        <w:t xml:space="preserve"> latach 2017-2018 planowane są</w:t>
      </w:r>
      <w:r w:rsidR="003C3043">
        <w:rPr>
          <w:rFonts w:ascii="Times New Roman" w:hAnsi="Times New Roman" w:cs="Times New Roman"/>
        </w:rPr>
        <w:t xml:space="preserve"> do zaciągnięcia kredyt</w:t>
      </w:r>
      <w:r w:rsidR="004D3037">
        <w:rPr>
          <w:rFonts w:ascii="Times New Roman" w:hAnsi="Times New Roman" w:cs="Times New Roman"/>
        </w:rPr>
        <w:t>y</w:t>
      </w:r>
      <w:r w:rsidR="003C3043">
        <w:rPr>
          <w:rFonts w:ascii="Times New Roman" w:hAnsi="Times New Roman" w:cs="Times New Roman"/>
        </w:rPr>
        <w:t xml:space="preserve"> w łącznej wysokości </w:t>
      </w:r>
      <w:r w:rsidR="00AD1FF9">
        <w:rPr>
          <w:rFonts w:ascii="Times New Roman" w:hAnsi="Times New Roman" w:cs="Times New Roman"/>
        </w:rPr>
        <w:t xml:space="preserve"> </w:t>
      </w:r>
      <w:r w:rsidR="004501C1">
        <w:rPr>
          <w:rFonts w:ascii="Times New Roman" w:hAnsi="Times New Roman" w:cs="Times New Roman"/>
        </w:rPr>
        <w:t>4.340.420</w:t>
      </w:r>
      <w:r w:rsidR="004D3037">
        <w:rPr>
          <w:rFonts w:ascii="Times New Roman" w:hAnsi="Times New Roman" w:cs="Times New Roman"/>
        </w:rPr>
        <w:t xml:space="preserve"> zł przeznaczone w 2017 roku na pokrycie deficytu  oraz w latach 2017-2018 na </w:t>
      </w:r>
      <w:r w:rsidR="008238A8" w:rsidRPr="008238A8">
        <w:rPr>
          <w:rFonts w:ascii="Times New Roman" w:hAnsi="Times New Roman" w:cs="Times New Roman"/>
        </w:rPr>
        <w:t>spłatę pod</w:t>
      </w:r>
      <w:r w:rsidR="004D3037">
        <w:rPr>
          <w:rFonts w:ascii="Times New Roman" w:hAnsi="Times New Roman" w:cs="Times New Roman"/>
        </w:rPr>
        <w:t>jętych  zobowiązań kredytowych.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4593B">
        <w:rPr>
          <w:rFonts w:ascii="Times New Roman" w:hAnsi="Times New Roman" w:cs="Times New Roman"/>
          <w:b/>
          <w:bCs/>
        </w:rPr>
        <w:t>Zadłużenie Powiatu Braniewskiego i możliwości jego obsługi</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Stan zadłużenia Powiatu Braniewskiego  na dzień 31.12.2015 r. z tytułu kredytów bankowych wynosi 8.965.556 zł i dotyczy kredytów zaciągniętych w: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1. Braniewsko-Pasłęckim Banku Spółdzielczym – kredyt w walucie polskiej w kwocie 7.466.586 zł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sfinansowanie deficytu 2011 roku oraz zobowiązań z tytułu spłat rat  kredytów .</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1/JST/B/11 zawarta w dniu 1 września 2011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lastRenderedPageBreak/>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0,69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31.12.2018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4593B">
        <w:rPr>
          <w:rFonts w:ascii="Times New Roman" w:hAnsi="Times New Roman" w:cs="Times New Roman"/>
        </w:rPr>
        <w:t xml:space="preserve">    Stan zadłużenia na 31.12.2015 r.- 4.500.000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2.  BGK Oddział w Olsztynie kredyt w walucie polskiej na sfinansowanie spłaty rat kredytów w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kwocie 2.412.975  zł.</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12/2605 zawarta w dniu 03 grudnia 2012 roku.</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0,86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31.12.2021 r.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Stan zadłużenia na 31.12.2015 r.- 1.800.000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3. BGK Oddział w Olsztynie – kredyt w walucie polskiej  na sfinansowanie planowanego deficytu 2015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roku  oraz na spłaty rat kredytów w łącznej  kwocie 2.665.556  zł.</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Umowa Nr 15/2605 zawarta w dniu 19 sierpnia 2015 roku.</w:t>
      </w:r>
    </w:p>
    <w:p w:rsidR="0084593B" w:rsidRPr="0084593B" w:rsidRDefault="0084593B" w:rsidP="0084593B">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Zabezpieczenie kredytu – weksel własny in blanco wraz z deklaracją wekslową.</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Oprocentowanie kredytu – WIBOR 3M + marża 0,52 p. p.</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Raty kredytu i odsetek płatne w okresach kwartalnych. Ostateczny termin spłaty kredytu przypada na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dzień 3.12.2021 roku.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4593B">
        <w:rPr>
          <w:rFonts w:ascii="Times New Roman" w:hAnsi="Times New Roman" w:cs="Times New Roman"/>
        </w:rPr>
        <w:t xml:space="preserve">     Stan zadłużenia na 31.12.2015 r.- 2.665.556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84593B">
        <w:rPr>
          <w:rFonts w:ascii="Times New Roman" w:hAnsi="Times New Roman" w:cs="Times New Roman"/>
          <w:b/>
          <w:bCs/>
        </w:rPr>
        <w:t xml:space="preserve">Pozostałe zobowiązania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dniu 14 września 2011 roku zawarto ugody z </w:t>
      </w:r>
      <w:proofErr w:type="spellStart"/>
      <w:r w:rsidRPr="0084593B">
        <w:rPr>
          <w:rFonts w:ascii="Times New Roman" w:hAnsi="Times New Roman" w:cs="Times New Roman"/>
        </w:rPr>
        <w:t>Nordea</w:t>
      </w:r>
      <w:proofErr w:type="spellEnd"/>
      <w:r w:rsidRPr="0084593B">
        <w:rPr>
          <w:rFonts w:ascii="Times New Roman" w:hAnsi="Times New Roman" w:cs="Times New Roman"/>
        </w:rPr>
        <w:t xml:space="preserve"> Bank Polska SA w przedmiocie spłaty zobowiązań z tytułu: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umowy Nr 50/2003 z dnia 01.09.2003 roku – zobowiązanie w kwocie 971.176 zł zostanie  spłacone w ratach miesięcznych przy oprocentowaniu WIBOR 1M i marży 2 </w:t>
      </w:r>
      <w:proofErr w:type="spellStart"/>
      <w:r w:rsidRPr="0084593B">
        <w:rPr>
          <w:rFonts w:ascii="Times New Roman" w:hAnsi="Times New Roman" w:cs="Times New Roman"/>
        </w:rPr>
        <w:t>p.p</w:t>
      </w:r>
      <w:proofErr w:type="spellEnd"/>
      <w:r w:rsidRPr="0084593B">
        <w:rPr>
          <w:rFonts w:ascii="Times New Roman" w:hAnsi="Times New Roman" w:cs="Times New Roman"/>
        </w:rPr>
        <w:t>. z  końcowym terminem spłaty do 20 czerwca 2014 roku,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umowy Nr BKO-PLN-CBkgd-08-000017  z dnia 9.05.2008 roku – zobowiązanie w kwocie  2.497.500,13 zł zostanie spłacone w ratach miesięcznych przy oprocentowaniu WIBOR 1M    i marży 1 p. p. z końcowym terminem spłaty do 9 maja 2018 roku.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Spłaty tych zobowiązań dokonywane są z wydatków i nie stanowią rozchodów budżetu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2013 roku dokonano dodatkowej spłatę zobowiązań wynikających z zawartej ugody z </w:t>
      </w:r>
      <w:proofErr w:type="spellStart"/>
      <w:r w:rsidRPr="0084593B">
        <w:rPr>
          <w:rFonts w:ascii="Times New Roman" w:hAnsi="Times New Roman" w:cs="Times New Roman"/>
        </w:rPr>
        <w:t>Nordea</w:t>
      </w:r>
      <w:proofErr w:type="spellEnd"/>
      <w:r w:rsidRPr="0084593B">
        <w:rPr>
          <w:rFonts w:ascii="Times New Roman" w:hAnsi="Times New Roman" w:cs="Times New Roman"/>
        </w:rPr>
        <w:t xml:space="preserve"> Bank Polska SA w przedmiocie spłaty zobowiązań z tytułu umowy nr 50/2003 z dnia 1.09.2003 roku.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Biorąc pod uwagę zobowiązania powiatu z tytułu zaciągniętych kredytów oraz zobowiązania z tytułu zawartej ugody łącznie na dzień 31 grudnia 2015 roku   dług Powiatu Braniewskiego wyniósł 9.859.722,97  zł,  w tym:</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z tytułu zaciągniętych zobowiązań kredytowych przez Powiat Braniewski  - 8.965.556 zł,</w:t>
      </w:r>
    </w:p>
    <w:p w:rsid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z tytułu zobowiązań objętych ugodą, których spłata jest dokonywana z wydatków (w wartości nominalnej)  -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84593B">
        <w:rPr>
          <w:rFonts w:ascii="Times New Roman" w:hAnsi="Times New Roman" w:cs="Times New Roman"/>
        </w:rPr>
        <w:t>894.166,97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rPr>
      </w:pPr>
      <w:r w:rsidRPr="0084593B">
        <w:rPr>
          <w:rFonts w:ascii="Times New Roman" w:hAnsi="Times New Roman" w:cs="Times New Roman"/>
        </w:rPr>
        <w:t>Zadłużenie Powiatu Braniewskiego na dzień 31.12.2016 roku zmniejszy się w stosunku</w:t>
      </w:r>
      <w:r w:rsidR="004D3037">
        <w:rPr>
          <w:rFonts w:ascii="Times New Roman" w:hAnsi="Times New Roman" w:cs="Times New Roman"/>
        </w:rPr>
        <w:t xml:space="preserve"> do wykonania 2015  roku o 1.771.733 zł i wyniesie 8.087.990</w:t>
      </w:r>
      <w:r w:rsidRPr="0084593B">
        <w:rPr>
          <w:rFonts w:ascii="Times New Roman" w:hAnsi="Times New Roman" w:cs="Times New Roman"/>
        </w:rPr>
        <w:t xml:space="preserve">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Na zmniejszenie planowanej kwoty długu wpływa:</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a) spłata rat kre</w:t>
      </w:r>
      <w:r w:rsidR="004D3037">
        <w:rPr>
          <w:rFonts w:ascii="Times New Roman" w:hAnsi="Times New Roman" w:cs="Times New Roman"/>
        </w:rPr>
        <w:t>dytów w łącznej kwocie 2.385.556</w:t>
      </w:r>
      <w:r w:rsidRPr="0084593B">
        <w:rPr>
          <w:rFonts w:ascii="Times New Roman" w:hAnsi="Times New Roman" w:cs="Times New Roman"/>
        </w:rPr>
        <w:t xml:space="preserve"> zł, w tym:</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 s</w:t>
      </w:r>
      <w:r w:rsidR="004D3037">
        <w:rPr>
          <w:rFonts w:ascii="Times New Roman" w:hAnsi="Times New Roman" w:cs="Times New Roman"/>
        </w:rPr>
        <w:t>płata rat kredytów w kwocie 2.015</w:t>
      </w:r>
      <w:r w:rsidRPr="0084593B">
        <w:rPr>
          <w:rFonts w:ascii="Times New Roman" w:hAnsi="Times New Roman" w:cs="Times New Roman"/>
        </w:rPr>
        <w:t xml:space="preserve">.556 zł, z tego środkami powiatu pochodzącymi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nierozdysponowanej nadwyżki budżetowej 2014 roku oraz z wolnych środków wynikających z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rozliczenia kredytu zaciągniętego  w 2015 roku w łącznej kwocie 1.300.383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 spłata zobowiązań objętych ugodą  - 370.000 zł.</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b)  zaciągnięcie kredytu d</w:t>
      </w:r>
      <w:r w:rsidR="004D3037">
        <w:rPr>
          <w:rFonts w:ascii="Times New Roman" w:hAnsi="Times New Roman" w:cs="Times New Roman"/>
        </w:rPr>
        <w:t>ługoterminowego w kwocie 613.823</w:t>
      </w:r>
      <w:r w:rsidRPr="0084593B">
        <w:rPr>
          <w:rFonts w:ascii="Times New Roman" w:hAnsi="Times New Roman" w:cs="Times New Roman"/>
        </w:rPr>
        <w:t xml:space="preserve"> zł przeznaczonego na pokrycie spłaty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84593B">
        <w:rPr>
          <w:rFonts w:ascii="Times New Roman" w:hAnsi="Times New Roman" w:cs="Times New Roman"/>
        </w:rPr>
        <w:t xml:space="preserve">      części rat  kredytu</w:t>
      </w:r>
      <w:r w:rsidR="00557570">
        <w:rPr>
          <w:rFonts w:ascii="Times New Roman" w:hAnsi="Times New Roman" w:cs="Times New Roman"/>
        </w:rPr>
        <w:t>.</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4593B">
        <w:rPr>
          <w:rFonts w:ascii="Times New Roman" w:hAnsi="Times New Roman" w:cs="Times New Roman"/>
        </w:rPr>
        <w:t xml:space="preserve">Sytuację finansową powiatu oraz prognozę kwoty długu w latach 2016-2025 przedstawia  załącznik  nr 1  </w:t>
      </w:r>
      <w:r w:rsidRPr="0084593B">
        <w:rPr>
          <w:rFonts w:ascii="Times New Roman" w:hAnsi="Times New Roman" w:cs="Times New Roman"/>
          <w:color w:val="000000"/>
        </w:rPr>
        <w:t>do Uchwały Rady Powiatu w sprawie Wieloletniej Prognozy Finansowej na lata 2016-2025.</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4593B">
        <w:rPr>
          <w:rFonts w:ascii="Times New Roman" w:hAnsi="Times New Roman" w:cs="Times New Roman"/>
        </w:rPr>
        <w:t>Ustawa o finansach publicznych z 27.08.2009 roku wprowadziła zasadnicze zmiany ograniczające możliwości zadłużania się jednostek samorządu terytorialnego, które po raz pierwszy miały zastosowanie przy opracowaniu projektów uchwał budżetowych na rok 2014.</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Prognoza wskaźnika spłaty według nowej konstrukcji ogranicza możliwości spłaty podjętych przez Powiat Braniewski zobowiązań.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Możliwość spłaty już zaciągniętych zobowiązań uzależniona jest od: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rozwoju sytuacji makroekonomicznej kraju, w tym wzrostu gospodarczego, kształtowania się stopy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   bezrobocia, wysokości stóp procentowych,</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wysokości dochodów własnych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poziomu realizacji planowanych inwestycji i ich wpływu na poziom deficytu budżetowego.</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4593B">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84593B" w:rsidRPr="0084593B" w:rsidRDefault="00D8327A"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w:t>
      </w:r>
      <w:r w:rsidR="0084593B" w:rsidRPr="0084593B">
        <w:rPr>
          <w:rFonts w:ascii="Times New Roman" w:hAnsi="Times New Roman" w:cs="Times New Roman"/>
        </w:rPr>
        <w:t>elem osiągnięcia poziomu wynikającego z art. 243 ustawy o finansach publicznych z 27 sierpnia 2009 roku planuje się:</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dalszą racjonalizację i dyscyplinowanie wydatków bieżących,</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intensyfikację działań na rzecz zwiększenia dochodów własnych powiatu,</w:t>
      </w:r>
    </w:p>
    <w:p w:rsidR="0084593B" w:rsidRPr="0084593B" w:rsidRDefault="0084593B"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84593B">
        <w:rPr>
          <w:rFonts w:ascii="Times New Roman" w:hAnsi="Times New Roman" w:cs="Times New Roman"/>
        </w:rPr>
        <w:t>- realizację inwestycji w ramach środków własnych oraz przy zapewnieniu dofinansowania   zewnętrznego, bez zwiększania zadłużenia powiatu.</w:t>
      </w:r>
    </w:p>
    <w:p w:rsidR="0084593B" w:rsidRPr="0084593B" w:rsidRDefault="0084593B" w:rsidP="0084593B">
      <w:pPr>
        <w:widowControl w:val="0"/>
        <w:autoSpaceDE w:val="0"/>
        <w:autoSpaceDN w:val="0"/>
        <w:adjustRightInd w:val="0"/>
        <w:spacing w:after="0" w:line="240" w:lineRule="auto"/>
        <w:rPr>
          <w:rFonts w:ascii="Times New Roman" w:hAnsi="Times New Roman" w:cs="Times New Roman"/>
        </w:rPr>
      </w:pPr>
    </w:p>
    <w:p w:rsidR="00134645" w:rsidRPr="00DC3D0B" w:rsidRDefault="00134645" w:rsidP="00845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sectPr w:rsidR="00134645" w:rsidRPr="00DC3D0B" w:rsidSect="003256F4">
      <w:pgSz w:w="11907" w:h="16840" w:code="9"/>
      <w:pgMar w:top="1418" w:right="1021" w:bottom="992" w:left="1021"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ahoma" w:hAnsi="Tahoma" w:cs="Tahoma"/>
        <w:b w:val="0"/>
        <w:bCs w:val="0"/>
        <w:i w:val="0"/>
        <w:iCs w:val="0"/>
        <w:strike w:val="0"/>
        <w:color w:val="auto"/>
        <w:sz w:val="20"/>
        <w:szCs w:val="20"/>
        <w:u w:val="none"/>
      </w:rPr>
    </w:lvl>
    <w:lvl w:ilvl="1">
      <w:start w:val="1"/>
      <w:numFmt w:val="lowerLetter"/>
      <w:lvlText w:val="%2)"/>
      <w:lvlJc w:val="left"/>
      <w:pPr>
        <w:ind w:left="1080" w:hanging="360"/>
      </w:pPr>
      <w:rPr>
        <w:rFonts w:ascii="Tahoma" w:hAnsi="Tahoma" w:cs="Tahoma"/>
        <w:b w:val="0"/>
        <w:bCs w:val="0"/>
        <w:i w:val="0"/>
        <w:iCs w:val="0"/>
        <w:strike w:val="0"/>
        <w:color w:val="auto"/>
        <w:sz w:val="20"/>
        <w:szCs w:val="20"/>
        <w:u w:val="none"/>
      </w:rPr>
    </w:lvl>
    <w:lvl w:ilvl="2">
      <w:start w:val="1"/>
      <w:numFmt w:val="lowerLetter"/>
      <w:lvlText w:val="%3)"/>
      <w:lvlJc w:val="left"/>
      <w:pPr>
        <w:ind w:left="1440" w:hanging="360"/>
      </w:pPr>
      <w:rPr>
        <w:rFonts w:ascii="Tahoma" w:hAnsi="Tahoma" w:cs="Tahoma"/>
        <w:b w:val="0"/>
        <w:bCs w:val="0"/>
        <w:i w:val="0"/>
        <w:iCs w:val="0"/>
        <w:strike w:val="0"/>
        <w:color w:val="auto"/>
        <w:sz w:val="20"/>
        <w:szCs w:val="20"/>
        <w:u w:val="none"/>
      </w:rPr>
    </w:lvl>
    <w:lvl w:ilvl="3">
      <w:start w:val="1"/>
      <w:numFmt w:val="lowerLetter"/>
      <w:lvlText w:val="%4)"/>
      <w:lvlJc w:val="left"/>
      <w:pPr>
        <w:ind w:left="1800" w:hanging="360"/>
      </w:pPr>
      <w:rPr>
        <w:rFonts w:ascii="Tahoma" w:hAnsi="Tahoma" w:cs="Tahoma"/>
        <w:b w:val="0"/>
        <w:bCs w:val="0"/>
        <w:i w:val="0"/>
        <w:iCs w:val="0"/>
        <w:strike w:val="0"/>
        <w:color w:val="auto"/>
        <w:sz w:val="20"/>
        <w:szCs w:val="20"/>
        <w:u w:val="none"/>
      </w:rPr>
    </w:lvl>
    <w:lvl w:ilvl="4">
      <w:start w:val="1"/>
      <w:numFmt w:val="lowerLetter"/>
      <w:lvlText w:val="%5)"/>
      <w:lvlJc w:val="left"/>
      <w:pPr>
        <w:ind w:left="2160" w:hanging="360"/>
      </w:pPr>
      <w:rPr>
        <w:rFonts w:ascii="Tahoma" w:hAnsi="Tahoma" w:cs="Tahoma"/>
        <w:b w:val="0"/>
        <w:bCs w:val="0"/>
        <w:i w:val="0"/>
        <w:iCs w:val="0"/>
        <w:strike w:val="0"/>
        <w:color w:val="auto"/>
        <w:sz w:val="20"/>
        <w:szCs w:val="20"/>
        <w:u w:val="none"/>
      </w:rPr>
    </w:lvl>
    <w:lvl w:ilvl="5">
      <w:start w:val="1"/>
      <w:numFmt w:val="lowerLetter"/>
      <w:lvlText w:val="%6)"/>
      <w:lvlJc w:val="left"/>
      <w:pPr>
        <w:ind w:left="2520" w:hanging="360"/>
      </w:pPr>
      <w:rPr>
        <w:rFonts w:ascii="Tahoma" w:hAnsi="Tahoma" w:cs="Tahoma"/>
        <w:b w:val="0"/>
        <w:bCs w:val="0"/>
        <w:i w:val="0"/>
        <w:iCs w:val="0"/>
        <w:strike w:val="0"/>
        <w:color w:val="auto"/>
        <w:sz w:val="20"/>
        <w:szCs w:val="20"/>
        <w:u w:val="none"/>
      </w:rPr>
    </w:lvl>
    <w:lvl w:ilvl="6">
      <w:start w:val="1"/>
      <w:numFmt w:val="lowerLetter"/>
      <w:lvlText w:val="%7)"/>
      <w:lvlJc w:val="left"/>
      <w:pPr>
        <w:ind w:left="2880" w:hanging="360"/>
      </w:pPr>
      <w:rPr>
        <w:rFonts w:ascii="Tahoma" w:hAnsi="Tahoma" w:cs="Tahoma"/>
        <w:b w:val="0"/>
        <w:bCs w:val="0"/>
        <w:i w:val="0"/>
        <w:iCs w:val="0"/>
        <w:strike w:val="0"/>
        <w:color w:val="auto"/>
        <w:sz w:val="20"/>
        <w:szCs w:val="20"/>
        <w:u w:val="none"/>
      </w:rPr>
    </w:lvl>
    <w:lvl w:ilvl="7">
      <w:start w:val="1"/>
      <w:numFmt w:val="lowerLetter"/>
      <w:lvlText w:val="%8)"/>
      <w:lvlJc w:val="left"/>
      <w:pPr>
        <w:ind w:left="3240" w:hanging="360"/>
      </w:pPr>
      <w:rPr>
        <w:rFonts w:ascii="Tahoma" w:hAnsi="Tahoma" w:cs="Tahoma"/>
        <w:b w:val="0"/>
        <w:bCs w:val="0"/>
        <w:i w:val="0"/>
        <w:iCs w:val="0"/>
        <w:strike w:val="0"/>
        <w:color w:val="auto"/>
        <w:sz w:val="20"/>
        <w:szCs w:val="20"/>
        <w:u w:val="none"/>
      </w:rPr>
    </w:lvl>
    <w:lvl w:ilvl="8">
      <w:start w:val="1"/>
      <w:numFmt w:val="lowerLetter"/>
      <w:lvlText w:val="%9)"/>
      <w:lvlJc w:val="left"/>
      <w:pPr>
        <w:ind w:left="3600" w:hanging="360"/>
      </w:pPr>
      <w:rPr>
        <w:rFonts w:ascii="Tahoma" w:hAnsi="Tahoma" w:cs="Tahoma"/>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D"/>
    <w:rsid w:val="00011CB9"/>
    <w:rsid w:val="00025DBB"/>
    <w:rsid w:val="0003563A"/>
    <w:rsid w:val="000548C2"/>
    <w:rsid w:val="00057485"/>
    <w:rsid w:val="000B3AD0"/>
    <w:rsid w:val="000C71AF"/>
    <w:rsid w:val="00120074"/>
    <w:rsid w:val="00134645"/>
    <w:rsid w:val="00191682"/>
    <w:rsid w:val="001927A2"/>
    <w:rsid w:val="001B3B70"/>
    <w:rsid w:val="001C1397"/>
    <w:rsid w:val="001E54DA"/>
    <w:rsid w:val="001F3A8B"/>
    <w:rsid w:val="00203129"/>
    <w:rsid w:val="002068C9"/>
    <w:rsid w:val="00212B2F"/>
    <w:rsid w:val="002B1893"/>
    <w:rsid w:val="002B357F"/>
    <w:rsid w:val="00310D3D"/>
    <w:rsid w:val="00313282"/>
    <w:rsid w:val="003256F4"/>
    <w:rsid w:val="00345077"/>
    <w:rsid w:val="00374034"/>
    <w:rsid w:val="00387882"/>
    <w:rsid w:val="003A1B80"/>
    <w:rsid w:val="003C3043"/>
    <w:rsid w:val="004501C1"/>
    <w:rsid w:val="004D3037"/>
    <w:rsid w:val="00500B40"/>
    <w:rsid w:val="00503F8D"/>
    <w:rsid w:val="00504927"/>
    <w:rsid w:val="00542257"/>
    <w:rsid w:val="00557570"/>
    <w:rsid w:val="00577F88"/>
    <w:rsid w:val="00586174"/>
    <w:rsid w:val="00597713"/>
    <w:rsid w:val="005C2FEC"/>
    <w:rsid w:val="005C7E7F"/>
    <w:rsid w:val="005F514F"/>
    <w:rsid w:val="005F5A35"/>
    <w:rsid w:val="006069A2"/>
    <w:rsid w:val="006076C9"/>
    <w:rsid w:val="00637459"/>
    <w:rsid w:val="006524E2"/>
    <w:rsid w:val="0067221B"/>
    <w:rsid w:val="006B786C"/>
    <w:rsid w:val="006E4ED4"/>
    <w:rsid w:val="006F57D5"/>
    <w:rsid w:val="00777304"/>
    <w:rsid w:val="007F2ACC"/>
    <w:rsid w:val="008238A8"/>
    <w:rsid w:val="00824916"/>
    <w:rsid w:val="0084593B"/>
    <w:rsid w:val="0086121C"/>
    <w:rsid w:val="008B7CB7"/>
    <w:rsid w:val="008C40E3"/>
    <w:rsid w:val="008C73B7"/>
    <w:rsid w:val="008D43B3"/>
    <w:rsid w:val="008F0FF0"/>
    <w:rsid w:val="00921C93"/>
    <w:rsid w:val="009620DB"/>
    <w:rsid w:val="00983BD4"/>
    <w:rsid w:val="00997741"/>
    <w:rsid w:val="009A14FC"/>
    <w:rsid w:val="009D7297"/>
    <w:rsid w:val="009D7CC9"/>
    <w:rsid w:val="00A21643"/>
    <w:rsid w:val="00A47F71"/>
    <w:rsid w:val="00A62E9F"/>
    <w:rsid w:val="00A86154"/>
    <w:rsid w:val="00A87843"/>
    <w:rsid w:val="00A97327"/>
    <w:rsid w:val="00AA2FAA"/>
    <w:rsid w:val="00AB0588"/>
    <w:rsid w:val="00AB6193"/>
    <w:rsid w:val="00AD1FF9"/>
    <w:rsid w:val="00AD6E63"/>
    <w:rsid w:val="00AE2D0E"/>
    <w:rsid w:val="00B26845"/>
    <w:rsid w:val="00B50DD3"/>
    <w:rsid w:val="00B634E5"/>
    <w:rsid w:val="00B642AE"/>
    <w:rsid w:val="00B74E43"/>
    <w:rsid w:val="00B826FD"/>
    <w:rsid w:val="00B85C10"/>
    <w:rsid w:val="00BC2E59"/>
    <w:rsid w:val="00BF6033"/>
    <w:rsid w:val="00C27785"/>
    <w:rsid w:val="00C70BCF"/>
    <w:rsid w:val="00CD41BC"/>
    <w:rsid w:val="00CE6191"/>
    <w:rsid w:val="00CF673E"/>
    <w:rsid w:val="00CF773F"/>
    <w:rsid w:val="00D03641"/>
    <w:rsid w:val="00D043BB"/>
    <w:rsid w:val="00D376A6"/>
    <w:rsid w:val="00D8327A"/>
    <w:rsid w:val="00D909FA"/>
    <w:rsid w:val="00D96CF8"/>
    <w:rsid w:val="00DA0F17"/>
    <w:rsid w:val="00DB5B90"/>
    <w:rsid w:val="00DC203A"/>
    <w:rsid w:val="00DC2F1E"/>
    <w:rsid w:val="00DC3D0B"/>
    <w:rsid w:val="00DF611C"/>
    <w:rsid w:val="00E14D61"/>
    <w:rsid w:val="00E62442"/>
    <w:rsid w:val="00E66FE8"/>
    <w:rsid w:val="00ED17E9"/>
    <w:rsid w:val="00F24E83"/>
    <w:rsid w:val="00F34B40"/>
    <w:rsid w:val="00F76546"/>
    <w:rsid w:val="00F776D0"/>
    <w:rsid w:val="00F82AD6"/>
    <w:rsid w:val="00FF6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C1E8-327C-46AC-AE10-CD8336FD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10</Pages>
  <Words>4198</Words>
  <Characters>25189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29329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Starostwo Braniewo</cp:lastModifiedBy>
  <cp:revision>65</cp:revision>
  <cp:lastPrinted>2016-09-05T12:17:00Z</cp:lastPrinted>
  <dcterms:created xsi:type="dcterms:W3CDTF">2014-10-01T10:30:00Z</dcterms:created>
  <dcterms:modified xsi:type="dcterms:W3CDTF">2016-09-05T12:21:00Z</dcterms:modified>
</cp:coreProperties>
</file>