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AF" w:rsidRDefault="00A944CA" w:rsidP="00A944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Załącznik Nr 2 do Uchwały Rady Powiatu</w:t>
      </w:r>
    </w:p>
    <w:p w:rsidR="00A944CA" w:rsidRDefault="00A944CA" w:rsidP="00A944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536315">
        <w:rPr>
          <w:rFonts w:ascii="Times New Roman" w:hAnsi="Times New Roman" w:cs="Times New Roman"/>
        </w:rPr>
        <w:t xml:space="preserve">       Braniewskiego Nr XXII/171</w:t>
      </w:r>
      <w:r>
        <w:rPr>
          <w:rFonts w:ascii="Times New Roman" w:hAnsi="Times New Roman" w:cs="Times New Roman"/>
        </w:rPr>
        <w:t>/16</w:t>
      </w:r>
    </w:p>
    <w:p w:rsidR="00A944CA" w:rsidRDefault="00A944CA" w:rsidP="00A944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 dnia 29 grudnia 2016 r.</w:t>
      </w:r>
      <w:bookmarkStart w:id="0" w:name="_GoBack"/>
      <w:bookmarkEnd w:id="0"/>
    </w:p>
    <w:p w:rsidR="00A944CA" w:rsidRPr="00D52A58" w:rsidRDefault="00A944CA" w:rsidP="00A944CA">
      <w:pPr>
        <w:jc w:val="right"/>
        <w:rPr>
          <w:rFonts w:ascii="Times New Roman" w:hAnsi="Times New Roman" w:cs="Times New Roman"/>
        </w:rPr>
      </w:pPr>
    </w:p>
    <w:p w:rsidR="004C6AAF" w:rsidRPr="00D52A58" w:rsidRDefault="004C6AAF">
      <w:pPr>
        <w:rPr>
          <w:rFonts w:ascii="Times New Roman" w:hAnsi="Times New Roman" w:cs="Times New Roman"/>
        </w:rPr>
      </w:pPr>
    </w:p>
    <w:p w:rsidR="004C6AAF" w:rsidRPr="00D52A58" w:rsidRDefault="00EE2994" w:rsidP="004C6AAF">
      <w:pPr>
        <w:jc w:val="center"/>
        <w:rPr>
          <w:rFonts w:ascii="Times New Roman" w:hAnsi="Times New Roman" w:cs="Times New Roman"/>
        </w:rPr>
      </w:pPr>
      <w:r w:rsidRPr="00D52A58">
        <w:rPr>
          <w:rFonts w:ascii="Times New Roman" w:hAnsi="Times New Roman" w:cs="Times New Roman"/>
        </w:rPr>
        <w:t>Plan finansowy</w:t>
      </w:r>
      <w:r w:rsidR="004C6AAF" w:rsidRPr="00D52A58">
        <w:rPr>
          <w:rFonts w:ascii="Times New Roman" w:hAnsi="Times New Roman" w:cs="Times New Roman"/>
        </w:rPr>
        <w:t xml:space="preserve"> wydatków Powiatu Braniewskiego,</w:t>
      </w:r>
    </w:p>
    <w:p w:rsidR="004C6AAF" w:rsidRPr="00D52A58" w:rsidRDefault="004C6AAF" w:rsidP="004C6AAF">
      <w:pPr>
        <w:jc w:val="center"/>
        <w:rPr>
          <w:rFonts w:ascii="Times New Roman" w:hAnsi="Times New Roman" w:cs="Times New Roman"/>
        </w:rPr>
      </w:pPr>
      <w:r w:rsidRPr="00D52A58">
        <w:rPr>
          <w:rFonts w:ascii="Times New Roman" w:hAnsi="Times New Roman" w:cs="Times New Roman"/>
        </w:rPr>
        <w:t>które nie wygasają z upływem roku budżetowego 2016</w:t>
      </w:r>
    </w:p>
    <w:p w:rsidR="004C6AAF" w:rsidRPr="00D52A58" w:rsidRDefault="004C6AAF" w:rsidP="004C6AAF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3402"/>
        <w:gridCol w:w="2127"/>
      </w:tblGrid>
      <w:tr w:rsidR="00EE2994" w:rsidRPr="00D52A58" w:rsidTr="00EE2994">
        <w:tc>
          <w:tcPr>
            <w:tcW w:w="1101" w:type="dxa"/>
          </w:tcPr>
          <w:p w:rsidR="00EE2994" w:rsidRPr="00D52A58" w:rsidRDefault="00EE2994" w:rsidP="004C6AAF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Dział</w:t>
            </w:r>
          </w:p>
        </w:tc>
        <w:tc>
          <w:tcPr>
            <w:tcW w:w="1275" w:type="dxa"/>
          </w:tcPr>
          <w:p w:rsidR="00EE2994" w:rsidRPr="00D52A58" w:rsidRDefault="00EE2994" w:rsidP="004C6AAF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 xml:space="preserve">Rozdział </w:t>
            </w:r>
          </w:p>
        </w:tc>
        <w:tc>
          <w:tcPr>
            <w:tcW w:w="1134" w:type="dxa"/>
          </w:tcPr>
          <w:p w:rsidR="00EE2994" w:rsidRPr="00D52A58" w:rsidRDefault="00EE2994" w:rsidP="004C6AAF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Paragraf</w:t>
            </w:r>
          </w:p>
        </w:tc>
        <w:tc>
          <w:tcPr>
            <w:tcW w:w="3402" w:type="dxa"/>
          </w:tcPr>
          <w:p w:rsidR="00EE2994" w:rsidRPr="00D52A58" w:rsidRDefault="00EE2994" w:rsidP="004C6AAF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 xml:space="preserve">Wyszczególnienie </w:t>
            </w:r>
          </w:p>
        </w:tc>
        <w:tc>
          <w:tcPr>
            <w:tcW w:w="2127" w:type="dxa"/>
          </w:tcPr>
          <w:p w:rsidR="00EE2994" w:rsidRPr="00D52A58" w:rsidRDefault="00710489" w:rsidP="004C6AAF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Kwota</w:t>
            </w:r>
          </w:p>
        </w:tc>
      </w:tr>
      <w:tr w:rsidR="00EE2994" w:rsidRPr="00D52A58" w:rsidTr="00A944CA">
        <w:trPr>
          <w:trHeight w:val="577"/>
        </w:trPr>
        <w:tc>
          <w:tcPr>
            <w:tcW w:w="1101" w:type="dxa"/>
            <w:vAlign w:val="center"/>
          </w:tcPr>
          <w:p w:rsidR="00EE2994" w:rsidRPr="00D52A58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vAlign w:val="center"/>
          </w:tcPr>
          <w:p w:rsidR="00EE2994" w:rsidRPr="00D52A58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2994" w:rsidRPr="00D52A58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E2994" w:rsidRPr="00D52A58" w:rsidRDefault="00EE2994" w:rsidP="00A944CA">
            <w:pPr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TRANSPORT I ŁĄCZNOŚĆ</w:t>
            </w:r>
          </w:p>
        </w:tc>
        <w:tc>
          <w:tcPr>
            <w:tcW w:w="2127" w:type="dxa"/>
            <w:vAlign w:val="center"/>
          </w:tcPr>
          <w:p w:rsidR="00EE2994" w:rsidRPr="00D52A58" w:rsidRDefault="00710489" w:rsidP="00A944CA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35.866,80</w:t>
            </w:r>
          </w:p>
        </w:tc>
      </w:tr>
      <w:tr w:rsidR="00EE2994" w:rsidRPr="00D52A58" w:rsidTr="00A944CA">
        <w:trPr>
          <w:trHeight w:val="468"/>
        </w:trPr>
        <w:tc>
          <w:tcPr>
            <w:tcW w:w="1101" w:type="dxa"/>
            <w:vAlign w:val="center"/>
          </w:tcPr>
          <w:p w:rsidR="00EE2994" w:rsidRPr="00D52A58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2994" w:rsidRPr="00D52A58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134" w:type="dxa"/>
            <w:vAlign w:val="center"/>
          </w:tcPr>
          <w:p w:rsidR="00EE2994" w:rsidRPr="00D52A58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E2994" w:rsidRPr="00D52A58" w:rsidRDefault="00EE2994" w:rsidP="00A944CA">
            <w:pPr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Drogi publiczne powiatowe</w:t>
            </w:r>
          </w:p>
        </w:tc>
        <w:tc>
          <w:tcPr>
            <w:tcW w:w="2127" w:type="dxa"/>
            <w:vAlign w:val="center"/>
          </w:tcPr>
          <w:p w:rsidR="00EE2994" w:rsidRPr="00D52A58" w:rsidRDefault="00710489" w:rsidP="00A944CA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35.866,80</w:t>
            </w:r>
          </w:p>
        </w:tc>
      </w:tr>
      <w:tr w:rsidR="00EE2994" w:rsidRPr="00D52A58" w:rsidTr="00A944CA">
        <w:trPr>
          <w:trHeight w:val="769"/>
        </w:trPr>
        <w:tc>
          <w:tcPr>
            <w:tcW w:w="1101" w:type="dxa"/>
            <w:vAlign w:val="center"/>
          </w:tcPr>
          <w:p w:rsidR="00EE2994" w:rsidRPr="00D52A58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2994" w:rsidRPr="00D52A58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2994" w:rsidRPr="00D52A58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3402" w:type="dxa"/>
            <w:vAlign w:val="center"/>
          </w:tcPr>
          <w:p w:rsidR="00EE2994" w:rsidRPr="00D52A58" w:rsidRDefault="00EE2994" w:rsidP="00A944CA">
            <w:pPr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Wydatki inwestycyjne jednostek budżetowych</w:t>
            </w:r>
          </w:p>
        </w:tc>
        <w:tc>
          <w:tcPr>
            <w:tcW w:w="2127" w:type="dxa"/>
            <w:vAlign w:val="center"/>
          </w:tcPr>
          <w:p w:rsidR="00EE2994" w:rsidRPr="00D52A58" w:rsidRDefault="00710489" w:rsidP="00A944CA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35.866,80</w:t>
            </w:r>
          </w:p>
        </w:tc>
      </w:tr>
      <w:tr w:rsidR="00D9500F" w:rsidRPr="00D52A58" w:rsidTr="00A944CA">
        <w:tc>
          <w:tcPr>
            <w:tcW w:w="6912" w:type="dxa"/>
            <w:gridSpan w:val="4"/>
            <w:vAlign w:val="center"/>
          </w:tcPr>
          <w:p w:rsidR="00D9500F" w:rsidRPr="00D52A58" w:rsidRDefault="00D9500F" w:rsidP="00A944CA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2127" w:type="dxa"/>
            <w:vAlign w:val="center"/>
          </w:tcPr>
          <w:p w:rsidR="00D9500F" w:rsidRPr="00D52A58" w:rsidRDefault="00710489" w:rsidP="00A944CA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35.866,80</w:t>
            </w:r>
          </w:p>
        </w:tc>
      </w:tr>
    </w:tbl>
    <w:p w:rsidR="004C6AAF" w:rsidRPr="00D52A58" w:rsidRDefault="004C6AAF" w:rsidP="004C6AAF">
      <w:pPr>
        <w:jc w:val="center"/>
        <w:rPr>
          <w:rFonts w:ascii="Times New Roman" w:hAnsi="Times New Roman" w:cs="Times New Roman"/>
        </w:rPr>
      </w:pPr>
    </w:p>
    <w:sectPr w:rsidR="004C6AAF" w:rsidRPr="00D52A58" w:rsidSect="00EE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A2"/>
    <w:rsid w:val="000728A2"/>
    <w:rsid w:val="004C6AAF"/>
    <w:rsid w:val="00536315"/>
    <w:rsid w:val="006160EB"/>
    <w:rsid w:val="00710489"/>
    <w:rsid w:val="00714E08"/>
    <w:rsid w:val="00A944CA"/>
    <w:rsid w:val="00D52A58"/>
    <w:rsid w:val="00D9500F"/>
    <w:rsid w:val="00E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A2E3-5519-4A96-9C7F-F773B5C9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Braniewie</dc:creator>
  <cp:keywords/>
  <dc:description/>
  <cp:lastModifiedBy>Starostwo Braniewo</cp:lastModifiedBy>
  <cp:revision>9</cp:revision>
  <cp:lastPrinted>2016-12-29T10:56:00Z</cp:lastPrinted>
  <dcterms:created xsi:type="dcterms:W3CDTF">2016-12-14T10:57:00Z</dcterms:created>
  <dcterms:modified xsi:type="dcterms:W3CDTF">2016-12-29T10:56:00Z</dcterms:modified>
</cp:coreProperties>
</file>