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</w:t>
            </w:r>
            <w:r w:rsidR="003D65C0">
              <w:rPr>
                <w:rFonts w:asciiTheme="minorHAnsi" w:hAnsiTheme="minorHAnsi"/>
                <w:sz w:val="20"/>
                <w:szCs w:val="20"/>
              </w:rPr>
              <w:t xml:space="preserve">Polityki Społecznej z dnia </w:t>
            </w:r>
            <w:r w:rsidR="003D65C0" w:rsidRPr="0071681A">
              <w:rPr>
                <w:rFonts w:asciiTheme="minorHAnsi" w:hAnsiTheme="minorHAnsi"/>
                <w:color w:val="auto"/>
                <w:sz w:val="20"/>
                <w:szCs w:val="20"/>
              </w:rPr>
              <w:t>17 sierpnia 2016 r. (poz. 1300</w:t>
            </w:r>
            <w:r w:rsidRPr="0071681A"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</w:p>
          <w:bookmarkEnd w:id="0"/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  <w:r w:rsidR="00CE3604">
        <w:rPr>
          <w:rFonts w:asciiTheme="minorHAnsi" w:hAnsiTheme="minorHAnsi"/>
          <w:b/>
          <w:bCs/>
          <w:color w:val="auto"/>
        </w:rPr>
        <w:t>do umowy</w:t>
      </w:r>
    </w:p>
    <w:p w:rsidR="00CE3604" w:rsidRPr="00D97AAD" w:rsidRDefault="00CE3604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NR……………………………….Z dnia…………………...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121232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121232">
        <w:rPr>
          <w:rFonts w:asciiTheme="minorHAnsi" w:eastAsia="Arial" w:hAnsiTheme="minorHAnsi" w:cs="Calibri"/>
          <w:bCs/>
          <w:sz w:val="22"/>
          <w:szCs w:val="22"/>
        </w:rPr>
        <w:t>OFERTA</w:t>
      </w:r>
      <w:r w:rsidR="002530EA" w:rsidRPr="00121232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121232">
        <w:rPr>
          <w:rFonts w:asciiTheme="minorHAnsi" w:eastAsia="Arial" w:hAnsiTheme="minorHAnsi" w:cs="Calibri"/>
          <w:bCs/>
          <w:sz w:val="22"/>
          <w:szCs w:val="22"/>
        </w:rPr>
        <w:t>REALIZACJI ZADANIA PUBLICZNEGO</w:t>
      </w:r>
      <w:r w:rsidR="00AF2B25" w:rsidRPr="00121232">
        <w:rPr>
          <w:rFonts w:asciiTheme="minorHAnsi" w:eastAsia="Arial" w:hAnsiTheme="minorHAnsi" w:cs="Calibri"/>
          <w:bCs/>
          <w:sz w:val="22"/>
          <w:szCs w:val="22"/>
        </w:rPr>
        <w:t>*</w:t>
      </w:r>
      <w:r w:rsidR="00FC48F2" w:rsidRPr="00121232">
        <w:rPr>
          <w:rFonts w:asciiTheme="minorHAnsi" w:eastAsia="Arial" w:hAnsiTheme="minorHAnsi" w:cs="Calibri"/>
          <w:bCs/>
          <w:sz w:val="22"/>
          <w:szCs w:val="22"/>
        </w:rPr>
        <w:t>/</w:t>
      </w:r>
    </w:p>
    <w:p w:rsidR="00823407" w:rsidRPr="00121232" w:rsidRDefault="00FC48F2" w:rsidP="00481DD3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121232">
        <w:rPr>
          <w:rFonts w:asciiTheme="minorHAnsi" w:eastAsia="Arial" w:hAnsiTheme="minorHAnsi" w:cs="Calibri"/>
          <w:bCs/>
          <w:sz w:val="22"/>
          <w:szCs w:val="22"/>
        </w:rPr>
        <w:t>OFERTA WSPÓLNA REALIZACJI ZADANIA PUBLICZNEGO</w:t>
      </w:r>
      <w:r w:rsidR="00AF2B25" w:rsidRPr="00121232">
        <w:rPr>
          <w:rFonts w:asciiTheme="minorHAnsi" w:eastAsia="Arial" w:hAnsiTheme="minorHAnsi" w:cs="Calibri"/>
          <w:bCs/>
          <w:sz w:val="22"/>
          <w:szCs w:val="22"/>
        </w:rPr>
        <w:t>*</w:t>
      </w:r>
      <w:r w:rsidR="00563000" w:rsidRPr="00121232">
        <w:rPr>
          <w:rFonts w:asciiTheme="minorHAnsi" w:eastAsia="Arial" w:hAnsiTheme="minorHAnsi" w:cs="Calibri"/>
          <w:bCs/>
          <w:sz w:val="22"/>
          <w:szCs w:val="22"/>
        </w:rPr>
        <w:t>,</w:t>
      </w:r>
    </w:p>
    <w:p w:rsidR="00481DD3" w:rsidRPr="00121232" w:rsidRDefault="00862C23" w:rsidP="00823407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121232">
        <w:rPr>
          <w:rFonts w:asciiTheme="minorHAnsi" w:eastAsia="Arial" w:hAnsiTheme="minorHAnsi" w:cs="Calibri"/>
          <w:bCs/>
          <w:sz w:val="22"/>
          <w:szCs w:val="22"/>
        </w:rPr>
        <w:t>O KTÓRYCH MOWA</w:t>
      </w:r>
      <w:r w:rsidR="00C00B17" w:rsidRPr="00121232">
        <w:rPr>
          <w:rFonts w:asciiTheme="minorHAnsi" w:eastAsia="Arial" w:hAnsiTheme="minorHAnsi" w:cs="Calibri"/>
          <w:bCs/>
          <w:sz w:val="22"/>
          <w:szCs w:val="22"/>
        </w:rPr>
        <w:t xml:space="preserve"> W </w:t>
      </w:r>
      <w:r w:rsidRPr="00121232">
        <w:rPr>
          <w:rFonts w:asciiTheme="minorHAnsi" w:eastAsia="Arial" w:hAnsiTheme="minorHAnsi" w:cs="Calibri"/>
          <w:bCs/>
          <w:sz w:val="22"/>
          <w:szCs w:val="22"/>
        </w:rPr>
        <w:t xml:space="preserve">ART. 14 UST. 1 I 2 USTAWYZ DNIA 24 KWIETNIA 2003 R. O DZIAŁALNOŚCI POŻYTKU PUBLICZNEGO I O WOLONTARIACIE (DZ. U. Z 2016 R. POZ. 239 I </w:t>
      </w:r>
      <w:r w:rsidR="00C00B17" w:rsidRPr="00121232">
        <w:rPr>
          <w:rFonts w:asciiTheme="minorHAnsi" w:eastAsia="Arial" w:hAnsiTheme="minorHAnsi" w:cs="Calibri"/>
          <w:bCs/>
          <w:sz w:val="22"/>
          <w:szCs w:val="22"/>
        </w:rPr>
        <w:t>395</w:t>
      </w:r>
      <w:r w:rsidRPr="00121232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121232" w:rsidRDefault="00BB3B0E" w:rsidP="0012123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121232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="00984FF1" w:rsidRPr="00121232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Pr="00121232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="00984FF1" w:rsidRPr="00121232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215A8B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71681A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71681A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121232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71681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="0071681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1681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1681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96446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71681A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71681A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="0071681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proofErr w:type="spellEnd"/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162211">
              <w:fldChar w:fldCharType="begin"/>
            </w:r>
            <w:r w:rsidR="00162211">
              <w:instrText xml:space="preserve"> NOTEREF _Ref448837219 \h  \* MERGEFORMAT </w:instrText>
            </w:r>
            <w:r w:rsidR="00162211">
              <w:fldChar w:fldCharType="separate"/>
            </w:r>
            <w:r w:rsidR="00CE3604" w:rsidRPr="00CE360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62211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162211">
              <w:fldChar w:fldCharType="begin"/>
            </w:r>
            <w:r w:rsidR="00162211">
              <w:instrText xml:space="preserve"> NOTEREF _Ref448837219 \h  \* MERGEFORMAT </w:instrText>
            </w:r>
            <w:r w:rsidR="00162211">
              <w:fldChar w:fldCharType="separate"/>
            </w:r>
            <w:r w:rsidR="00CE3604" w:rsidRPr="00CE360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62211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162211">
              <w:fldChar w:fldCharType="begin"/>
            </w:r>
            <w:r w:rsidR="00162211">
              <w:instrText xml:space="preserve"> NOTEREF _Ref448837219 \h  \* MERGEFORMAT </w:instrText>
            </w:r>
            <w:r w:rsidR="00162211">
              <w:fldChar w:fldCharType="separate"/>
            </w:r>
            <w:r w:rsidR="00CE3604" w:rsidRPr="00CE360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62211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62211">
              <w:fldChar w:fldCharType="begin"/>
            </w:r>
            <w:r w:rsidR="00162211">
              <w:instrText xml:space="preserve"> NOTEREF _Ref448837219 \h  \* MERGEFORMAT </w:instrText>
            </w:r>
            <w:r w:rsidR="00162211">
              <w:fldChar w:fldCharType="separate"/>
            </w:r>
            <w:r w:rsidR="00CE3604" w:rsidRPr="00CE360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62211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proofErr w:type="spellStart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należy</w:t>
            </w:r>
            <w:proofErr w:type="spellEnd"/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162211">
              <w:fldChar w:fldCharType="begin"/>
            </w:r>
            <w:r w:rsidR="00162211">
              <w:instrText xml:space="preserve"> NOTEREF _Ref446592036 \h  \* MERGEFORMAT </w:instrText>
            </w:r>
            <w:r w:rsidR="00162211">
              <w:fldChar w:fldCharType="separate"/>
            </w:r>
            <w:r w:rsidR="00CE3604">
              <w:t>7</w:t>
            </w:r>
            <w:r w:rsidR="00162211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jest</w:t>
            </w:r>
            <w:proofErr w:type="spellEnd"/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</w:t>
            </w:r>
            <w:proofErr w:type="spellEnd"/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162211">
              <w:fldChar w:fldCharType="begin"/>
            </w:r>
            <w:r w:rsidR="00162211">
              <w:instrText xml:space="preserve"> NOTEREF _Ref447110731 \h  \* MERGEFORMAT </w:instrText>
            </w:r>
            <w:r w:rsidR="00162211">
              <w:fldChar w:fldCharType="separate"/>
            </w:r>
            <w:r w:rsidR="00CE3604">
              <w:t>9</w:t>
            </w:r>
            <w:r w:rsidR="00162211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</w:t>
            </w:r>
            <w:proofErr w:type="spellStart"/>
            <w:r w:rsidR="00894B28" w:rsidRPr="00D97AAD">
              <w:rPr>
                <w:rFonts w:asciiTheme="minorHAnsi" w:hAnsiTheme="minorHAnsi"/>
                <w:sz w:val="18"/>
                <w:szCs w:val="18"/>
              </w:rPr>
              <w:t>sposób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</w:t>
            </w:r>
            <w:proofErr w:type="spellEnd"/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proofErr w:type="spellStart"/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jest</w:t>
            </w:r>
            <w:proofErr w:type="spellEnd"/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</w:t>
            </w:r>
            <w:proofErr w:type="spellEnd"/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71681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71681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71681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71681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121232">
        <w:rPr>
          <w:rFonts w:asciiTheme="minorHAnsi" w:hAnsiTheme="minorHAnsi" w:cs="Verdana"/>
          <w:color w:val="auto"/>
          <w:sz w:val="20"/>
          <w:szCs w:val="20"/>
        </w:rPr>
        <w:t>Statut organizacji</w:t>
      </w:r>
      <w:r w:rsidR="00CB6366">
        <w:rPr>
          <w:rFonts w:asciiTheme="minorHAnsi" w:hAnsiTheme="minorHAnsi" w:cs="Verdana"/>
          <w:color w:val="auto"/>
          <w:sz w:val="20"/>
          <w:szCs w:val="20"/>
        </w:rPr>
        <w:t>*</w:t>
      </w:r>
      <w:r w:rsidR="00853F40">
        <w:rPr>
          <w:rFonts w:asciiTheme="minorHAnsi" w:hAnsiTheme="minorHAnsi" w:cs="Verdana"/>
          <w:color w:val="auto"/>
          <w:sz w:val="20"/>
          <w:szCs w:val="20"/>
        </w:rPr>
        <w:t>, poświadczony za zgodność z oryginałem.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121232">
        <w:rPr>
          <w:rFonts w:asciiTheme="minorHAnsi" w:hAnsiTheme="minorHAnsi" w:cs="Verdana"/>
          <w:color w:val="auto"/>
          <w:sz w:val="20"/>
          <w:szCs w:val="20"/>
        </w:rPr>
        <w:t>Wyciąg z KRS lub innej ewidencji</w:t>
      </w:r>
      <w:r w:rsidR="00853F40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="0071681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1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2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proofErr w:type="spellEnd"/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04" w:rsidRDefault="00CE3604">
      <w:r>
        <w:separator/>
      </w:r>
    </w:p>
  </w:endnote>
  <w:endnote w:type="continuationSeparator" w:id="0">
    <w:p w:rsidR="00CE3604" w:rsidRDefault="00CE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04" w:rsidRPr="00C96862" w:rsidRDefault="00CE3604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256C8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CE3604" w:rsidRDefault="00CE36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04" w:rsidRDefault="00CE3604">
      <w:r>
        <w:separator/>
      </w:r>
    </w:p>
  </w:footnote>
  <w:footnote w:type="continuationSeparator" w:id="0">
    <w:p w:rsidR="00CE3604" w:rsidRDefault="00CE3604">
      <w:r>
        <w:continuationSeparator/>
      </w:r>
    </w:p>
  </w:footnote>
  <w:footnote w:id="1">
    <w:p w:rsidR="00CE3604" w:rsidRPr="005229DE" w:rsidRDefault="00CE3604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CE3604" w:rsidRPr="005229DE" w:rsidRDefault="00CE3604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CE3604" w:rsidRPr="00ED42DF" w:rsidRDefault="00CE3604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CE3604" w:rsidRPr="00C57111" w:rsidRDefault="00CE3604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CE3604" w:rsidRPr="00FE7076" w:rsidRDefault="00CE3604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CE3604" w:rsidRPr="006A050D" w:rsidRDefault="00CE3604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7">
    <w:p w:rsidR="00CE3604" w:rsidRPr="001250B6" w:rsidRDefault="00CE3604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CE3604" w:rsidRPr="00832632" w:rsidRDefault="00CE3604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CE3604" w:rsidRDefault="00CE3604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CE3604" w:rsidRPr="00940912" w:rsidRDefault="00CE3604" w:rsidP="0036487C">
      <w:pPr>
        <w:pStyle w:val="Tekstprzypisudolnego"/>
        <w:ind w:left="142" w:hanging="142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CE3604" w:rsidRPr="005229DE" w:rsidRDefault="00CE3604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CE3604" w:rsidRPr="005229DE" w:rsidRDefault="00CE3604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</w:t>
      </w:r>
      <w:proofErr w:type="spellStart"/>
      <w:r>
        <w:rPr>
          <w:rFonts w:ascii="Calibri" w:eastAsia="Arial" w:hAnsi="Calibri" w:cs="Calibri"/>
          <w:sz w:val="18"/>
          <w:szCs w:val="18"/>
        </w:rPr>
        <w:t>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</w:t>
      </w:r>
      <w:proofErr w:type="spellEnd"/>
      <w:r w:rsidRPr="00FD1F92">
        <w:rPr>
          <w:rFonts w:ascii="Calibri" w:eastAsia="Arial" w:hAnsi="Calibri" w:cs="Calibri"/>
          <w:sz w:val="18"/>
          <w:szCs w:val="18"/>
        </w:rPr>
        <w:t xml:space="preserve"> przypadku większej liczby kosztów istnieje możliwość dodawania kolejnych wierszy.</w:t>
      </w:r>
    </w:p>
  </w:footnote>
  <w:footnote w:id="12">
    <w:p w:rsidR="00CE3604" w:rsidRPr="00A61C84" w:rsidRDefault="00CE3604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CE3604" w:rsidRPr="00782E22" w:rsidRDefault="00CE3604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CE3604" w:rsidRPr="006054AB" w:rsidRDefault="00CE3604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CE3604" w:rsidRPr="00894B28" w:rsidRDefault="00CE3604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CE3604" w:rsidRPr="002508BB" w:rsidRDefault="00CE3604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CE3604" w:rsidRPr="002508BB" w:rsidRDefault="00CE3604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8">
    <w:p w:rsidR="00CE3604" w:rsidRPr="002508BB" w:rsidRDefault="00CE3604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CE3604" w:rsidRPr="006A050D" w:rsidRDefault="00CE3604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0">
    <w:p w:rsidR="00CE3604" w:rsidRDefault="00CE3604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  <w:p w:rsidR="00CE3604" w:rsidRPr="000776D3" w:rsidRDefault="00CE3604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*Jeżeli nadzór administracyjny nad organizacją pozarządową pełni inny organ niż starosta powiatu braniewskiego.</w:t>
      </w:r>
    </w:p>
  </w:footnote>
  <w:footnote w:id="21">
    <w:p w:rsidR="00CE3604" w:rsidRDefault="00CE3604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2">
    <w:p w:rsidR="00CE3604" w:rsidRPr="006A050D" w:rsidRDefault="00CE3604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3">
    <w:p w:rsidR="00CE3604" w:rsidRPr="001250B6" w:rsidRDefault="00CE3604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4">
    <w:p w:rsidR="00CE3604" w:rsidRDefault="00CE3604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5">
    <w:p w:rsidR="00CE3604" w:rsidRPr="00940912" w:rsidRDefault="00CE3604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6">
    <w:p w:rsidR="00CE3604" w:rsidRPr="005229DE" w:rsidRDefault="00CE3604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7">
    <w:p w:rsidR="00CE3604" w:rsidRPr="005229DE" w:rsidRDefault="00CE3604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W przypadku oferty wspólnej powyższe koszty należy wpisać dla każdego oferenta </w:t>
      </w:r>
      <w:proofErr w:type="spellStart"/>
      <w:r>
        <w:rPr>
          <w:rFonts w:ascii="Calibri" w:eastAsia="Arial" w:hAnsi="Calibri" w:cs="Calibri"/>
          <w:sz w:val="18"/>
          <w:szCs w:val="18"/>
        </w:rPr>
        <w:t>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</w:t>
      </w:r>
      <w:proofErr w:type="spellEnd"/>
      <w:r w:rsidRPr="00FD1F92">
        <w:rPr>
          <w:rFonts w:ascii="Calibri" w:eastAsia="Arial" w:hAnsi="Calibri" w:cs="Calibri"/>
          <w:sz w:val="18"/>
          <w:szCs w:val="18"/>
        </w:rPr>
        <w:t xml:space="preserve"> przypadku większej liczby kosztów istnieje możliwość dodawania kolejnych wierszy.</w:t>
      </w:r>
    </w:p>
  </w:footnote>
  <w:footnote w:id="28">
    <w:p w:rsidR="00CE3604" w:rsidRPr="00A61C84" w:rsidRDefault="00CE3604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B40BD"/>
    <w:multiLevelType w:val="hybridMultilevel"/>
    <w:tmpl w:val="20DAB9E4"/>
    <w:lvl w:ilvl="0" w:tplc="7D44F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8"/>
  </w:num>
  <w:num w:numId="17">
    <w:abstractNumId w:val="20"/>
  </w:num>
  <w:num w:numId="18">
    <w:abstractNumId w:val="10"/>
  </w:num>
  <w:num w:numId="19">
    <w:abstractNumId w:val="24"/>
  </w:num>
  <w:num w:numId="20">
    <w:abstractNumId w:val="31"/>
  </w:num>
  <w:num w:numId="21">
    <w:abstractNumId w:val="29"/>
  </w:num>
  <w:num w:numId="22">
    <w:abstractNumId w:val="1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3"/>
  </w:num>
  <w:num w:numId="27">
    <w:abstractNumId w:val="17"/>
  </w:num>
  <w:num w:numId="28">
    <w:abstractNumId w:val="14"/>
  </w:num>
  <w:num w:numId="29">
    <w:abstractNumId w:val="30"/>
  </w:num>
  <w:num w:numId="30">
    <w:abstractNumId w:val="21"/>
  </w:num>
  <w:num w:numId="31">
    <w:abstractNumId w:val="16"/>
  </w:num>
  <w:num w:numId="32">
    <w:abstractNumId w:val="26"/>
  </w:num>
  <w:num w:numId="3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32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2211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0EA"/>
    <w:rsid w:val="00253E5E"/>
    <w:rsid w:val="00254EFA"/>
    <w:rsid w:val="0025531B"/>
    <w:rsid w:val="00255A47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65C0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56C8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6AD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81A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90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3F4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461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3F12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60E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A08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366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604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403A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1AB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A20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1D76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8899-3032-42FD-87E1-9BCC2D19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1449</Words>
  <Characters>11263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pc148u</cp:lastModifiedBy>
  <cp:revision>5</cp:revision>
  <cp:lastPrinted>2017-02-08T07:01:00Z</cp:lastPrinted>
  <dcterms:created xsi:type="dcterms:W3CDTF">2017-02-06T09:31:00Z</dcterms:created>
  <dcterms:modified xsi:type="dcterms:W3CDTF">2017-02-08T07:31:00Z</dcterms:modified>
</cp:coreProperties>
</file>