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5" w:rsidRDefault="00BA0535" w:rsidP="00BA0535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Zał</w:t>
      </w:r>
      <w:r w:rsidR="003D172D">
        <w:rPr>
          <w:rFonts w:ascii="Arial" w:hAnsi="Arial" w:cs="Arial"/>
          <w:iCs/>
          <w:color w:val="000000"/>
          <w:sz w:val="20"/>
          <w:szCs w:val="20"/>
        </w:rPr>
        <w:t>ącznik nr 2 do uchwały nr 422/18</w:t>
      </w:r>
      <w:bookmarkStart w:id="0" w:name="_GoBack"/>
      <w:bookmarkEnd w:id="0"/>
    </w:p>
    <w:p w:rsidR="00BA0535" w:rsidRDefault="00BA0535" w:rsidP="00BA0535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Zarządu Powiatu Braniewskiego</w:t>
      </w:r>
    </w:p>
    <w:p w:rsidR="00BA0535" w:rsidRDefault="00BA0535" w:rsidP="00BA0535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 dnia 4 stycznia 2018r.</w:t>
      </w:r>
    </w:p>
    <w:p w:rsidR="00BA0535" w:rsidRDefault="00BA0535" w:rsidP="00BA0535">
      <w:pPr>
        <w:autoSpaceDE w:val="0"/>
        <w:ind w:left="4956" w:firstLine="708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A0535" w:rsidRDefault="00BA0535" w:rsidP="00BA0535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FORMULARZ ZGŁOSZENIOWY KANDYDATA</w:t>
      </w:r>
    </w:p>
    <w:p w:rsidR="00BA0535" w:rsidRDefault="00BA0535" w:rsidP="00BA0535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DO KOMISJI KONKURSOWEJ W SPRAWIE OPINIOWANIA OFERT</w:t>
      </w:r>
    </w:p>
    <w:p w:rsidR="00BA0535" w:rsidRDefault="00BA0535" w:rsidP="00BA0535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W OTWARTYM KONKURSIE OFERT NA REALIZACJĘ ZADAŃ PUBLICZNYCH POWIATU BRANIEWSKIEGO NA 2018 ROK</w:t>
      </w:r>
    </w:p>
    <w:p w:rsidR="00BA0535" w:rsidRDefault="00BA0535" w:rsidP="00BA0535">
      <w:pPr>
        <w:rPr>
          <w:rFonts w:ascii="Arial" w:hAnsi="Arial" w:cs="Arial"/>
          <w:b/>
          <w:sz w:val="20"/>
          <w:szCs w:val="20"/>
        </w:rPr>
      </w:pPr>
    </w:p>
    <w:p w:rsidR="00BA0535" w:rsidRDefault="00BA0535" w:rsidP="00BA0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Imię i nazwisko kandydata:                                                             2. PESEL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BA0535" w:rsidTr="00BA053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5" w:rsidRDefault="00BA0535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5" w:rsidRDefault="00BA0535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BA0535" w:rsidRDefault="00BA0535" w:rsidP="00BA0535">
      <w:pPr>
        <w:rPr>
          <w:rFonts w:ascii="Arial" w:hAnsi="Arial" w:cs="Arial"/>
          <w:sz w:val="20"/>
          <w:szCs w:val="20"/>
        </w:rPr>
      </w:pPr>
    </w:p>
    <w:p w:rsidR="00BA0535" w:rsidRDefault="00BA0535" w:rsidP="00BA05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Dane kontaktowe kandydata: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6211"/>
      </w:tblGrid>
      <w:tr w:rsidR="00BA0535" w:rsidTr="00BA0535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A0535" w:rsidTr="00BA0535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A0535" w:rsidTr="00BA0535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telefonu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BA0535" w:rsidRDefault="00BA0535" w:rsidP="00BA0535">
      <w:pPr>
        <w:jc w:val="center"/>
        <w:rPr>
          <w:b/>
          <w:bCs/>
        </w:rPr>
      </w:pPr>
    </w:p>
    <w:p w:rsidR="00BA0535" w:rsidRDefault="00BA0535" w:rsidP="00BA0535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rFonts w:ascii="Arial" w:hAnsi="Arial" w:cs="Arial"/>
          <w:b/>
          <w:bCs/>
        </w:rPr>
        <w:t>Zakres oceny ofert w komisjach konkursowych przez kandydata</w:t>
      </w:r>
      <w:r>
        <w:rPr>
          <w:b/>
          <w:bCs/>
        </w:rPr>
        <w:t>: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1242"/>
        <w:gridCol w:w="6530"/>
        <w:gridCol w:w="1528"/>
      </w:tblGrid>
      <w:tr w:rsidR="00BA0535" w:rsidTr="00BA0535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pStyle w:val="Akapitzlist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Nr konkursu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Zakres zadania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Wybrany zakres</w:t>
            </w:r>
            <w:r>
              <w:rPr>
                <w:rFonts w:ascii="Arial" w:hAnsi="Arial" w:cs="Arial"/>
                <w:b/>
                <w:bCs/>
                <w:i/>
                <w:lang w:eastAsia="en-US"/>
              </w:rPr>
              <w:t xml:space="preserve">* </w:t>
            </w:r>
          </w:p>
        </w:tc>
      </w:tr>
      <w:tr w:rsidR="00BA0535" w:rsidTr="00BA0535">
        <w:trPr>
          <w:trHeight w:val="293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pStyle w:val="Akapitzlist1"/>
              <w:autoSpaceDE w:val="0"/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Konkurs na zadania w zakresie turystyki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</w:p>
        </w:tc>
      </w:tr>
      <w:tr w:rsidR="00BA0535" w:rsidTr="00BA0535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Konkurs na zadania w zakresie promocji i ochrony zdrowia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</w:p>
        </w:tc>
      </w:tr>
      <w:tr w:rsidR="00BA0535" w:rsidTr="00BA0535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Konkurs na zadania w zakresie ochrony środowiska przyrodniczego i ekologii 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</w:p>
        </w:tc>
      </w:tr>
      <w:tr w:rsidR="00BA0535" w:rsidTr="00BA0535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Konkurs na zadania w zakresie kultury i ochrony dziedzictwa narodowego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</w:p>
        </w:tc>
      </w:tr>
      <w:tr w:rsidR="00BA0535" w:rsidTr="00BA0535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535" w:rsidRDefault="00BA0535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bCs/>
                <w:snapToGrid w:val="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0535" w:rsidRDefault="00BA0535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Konkurs na zadania w zakresie kultury fizycznej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535" w:rsidRDefault="00BA053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BA0535" w:rsidRDefault="00BA0535" w:rsidP="00BA0535">
      <w:pPr>
        <w:jc w:val="both"/>
        <w:rPr>
          <w:iCs/>
          <w:snapToGrid w:val="0"/>
          <w:sz w:val="20"/>
          <w:szCs w:val="20"/>
        </w:rPr>
      </w:pPr>
    </w:p>
    <w:p w:rsidR="00BA0535" w:rsidRDefault="00BA0535" w:rsidP="00BA0535">
      <w:pPr>
        <w:jc w:val="both"/>
        <w:rPr>
          <w:rFonts w:ascii="Arial" w:hAnsi="Arial" w:cs="Arial"/>
          <w:iCs/>
          <w:snapToGrid w:val="0"/>
          <w:sz w:val="20"/>
          <w:szCs w:val="20"/>
        </w:rPr>
      </w:pPr>
      <w:r>
        <w:rPr>
          <w:iCs/>
          <w:snapToGrid w:val="0"/>
          <w:sz w:val="20"/>
          <w:szCs w:val="20"/>
        </w:rPr>
        <w:t xml:space="preserve">* </w:t>
      </w:r>
      <w:r>
        <w:rPr>
          <w:rFonts w:ascii="Arial" w:hAnsi="Arial" w:cs="Arial"/>
          <w:iCs/>
          <w:snapToGrid w:val="0"/>
          <w:sz w:val="20"/>
          <w:szCs w:val="20"/>
        </w:rPr>
        <w:t>Należy  zaznaczyć znakiem „X” zakres zadania, w którym kandydat wyraża gotowość do  udziału                 w Komisji Konkursowej  w charakterze członka Komisji. Można zaznaczyć więcej niż jeden zakres.</w:t>
      </w:r>
    </w:p>
    <w:p w:rsidR="00BA0535" w:rsidRDefault="00BA0535" w:rsidP="00BA0535">
      <w:pPr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uwaga: </w:t>
      </w:r>
      <w:r>
        <w:rPr>
          <w:rFonts w:ascii="Arial" w:hAnsi="Arial" w:cs="Arial"/>
          <w:bCs/>
          <w:snapToGrid w:val="0"/>
          <w:sz w:val="20"/>
          <w:szCs w:val="20"/>
        </w:rPr>
        <w:t>formularz proszę wypełnić literami drukowanymi.</w:t>
      </w:r>
    </w:p>
    <w:p w:rsidR="00BA0535" w:rsidRDefault="00BA0535" w:rsidP="00BA0535">
      <w:pPr>
        <w:spacing w:line="360" w:lineRule="auto"/>
        <w:rPr>
          <w:b/>
          <w:bCs/>
          <w:snapToGrid w:val="0"/>
        </w:rPr>
      </w:pPr>
    </w:p>
    <w:p w:rsidR="00BA0535" w:rsidRDefault="00BA0535" w:rsidP="00BA0535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BA0535" w:rsidRDefault="00BA0535" w:rsidP="00BA05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Nazwa i adres, telefon, mail organizacji pozarządowej          6. Nr KRS lub innej ewidencji: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BA0535" w:rsidTr="00BA053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5" w:rsidRDefault="00BA0535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A0535" w:rsidRDefault="00BA0535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5" w:rsidRDefault="00BA0535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A0535" w:rsidRDefault="00BA0535" w:rsidP="00BA05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Udzielam rekomendacji Panu/Pani …………………………………………………………</w:t>
      </w:r>
    </w:p>
    <w:p w:rsidR="00BA0535" w:rsidRDefault="00BA0535" w:rsidP="00BA0535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udziału w pracach Komisji Konkursowej w charakterze członka Komisji w sprawie opiniowania ofert w otwartym konkursie ofert na realizację zadań publicznych Powiatu Braniewskiego w 2018 roku.</w:t>
      </w:r>
    </w:p>
    <w:p w:rsidR="00BA0535" w:rsidRDefault="00BA0535" w:rsidP="00BA0535">
      <w:pPr>
        <w:autoSpaceDE w:val="0"/>
        <w:ind w:left="4950"/>
        <w:jc w:val="both"/>
        <w:rPr>
          <w:rFonts w:ascii="Arial" w:hAnsi="Arial" w:cs="Arial"/>
          <w:sz w:val="22"/>
          <w:szCs w:val="22"/>
        </w:rPr>
      </w:pPr>
    </w:p>
    <w:p w:rsidR="00BA0535" w:rsidRDefault="00BA0535" w:rsidP="00BA0535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:rsidR="00BA0535" w:rsidRDefault="00BA0535" w:rsidP="00BA0535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A0535" w:rsidRDefault="00BA0535" w:rsidP="00BA0535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:rsidR="00BA0535" w:rsidRDefault="00BA0535" w:rsidP="00BA0535">
      <w:pPr>
        <w:autoSpaceDE w:val="0"/>
        <w:ind w:left="495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prezesa lub innej osoby upoważnionej statutowo do składania oświadczeń woli  </w:t>
      </w:r>
    </w:p>
    <w:sectPr w:rsidR="00BA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7A"/>
    <w:rsid w:val="00364B7A"/>
    <w:rsid w:val="003D172D"/>
    <w:rsid w:val="00450249"/>
    <w:rsid w:val="00B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A0535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A0535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4</cp:revision>
  <cp:lastPrinted>2018-01-04T06:47:00Z</cp:lastPrinted>
  <dcterms:created xsi:type="dcterms:W3CDTF">2018-01-04T06:46:00Z</dcterms:created>
  <dcterms:modified xsi:type="dcterms:W3CDTF">2018-01-05T10:02:00Z</dcterms:modified>
</cp:coreProperties>
</file>