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A" w:rsidRPr="00BB6119" w:rsidRDefault="00557B8F" w:rsidP="00F504CA">
      <w:pPr>
        <w:pStyle w:val="Tytu"/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Załącznik do Uchwały Nr 468/18</w:t>
      </w:r>
    </w:p>
    <w:p w:rsidR="00F504CA" w:rsidRPr="00BB6119" w:rsidRDefault="00F504CA" w:rsidP="00F504CA">
      <w:pPr>
        <w:pStyle w:val="Tytu"/>
        <w:jc w:val="right"/>
        <w:rPr>
          <w:rFonts w:cs="Arial"/>
          <w:b w:val="0"/>
          <w:sz w:val="20"/>
        </w:rPr>
      </w:pPr>
      <w:r w:rsidRPr="00BB6119">
        <w:rPr>
          <w:rFonts w:cs="Arial"/>
          <w:b w:val="0"/>
          <w:sz w:val="20"/>
        </w:rPr>
        <w:t>Zarządu Powiatu Braniewskiego</w:t>
      </w:r>
    </w:p>
    <w:p w:rsidR="00F504CA" w:rsidRPr="00BB6119" w:rsidRDefault="00F504CA" w:rsidP="00F504CA">
      <w:pPr>
        <w:pStyle w:val="Tytu"/>
        <w:jc w:val="right"/>
        <w:rPr>
          <w:rFonts w:cs="Arial"/>
          <w:b w:val="0"/>
          <w:sz w:val="20"/>
        </w:rPr>
      </w:pPr>
      <w:r w:rsidRPr="00BB6119">
        <w:rPr>
          <w:rFonts w:cs="Arial"/>
          <w:b w:val="0"/>
          <w:sz w:val="20"/>
        </w:rPr>
        <w:t xml:space="preserve">z dnia </w:t>
      </w:r>
      <w:r w:rsidR="00557B8F">
        <w:rPr>
          <w:rFonts w:cs="Arial"/>
          <w:b w:val="0"/>
          <w:sz w:val="20"/>
        </w:rPr>
        <w:t>17 kwietnia</w:t>
      </w:r>
      <w:r w:rsidRPr="00BB6119">
        <w:rPr>
          <w:rFonts w:cs="Arial"/>
          <w:b w:val="0"/>
          <w:sz w:val="20"/>
        </w:rPr>
        <w:t xml:space="preserve"> </w:t>
      </w:r>
      <w:r w:rsidR="00DA2AD2">
        <w:rPr>
          <w:rFonts w:cs="Arial"/>
          <w:b w:val="0"/>
          <w:sz w:val="20"/>
        </w:rPr>
        <w:t xml:space="preserve">2018 </w:t>
      </w:r>
      <w:bookmarkStart w:id="0" w:name="_GoBack"/>
      <w:bookmarkEnd w:id="0"/>
      <w:r w:rsidRPr="00BB6119">
        <w:rPr>
          <w:rFonts w:cs="Arial"/>
          <w:b w:val="0"/>
          <w:sz w:val="20"/>
        </w:rPr>
        <w:t>roku</w:t>
      </w:r>
    </w:p>
    <w:p w:rsidR="00F504CA" w:rsidRPr="00BB6119" w:rsidRDefault="00F504CA" w:rsidP="00F504CA">
      <w:pPr>
        <w:pStyle w:val="Tytu"/>
        <w:jc w:val="right"/>
        <w:rPr>
          <w:rFonts w:cs="Arial"/>
          <w:b w:val="0"/>
          <w:sz w:val="24"/>
          <w:szCs w:val="24"/>
        </w:rPr>
      </w:pPr>
    </w:p>
    <w:p w:rsidR="00F504CA" w:rsidRPr="00BB6119" w:rsidRDefault="00F504CA" w:rsidP="00F504CA">
      <w:pPr>
        <w:pStyle w:val="Tytu"/>
        <w:jc w:val="right"/>
        <w:rPr>
          <w:rFonts w:cs="Arial"/>
          <w:b w:val="0"/>
          <w:sz w:val="24"/>
          <w:szCs w:val="24"/>
        </w:rPr>
      </w:pPr>
    </w:p>
    <w:p w:rsidR="00F504CA" w:rsidRPr="00BB6119" w:rsidRDefault="00F504CA" w:rsidP="00F504CA">
      <w:pPr>
        <w:pStyle w:val="Tytu"/>
        <w:jc w:val="right"/>
        <w:rPr>
          <w:rFonts w:cs="Arial"/>
          <w:b w:val="0"/>
          <w:sz w:val="24"/>
          <w:szCs w:val="24"/>
        </w:rPr>
      </w:pPr>
    </w:p>
    <w:p w:rsidR="00F504CA" w:rsidRPr="00BB6119" w:rsidRDefault="00F504CA" w:rsidP="00F504CA">
      <w:pPr>
        <w:pStyle w:val="Tytu"/>
        <w:rPr>
          <w:rFonts w:cs="Arial"/>
          <w:sz w:val="24"/>
          <w:szCs w:val="24"/>
        </w:rPr>
      </w:pPr>
      <w:r w:rsidRPr="00BB6119">
        <w:rPr>
          <w:rFonts w:cs="Arial"/>
          <w:sz w:val="24"/>
          <w:szCs w:val="24"/>
        </w:rPr>
        <w:t>REGULAMIN ORGANIZACYJNY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POWIATOWEGO URZĘDU PRACY w BRANIEWIE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pStyle w:val="Nagwek1"/>
        <w:rPr>
          <w:rFonts w:cs="Arial"/>
          <w:szCs w:val="24"/>
        </w:rPr>
      </w:pPr>
      <w:r w:rsidRPr="00BB6119">
        <w:rPr>
          <w:rFonts w:cs="Arial"/>
          <w:szCs w:val="24"/>
        </w:rPr>
        <w:t>Rozdział I</w:t>
      </w:r>
    </w:p>
    <w:p w:rsidR="00F504CA" w:rsidRPr="00BB6119" w:rsidRDefault="00F504CA" w:rsidP="00F504CA">
      <w:pPr>
        <w:pStyle w:val="Nagwek9"/>
        <w:rPr>
          <w:rFonts w:cs="Arial"/>
          <w:szCs w:val="24"/>
        </w:rPr>
      </w:pPr>
      <w:r w:rsidRPr="00BB6119">
        <w:rPr>
          <w:rFonts w:cs="Arial"/>
          <w:szCs w:val="24"/>
        </w:rPr>
        <w:t>Przepisy ogólne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>Ramowy regulamin organizacyjny Powiatowego Urzędu Pracy określa zasady wewnętrznej organizacji oraz strukturę i zakres działania komórek organizacyjnych, wchodzących w jego skład.</w:t>
      </w: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§2.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Ilekroć w regulaminie jest mowa o: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Staroście</w:t>
      </w:r>
      <w:r w:rsidRPr="00BB6119">
        <w:rPr>
          <w:rFonts w:ascii="Arial" w:hAnsi="Arial" w:cs="Arial"/>
          <w:sz w:val="24"/>
          <w:szCs w:val="24"/>
        </w:rPr>
        <w:t xml:space="preserve"> - należy przez to rozumieć Starostę Braniewskiego,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Dyrektorze</w:t>
      </w:r>
      <w:r w:rsidRPr="00BB6119">
        <w:rPr>
          <w:rFonts w:ascii="Arial" w:hAnsi="Arial" w:cs="Arial"/>
          <w:sz w:val="24"/>
          <w:szCs w:val="24"/>
        </w:rPr>
        <w:t xml:space="preserve"> - należy przez to rozumieć Dyrektora Powiatowego Urzędu Pracy</w:t>
      </w:r>
      <w:r w:rsidRPr="00BB6119">
        <w:rPr>
          <w:rFonts w:ascii="Arial" w:hAnsi="Arial" w:cs="Arial"/>
          <w:sz w:val="24"/>
          <w:szCs w:val="24"/>
        </w:rPr>
        <w:br/>
        <w:t>w Braniewie,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Zastępcy</w:t>
      </w:r>
      <w:r w:rsidRPr="00BB6119">
        <w:rPr>
          <w:rFonts w:ascii="Arial" w:hAnsi="Arial" w:cs="Arial"/>
          <w:sz w:val="24"/>
          <w:szCs w:val="24"/>
        </w:rPr>
        <w:t xml:space="preserve"> - należy przez to rozumieć Zastępcę Dyrektora Powiatowego Urzędu Pracy w Braniewie,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 xml:space="preserve">Kierowniku </w:t>
      </w:r>
      <w:r w:rsidRPr="00BB6119">
        <w:rPr>
          <w:rFonts w:ascii="Arial" w:hAnsi="Arial" w:cs="Arial"/>
          <w:sz w:val="24"/>
          <w:szCs w:val="24"/>
        </w:rPr>
        <w:t>- należy przez to rozumieć kierownika komórki organizacyjnej,</w:t>
      </w:r>
    </w:p>
    <w:p w:rsidR="00F504CA" w:rsidRPr="00BB6119" w:rsidRDefault="00F504CA" w:rsidP="00F504CA">
      <w:pPr>
        <w:numPr>
          <w:ilvl w:val="0"/>
          <w:numId w:val="11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PUP</w:t>
      </w:r>
      <w:r w:rsidRPr="00BB6119">
        <w:rPr>
          <w:rFonts w:ascii="Arial" w:hAnsi="Arial" w:cs="Arial"/>
          <w:sz w:val="24"/>
          <w:szCs w:val="24"/>
        </w:rPr>
        <w:t xml:space="preserve"> - należy przez to rozumieć Powiatowy Urząd Pracy w Braniewie,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Komórce</w:t>
      </w:r>
      <w:r w:rsidRPr="00BB6119">
        <w:rPr>
          <w:rFonts w:ascii="Arial" w:hAnsi="Arial" w:cs="Arial"/>
          <w:sz w:val="24"/>
          <w:szCs w:val="24"/>
        </w:rPr>
        <w:t xml:space="preserve"> </w:t>
      </w:r>
      <w:r w:rsidRPr="00BB6119">
        <w:rPr>
          <w:rFonts w:ascii="Arial" w:hAnsi="Arial" w:cs="Arial"/>
          <w:b/>
          <w:sz w:val="24"/>
          <w:szCs w:val="24"/>
        </w:rPr>
        <w:t>organizacyjnej</w:t>
      </w:r>
      <w:r w:rsidRPr="00BB6119">
        <w:rPr>
          <w:rFonts w:ascii="Arial" w:hAnsi="Arial" w:cs="Arial"/>
          <w:sz w:val="24"/>
          <w:szCs w:val="24"/>
        </w:rPr>
        <w:t xml:space="preserve"> - należy przez to rozumieć dział, referat lub samodzielne stanowisko pracy w Powiatowym Urzędzie Pracy w Braniewie,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Regulaminie</w:t>
      </w:r>
      <w:r w:rsidRPr="00BB6119">
        <w:rPr>
          <w:rFonts w:ascii="Arial" w:hAnsi="Arial" w:cs="Arial"/>
          <w:sz w:val="24"/>
          <w:szCs w:val="24"/>
        </w:rPr>
        <w:t xml:space="preserve"> - należy przez to rozumieć Regulamin Organizacyjny Powiatowego Urzędu Pracy w Braniewie,</w:t>
      </w:r>
    </w:p>
    <w:p w:rsidR="00F504CA" w:rsidRPr="00BB6119" w:rsidRDefault="00F504CA" w:rsidP="00F504CA">
      <w:pPr>
        <w:numPr>
          <w:ilvl w:val="0"/>
          <w:numId w:val="11"/>
        </w:numPr>
        <w:tabs>
          <w:tab w:val="clear" w:pos="36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Ustawie</w:t>
      </w:r>
      <w:r w:rsidRPr="00BB6119">
        <w:rPr>
          <w:rFonts w:ascii="Arial" w:hAnsi="Arial" w:cs="Arial"/>
          <w:sz w:val="24"/>
          <w:szCs w:val="24"/>
        </w:rPr>
        <w:t>- należy przez to rozumieć ustawę z dnia 20 kwietnia 2004 r. o promocji zatrudnienia i instytucjach rynku pracy.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§3.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PUP jest jednostką organizacyjną Powiatu Braniewskiego.</w:t>
      </w:r>
    </w:p>
    <w:p w:rsidR="00F504CA" w:rsidRPr="00BB6119" w:rsidRDefault="00F504CA" w:rsidP="00F504C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Siedzibą PUP jest miasto Braniewo ul. Kościuszki 118.</w:t>
      </w:r>
    </w:p>
    <w:p w:rsidR="00F504CA" w:rsidRPr="00BB6119" w:rsidRDefault="00F504CA" w:rsidP="00F504C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Zakres właściwości terytorialnej PUP – Powiat Braniewski.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§4.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Do zakresu działania PUP należy wykonywanie zadań wynikających między innymi z :</w:t>
      </w:r>
    </w:p>
    <w:p w:rsidR="00F504CA" w:rsidRPr="00BB6119" w:rsidRDefault="00F504CA" w:rsidP="00F504CA">
      <w:pPr>
        <w:pStyle w:val="Tekstpodstawowywcity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20 kwietnia 2004 r. o promocji zatrudnienia i instytucjach rynku pracy (tekst jednolity Dz. U. z 2017 r., poz. 1065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ustawy z dnia 27 sierpnia 1997 r. o rehabilitacji zawodowej i społecznej oraz zatrudnieniu osób niepełnosprawnych (tekst jednolity Dz. U. z 2018 r., poz. 511 ),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 xml:space="preserve">ustawy z dnia 27 sierpnia 2004 roku o świadczeniach opieki zdrowotnej finansowanych ze środków publicznych (tekst jednolity Dz. U. z 2017 r., poz. 1938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13 czerwca 2003 r. o zatrudnieniu socjalnym (tekst jednolity Dz. U. </w:t>
      </w:r>
      <w:r w:rsidRPr="00BB6119">
        <w:rPr>
          <w:rFonts w:ascii="Arial" w:hAnsi="Arial" w:cs="Arial"/>
          <w:sz w:val="24"/>
          <w:szCs w:val="24"/>
        </w:rPr>
        <w:br/>
        <w:t xml:space="preserve">z 2016 r. , poz. 1828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tabs>
          <w:tab w:val="left" w:pos="426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17 grudnia 1998 r. o emeryturach i rentach z Funduszu Ubezpieczeń Społecznych (tekst jednolity Dz. U. z 2017r., poz. 1383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13 października 1998 r. o systemie ubezpieczeń społecznych (tekst jednolity Dz. U. z 2013 r., poz. 1442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ustawy z dnia 30 kwietnia 2004 r. o postępowaniu w sprawach dotyczących pomocy publicznej (tekst jednolity: Dz. U. z 2018 r., poz. 362),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29 stycznia 2004 r. prawo zamówień publicznych (tekst jednolity Dz. U. z 2017 r., poz. 1579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pStyle w:val="Tekstpodstawowywcity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innych przepisów wykonawczych.</w:t>
      </w:r>
    </w:p>
    <w:p w:rsidR="00F504CA" w:rsidRPr="00BB6119" w:rsidRDefault="00F504CA" w:rsidP="00F504CA">
      <w:pPr>
        <w:pStyle w:val="Tekstpodstawowywcity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PUP działa na podstawie:</w:t>
      </w:r>
    </w:p>
    <w:p w:rsidR="00F504CA" w:rsidRPr="00BB6119" w:rsidRDefault="00F504CA" w:rsidP="00F504CA">
      <w:pPr>
        <w:ind w:left="426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ustawy z dnia 24 lipca 1998 r. o zmianie niektórych ustaw określających kompetencje organów administracji publicznej – w związku z reformą ustrojową państwa (Dz. U. </w:t>
      </w:r>
    </w:p>
    <w:p w:rsidR="00F504CA" w:rsidRPr="00BB6119" w:rsidRDefault="00F504CA" w:rsidP="00F504CA">
      <w:p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Nr 106, poz.668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zm.),</w:t>
      </w:r>
    </w:p>
    <w:p w:rsidR="00F504CA" w:rsidRPr="00BB6119" w:rsidRDefault="00F504CA" w:rsidP="00F504CA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uchwały Nr XIII/121/2000 Rady Powiatu Braniewskiego z dnia 14 kwietnia 2000 roku </w:t>
      </w:r>
    </w:p>
    <w:p w:rsidR="00F504CA" w:rsidRPr="00BB6119" w:rsidRDefault="00F504CA" w:rsidP="00F504CA">
      <w:p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 utworzeniu jednostki organizacyjnej pod nazwą Powiatowy Urząd Pracy w Braniewie,</w:t>
      </w:r>
    </w:p>
    <w:p w:rsidR="00F504CA" w:rsidRPr="00BB6119" w:rsidRDefault="00F504CA" w:rsidP="00F504CA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niniejszego Regulaminu.</w:t>
      </w:r>
    </w:p>
    <w:p w:rsidR="00F504CA" w:rsidRPr="00BB6119" w:rsidRDefault="00F504CA" w:rsidP="00F504CA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Zasady gospodarki finansowej PUP oraz zasady wynagradzania pracowników ustalają odrębne przepisy.</w:t>
      </w:r>
    </w:p>
    <w:p w:rsidR="00F504CA" w:rsidRPr="00BB6119" w:rsidRDefault="00F504CA" w:rsidP="00F504CA">
      <w:pPr>
        <w:tabs>
          <w:tab w:val="left" w:pos="142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sym w:font="Arial" w:char="00A7"/>
      </w:r>
      <w:r w:rsidRPr="00BB6119">
        <w:rPr>
          <w:rFonts w:ascii="Arial" w:hAnsi="Arial" w:cs="Arial"/>
          <w:sz w:val="24"/>
          <w:szCs w:val="24"/>
        </w:rPr>
        <w:t>5.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>Przy realizacji zadań PUP współdziała z organami opiniodawczo-doradczymi, organami samorządów terytorialnych, organizacjami pracodawców, poszczególnymi pracodawcami, związkami zawodowymi, zarządami funduszy celowych oraz innymi organizacjami działającymi w sprawach promocji zatrudnienia i inicjowania przedsięwzięć na rzecz aktywizacji bezrobotnych.</w:t>
      </w:r>
    </w:p>
    <w:p w:rsidR="00F504CA" w:rsidRPr="00BB6119" w:rsidRDefault="00F504CA" w:rsidP="00F504CA">
      <w:pPr>
        <w:pStyle w:val="Tekstpodstawowywcity2"/>
        <w:ind w:firstLine="0"/>
        <w:jc w:val="center"/>
        <w:rPr>
          <w:rFonts w:cs="Arial"/>
          <w:szCs w:val="24"/>
        </w:rPr>
      </w:pPr>
    </w:p>
    <w:p w:rsidR="00F504CA" w:rsidRPr="00BB6119" w:rsidRDefault="00F504CA" w:rsidP="00F504CA">
      <w:pPr>
        <w:pStyle w:val="Nagwek1"/>
        <w:rPr>
          <w:rFonts w:cs="Arial"/>
          <w:szCs w:val="24"/>
        </w:rPr>
      </w:pPr>
      <w:r w:rsidRPr="00BB6119">
        <w:rPr>
          <w:rFonts w:cs="Arial"/>
          <w:szCs w:val="24"/>
        </w:rPr>
        <w:t>Rozdział  II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Kierownictwo Powiatowego Urzędu Pracy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§6.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Całokształtem działalności PUP kieruje - zgodnie z zasadą jednoosobowego kierownictwa - Dyrektor i ponosi za nią pełną odpowiedzialność.</w:t>
      </w:r>
    </w:p>
    <w:p w:rsidR="00F504CA" w:rsidRPr="00BB6119" w:rsidRDefault="00F504CA" w:rsidP="00F504C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w stosunku do pracowników PUP jest pracodawcą w rozumieniu przepisów Kodeksu Pracy.</w:t>
      </w:r>
    </w:p>
    <w:p w:rsidR="00F504CA" w:rsidRPr="00BB6119" w:rsidRDefault="00F504CA" w:rsidP="00F504CA">
      <w:pPr>
        <w:numPr>
          <w:ilvl w:val="0"/>
          <w:numId w:val="9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kieruje działalnością PUP przy pomocy Zastępcy i kierowników komórek organizacyjnych.</w:t>
      </w:r>
    </w:p>
    <w:p w:rsidR="00F504CA" w:rsidRPr="00BB6119" w:rsidRDefault="00F504CA" w:rsidP="00F504C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Podczas nieobecności Dyrektora kierownictwo sprawuje jego Zastępca. Zakres zastępstwa obejmuje wszystkie zadania i kompetencje Dyrektora.</w:t>
      </w:r>
    </w:p>
    <w:p w:rsidR="00F504CA" w:rsidRPr="00BB6119" w:rsidRDefault="00F504CA" w:rsidP="00F504C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lastRenderedPageBreak/>
        <w:t>Rozdział III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Komórki organizacyjne Powiatowego Urzędu Pracy</w:t>
      </w: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§7.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 PUP tworzy się następujące komórki organizacyjne:</w:t>
      </w:r>
    </w:p>
    <w:p w:rsidR="00F504CA" w:rsidRPr="00BB6119" w:rsidRDefault="00F504CA" w:rsidP="00F504CA">
      <w:pPr>
        <w:numPr>
          <w:ilvl w:val="1"/>
          <w:numId w:val="13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dział,</w:t>
      </w:r>
    </w:p>
    <w:p w:rsidR="00F504CA" w:rsidRPr="00BB6119" w:rsidRDefault="00F504CA" w:rsidP="00F504CA">
      <w:pPr>
        <w:numPr>
          <w:ilvl w:val="1"/>
          <w:numId w:val="13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referat,</w:t>
      </w:r>
    </w:p>
    <w:p w:rsidR="00F504CA" w:rsidRPr="00BB6119" w:rsidRDefault="00F504CA" w:rsidP="00F504CA">
      <w:pPr>
        <w:numPr>
          <w:ilvl w:val="1"/>
          <w:numId w:val="13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pracy.</w:t>
      </w:r>
    </w:p>
    <w:p w:rsidR="00F504CA" w:rsidRPr="00BB6119" w:rsidRDefault="00F504CA" w:rsidP="00F504C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2.</w:t>
      </w:r>
      <w:r w:rsidRPr="00BB6119">
        <w:rPr>
          <w:rFonts w:ascii="Arial" w:hAnsi="Arial" w:cs="Arial"/>
          <w:b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 xml:space="preserve">O ilości utworzonych działów, referatów i samodzielnych stanowisk decyduje Dyrektor </w:t>
      </w:r>
      <w:r w:rsidRPr="00BB6119">
        <w:rPr>
          <w:rFonts w:ascii="Arial" w:hAnsi="Arial" w:cs="Arial"/>
          <w:sz w:val="24"/>
          <w:szCs w:val="24"/>
        </w:rPr>
        <w:br/>
        <w:t>w oparciu o posiadane środki finansowe.</w:t>
      </w:r>
    </w:p>
    <w:p w:rsidR="00F504CA" w:rsidRPr="00BB6119" w:rsidRDefault="00F504CA" w:rsidP="00F504C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3</w:t>
      </w:r>
      <w:r w:rsidRPr="00BB6119">
        <w:rPr>
          <w:rFonts w:ascii="Arial" w:hAnsi="Arial" w:cs="Arial"/>
          <w:b/>
          <w:sz w:val="24"/>
          <w:szCs w:val="24"/>
        </w:rPr>
        <w:t>.</w:t>
      </w:r>
      <w:r w:rsidRPr="00BB6119">
        <w:rPr>
          <w:rFonts w:ascii="Arial" w:hAnsi="Arial" w:cs="Arial"/>
          <w:b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 xml:space="preserve">W celu realizacji określonych zadań w PUP Dyrektor może powoływać zespoły i komisje zadaniowe. </w:t>
      </w:r>
    </w:p>
    <w:p w:rsidR="00F504CA" w:rsidRPr="00BB6119" w:rsidRDefault="00F504CA" w:rsidP="00F504C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4</w:t>
      </w:r>
      <w:r w:rsidRPr="00BB6119">
        <w:rPr>
          <w:rFonts w:ascii="Arial" w:hAnsi="Arial" w:cs="Arial"/>
          <w:b/>
          <w:sz w:val="24"/>
          <w:szCs w:val="24"/>
        </w:rPr>
        <w:t>.</w:t>
      </w:r>
      <w:r w:rsidRPr="00BB6119">
        <w:rPr>
          <w:rFonts w:ascii="Arial" w:hAnsi="Arial" w:cs="Arial"/>
          <w:b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>Kierownicy komórek organizacyjnych określają ich strukturę wewnętrzną oraz zakres działania i przedstawiają Dyrektorowi do zatwierdzenia.</w:t>
      </w:r>
    </w:p>
    <w:p w:rsidR="00F504CA" w:rsidRPr="00BB6119" w:rsidRDefault="00F504CA" w:rsidP="00F504C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5</w:t>
      </w:r>
      <w:r w:rsidRPr="00BB6119">
        <w:rPr>
          <w:rFonts w:ascii="Arial" w:hAnsi="Arial" w:cs="Arial"/>
          <w:b/>
          <w:sz w:val="24"/>
          <w:szCs w:val="24"/>
        </w:rPr>
        <w:t>.</w:t>
      </w:r>
      <w:r w:rsidRPr="00BB6119">
        <w:rPr>
          <w:rFonts w:ascii="Arial" w:hAnsi="Arial" w:cs="Arial"/>
          <w:b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>Kierownicy komórek organizacyjnych mają prawo łączyć w jednym stanowisku pracy zadania przewidziane w schemacie organizacyjnym dla wielu stanowisk.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§8.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Dział jest podstawową co najmniej 5 osobową komórką organizacyjną, zajmującą się określoną problematyką i działalnością w sposób kompleksowy lub kilkoma pokrewnymi zagadnieniami, których realizacja w jednej komórce organizacyjnej ułatwia prawidłowe zarządzanie.</w:t>
      </w:r>
    </w:p>
    <w:p w:rsidR="00F504CA" w:rsidRPr="00BB6119" w:rsidRDefault="00F504CA" w:rsidP="00F504C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Działem kieruje kierownik działu.</w:t>
      </w:r>
    </w:p>
    <w:p w:rsidR="00F504CA" w:rsidRPr="00BB6119" w:rsidRDefault="00F504CA" w:rsidP="00F504CA">
      <w:pPr>
        <w:ind w:left="405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§9.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Referat jest przynajmniej 4 osobową komórką organizacyjną realizującą jednolite zadania merytoryczne.</w:t>
      </w:r>
    </w:p>
    <w:p w:rsidR="00F504CA" w:rsidRPr="00BB6119" w:rsidRDefault="00F504CA" w:rsidP="00F504CA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Referatem, który może być tworzony w ramach działu lub jako komórka samodzielna, kieruje kierownik referatu.</w:t>
      </w:r>
    </w:p>
    <w:p w:rsidR="00F504CA" w:rsidRPr="00BB6119" w:rsidRDefault="00F504CA" w:rsidP="00F504CA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§10.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pracy jest najmniejszą komórką organizacyjną, którą tworzy się w wypadku konieczności organizacyjnego wyodrębnienia określonej problematyki nie uzasadniającego powołania większej komórki organizacyjnej.</w:t>
      </w:r>
    </w:p>
    <w:p w:rsidR="00F504CA" w:rsidRPr="00BB6119" w:rsidRDefault="00F504CA" w:rsidP="00F504C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pracy może być jednoosobowe lub wieloosobowe.</w:t>
      </w:r>
    </w:p>
    <w:p w:rsidR="00F504CA" w:rsidRPr="00BB6119" w:rsidRDefault="00F504CA" w:rsidP="00F504C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pracy może być tworzone w ramach działu, referatu lub jako komórka samodzielna.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§11.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Wewnętrzna organizacja każdej komórki organizacyjnej obejmuje:</w:t>
      </w: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zakres działania określony w regulaminie organizacyjnym,</w:t>
      </w:r>
    </w:p>
    <w:p w:rsidR="00F504CA" w:rsidRPr="00BB6119" w:rsidRDefault="00F504CA" w:rsidP="00F504CA">
      <w:pPr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wykaz stanowisk służbowych,</w:t>
      </w:r>
    </w:p>
    <w:p w:rsidR="00F504CA" w:rsidRPr="00BB6119" w:rsidRDefault="00F504CA" w:rsidP="00F504CA">
      <w:pPr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zakresy czynności pracowników.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lastRenderedPageBreak/>
        <w:t>Rozdział IV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Struktura organizacyjna Powiatowego Urzędu Pracy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§12.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 PUP tworzy się następujące komórki organizacyjne:</w:t>
      </w: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Dział Centrum Aktywizacji Zawodowej (CAZ) w ramach którego działają:</w:t>
      </w:r>
    </w:p>
    <w:p w:rsidR="00F504CA" w:rsidRPr="00BB6119" w:rsidRDefault="00F504CA" w:rsidP="00F504CA">
      <w:pPr>
        <w:numPr>
          <w:ilvl w:val="2"/>
          <w:numId w:val="7"/>
        </w:numPr>
        <w:tabs>
          <w:tab w:val="clear" w:pos="1080"/>
        </w:tabs>
        <w:ind w:left="1134" w:hanging="425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pośrednictwa pracy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PP;</w:t>
      </w:r>
    </w:p>
    <w:p w:rsidR="00F504CA" w:rsidRPr="00BB6119" w:rsidRDefault="00F504CA" w:rsidP="00F504CA">
      <w:pPr>
        <w:numPr>
          <w:ilvl w:val="2"/>
          <w:numId w:val="7"/>
        </w:numPr>
        <w:tabs>
          <w:tab w:val="clear" w:pos="1080"/>
        </w:tabs>
        <w:ind w:left="1134" w:hanging="425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poradnictwa zawodowego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PZ;</w:t>
      </w:r>
    </w:p>
    <w:p w:rsidR="00F504CA" w:rsidRPr="00BB6119" w:rsidRDefault="00F504CA" w:rsidP="00F504CA">
      <w:pPr>
        <w:numPr>
          <w:ilvl w:val="2"/>
          <w:numId w:val="7"/>
        </w:numPr>
        <w:tabs>
          <w:tab w:val="clear" w:pos="1080"/>
        </w:tabs>
        <w:ind w:left="1134" w:hanging="425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organizacji szkoleń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OS;</w:t>
      </w:r>
    </w:p>
    <w:p w:rsidR="00F504CA" w:rsidRPr="00BB6119" w:rsidRDefault="00F504CA" w:rsidP="00F504CA">
      <w:pPr>
        <w:numPr>
          <w:ilvl w:val="2"/>
          <w:numId w:val="7"/>
        </w:numPr>
        <w:tabs>
          <w:tab w:val="clear" w:pos="1080"/>
        </w:tabs>
        <w:ind w:left="1134" w:hanging="425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instrumentów rynku pracy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IR;</w:t>
      </w: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Referat finansowo- księgowy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FK,</w:t>
      </w: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ewidencji, świadczeń i informacji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EŚ,</w:t>
      </w: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programów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PR,</w:t>
      </w: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Samodzielne stanowisko ds. </w:t>
      </w:r>
      <w:proofErr w:type="spellStart"/>
      <w:r w:rsidRPr="00BB6119">
        <w:rPr>
          <w:rFonts w:ascii="Arial" w:hAnsi="Arial" w:cs="Arial"/>
          <w:sz w:val="24"/>
          <w:szCs w:val="24"/>
        </w:rPr>
        <w:t>organizacyjno</w:t>
      </w:r>
      <w:proofErr w:type="spellEnd"/>
      <w:r w:rsidRPr="00BB6119">
        <w:rPr>
          <w:rFonts w:ascii="Arial" w:hAnsi="Arial" w:cs="Arial"/>
          <w:sz w:val="24"/>
          <w:szCs w:val="24"/>
        </w:rPr>
        <w:t xml:space="preserve"> – administracyjnych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OR,</w:t>
      </w:r>
    </w:p>
    <w:p w:rsidR="00F504CA" w:rsidRPr="00BB6119" w:rsidRDefault="00F504CA" w:rsidP="00F504CA">
      <w:pPr>
        <w:numPr>
          <w:ilvl w:val="1"/>
          <w:numId w:val="7"/>
        </w:numPr>
        <w:tabs>
          <w:tab w:val="clear" w:pos="720"/>
        </w:tabs>
        <w:ind w:left="709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informatyki i statystyki</w:t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</w:r>
      <w:r w:rsidRPr="00BB6119">
        <w:rPr>
          <w:rFonts w:ascii="Arial" w:hAnsi="Arial" w:cs="Arial"/>
          <w:sz w:val="24"/>
          <w:szCs w:val="24"/>
        </w:rPr>
        <w:tab/>
        <w:t>- IS.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§13.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nadzoruje bezpośrednio:</w:t>
      </w:r>
    </w:p>
    <w:p w:rsidR="00F504CA" w:rsidRPr="00BB6119" w:rsidRDefault="00F504CA" w:rsidP="00F504C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Zastępcę,</w:t>
      </w:r>
    </w:p>
    <w:p w:rsidR="00F504CA" w:rsidRPr="00BB6119" w:rsidRDefault="00F504CA" w:rsidP="00F504CA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Głównego księgowego,</w:t>
      </w:r>
    </w:p>
    <w:p w:rsidR="00F504CA" w:rsidRPr="00BB6119" w:rsidRDefault="00F504CA" w:rsidP="00F504CA">
      <w:pPr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programów,</w:t>
      </w:r>
    </w:p>
    <w:p w:rsidR="00F504CA" w:rsidRPr="00BB6119" w:rsidRDefault="00F504CA" w:rsidP="00F504CA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organizacyjno-administracyjnych,</w:t>
      </w:r>
    </w:p>
    <w:p w:rsidR="00F504CA" w:rsidRPr="00BB6119" w:rsidRDefault="00F504CA" w:rsidP="00F504CA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informatyki i statystyki.</w:t>
      </w:r>
    </w:p>
    <w:p w:rsidR="00F504CA" w:rsidRPr="00BB6119" w:rsidRDefault="00F504CA" w:rsidP="00F504C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Zastępca nadzoruje bezpośrednio:</w:t>
      </w:r>
    </w:p>
    <w:p w:rsidR="00F504CA" w:rsidRPr="00BB6119" w:rsidRDefault="00F504CA" w:rsidP="00F504CA">
      <w:pPr>
        <w:tabs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Kierownika działu Centrum Aktywizacji Zawodowej,</w:t>
      </w:r>
    </w:p>
    <w:p w:rsidR="00F504CA" w:rsidRPr="00BB6119" w:rsidRDefault="00F504CA" w:rsidP="00F504CA">
      <w:pPr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Samodzielne stanowisko ds. ewidencji, świadczeń i informacji,</w:t>
      </w:r>
    </w:p>
    <w:p w:rsidR="00F504CA" w:rsidRPr="00BB6119" w:rsidRDefault="00F504CA" w:rsidP="00F504CA">
      <w:pPr>
        <w:tabs>
          <w:tab w:val="left" w:pos="426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Główny księgowy- kieruje referatem finansowo – księgowym, a zakres jego działania określają odrębne przepisy.</w:t>
      </w:r>
    </w:p>
    <w:p w:rsidR="00F504CA" w:rsidRPr="00BB6119" w:rsidRDefault="00F504CA" w:rsidP="00F504C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Kierownik działu Centrum Aktywizacji Zawodowej nadzoruje bezpośrednio Dział Centrum Aktywizacji Zawodowej.</w:t>
      </w:r>
    </w:p>
    <w:p w:rsidR="00F504CA" w:rsidRPr="00BB6119" w:rsidRDefault="00F504CA" w:rsidP="00F504C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Szczegółowy zakres działania komórek organizacyjnych PUP określa Rozdział V niniejszego Regulaminu.</w:t>
      </w:r>
    </w:p>
    <w:p w:rsidR="00F504CA" w:rsidRPr="00BB6119" w:rsidRDefault="00F504CA" w:rsidP="00F504C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Szczegółową strukturę organizacyjną PUP określa </w:t>
      </w:r>
      <w:r w:rsidRPr="00BB6119">
        <w:rPr>
          <w:rFonts w:ascii="Arial" w:hAnsi="Arial" w:cs="Arial"/>
          <w:i/>
          <w:sz w:val="24"/>
          <w:szCs w:val="24"/>
        </w:rPr>
        <w:t>schemat</w:t>
      </w:r>
      <w:r w:rsidRPr="00BB6119">
        <w:rPr>
          <w:rFonts w:ascii="Arial" w:hAnsi="Arial" w:cs="Arial"/>
          <w:sz w:val="24"/>
          <w:szCs w:val="24"/>
        </w:rPr>
        <w:t xml:space="preserve"> będący załącznikiem </w:t>
      </w:r>
      <w:r w:rsidRPr="00BB6119">
        <w:rPr>
          <w:rFonts w:ascii="Arial" w:hAnsi="Arial" w:cs="Arial"/>
          <w:sz w:val="24"/>
          <w:szCs w:val="24"/>
        </w:rPr>
        <w:br/>
        <w:t>do Regulaminu.</w:t>
      </w:r>
    </w:p>
    <w:p w:rsidR="00F504CA" w:rsidRPr="00BB6119" w:rsidRDefault="00F504CA" w:rsidP="00F504CA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§14.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6"/>
          <w:numId w:val="28"/>
        </w:numPr>
        <w:tabs>
          <w:tab w:val="clear" w:pos="25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Do kompetencji Dyrektora należy w szczególności:</w:t>
      </w:r>
    </w:p>
    <w:p w:rsidR="00F504CA" w:rsidRPr="00BB6119" w:rsidRDefault="00F504CA" w:rsidP="00F504CA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promocja usług PUP,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realizacja zadań określonych w ustawie o promocji zatrudnienia i instytucjach rynku pracy,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planowanie i dysponowanie środkami Funduszu Pracy i innych funduszy pomostowych,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planowanie i dysponowanie środkami budżetu PUP,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zatrudnianie i ocenianie pracowników PUP,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współpraca z organami powiatu, organami innych samorządów lokalnych,  organami opiniodawczo-doradczymi, władzami szkolnymi, instytucjami szkoleniowymi, ochotniczymi hufcami pracy i ośrodkami pomocy społecznej oraz innymi podmiotami umożliwiającymi realizację celów PUP,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decyzji, postanowień i zaświadczeń w trybie przepisów o postępowaniu administracyjnym na podstawie upoważnienia Starosty,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zarządzeń i poleceń służbowych,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i przedkładanie do uchwalenia Zarządowi Powiatu Braniewskiego regulaminu organizacyjnego PUP,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planowanie, wytyczanie kierunków działania, organizacja pracy PUP podległych komórek organizacyjnych,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koordynowanie i nadzorowanie realizacji zadań w zakresie wyznaczonym przez Starostę,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przyjmowanie skarg i wniosków,</w:t>
      </w:r>
    </w:p>
    <w:p w:rsidR="00F504CA" w:rsidRPr="00BB6119" w:rsidRDefault="00F504CA" w:rsidP="00F504CA">
      <w:pPr>
        <w:numPr>
          <w:ilvl w:val="0"/>
          <w:numId w:val="16"/>
        </w:numPr>
        <w:tabs>
          <w:tab w:val="clear" w:pos="48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inicjowanie programów specjalnych.</w:t>
      </w:r>
    </w:p>
    <w:p w:rsidR="00F504CA" w:rsidRPr="00BB6119" w:rsidRDefault="00F504CA" w:rsidP="00F504C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6"/>
          <w:numId w:val="28"/>
        </w:numPr>
        <w:tabs>
          <w:tab w:val="clear" w:pos="2520"/>
        </w:tabs>
        <w:ind w:left="426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Do kompetencji Zastępcy należy w szczególności:</w:t>
      </w:r>
    </w:p>
    <w:p w:rsidR="00F504CA" w:rsidRPr="00BB6119" w:rsidRDefault="00F504CA" w:rsidP="00F504CA">
      <w:pPr>
        <w:ind w:left="426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planowanie, wytyczanie kierunków działania nadzorowanych bezpośrednio komórek organizacyjnych PUP,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koordynowanie i nadzorowanie realizacji zadań w zakresie wyznaczonym przez Dyrektora,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decyzji, postanowień i zaświadczeń w trybie przepisów o postępowaniu administracyjnym na podstawie upoważnienia Starosty,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wnioskowanie do Dyrektora w sprawie zatrudnienia pracowników w podległych komórkach organizacyjnych,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współpraca z organami powiatu, z organami innych samorządów lokalnych, z organami opiniodawczo-doradczymi, instytucjami szkoleniowymi i pozostałymi partnerami rynku pracy,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podejmowanie decyzji oraz wydawanie dyspozycji w granicach wynikających </w:t>
      </w:r>
      <w:r w:rsidRPr="00BB6119">
        <w:rPr>
          <w:rFonts w:ascii="Arial" w:hAnsi="Arial" w:cs="Arial"/>
          <w:sz w:val="24"/>
          <w:szCs w:val="24"/>
        </w:rPr>
        <w:br/>
        <w:t>z zakresu działania podległych komórek organizacyjnych,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wykonywanie kontroli pracy podległych komórek organizacyjnych z punktu widzenia merytorycznego i formalnego, której szczegółowe zasady określa regulamin kontroli wewnętrznej PUP,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dokonywanie okresowych ocen przydatności zawodowej podległych pracowników,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i aktualizowanie szczegółowych zakresów czynności dla podległych komórek organizacyjnych,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aprobowanie:</w:t>
      </w:r>
    </w:p>
    <w:p w:rsidR="00F504CA" w:rsidRPr="00BB6119" w:rsidRDefault="00F504CA" w:rsidP="00F504CA">
      <w:pPr>
        <w:numPr>
          <w:ilvl w:val="2"/>
          <w:numId w:val="17"/>
        </w:numPr>
        <w:tabs>
          <w:tab w:val="clear" w:pos="108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spraw przedkładanych do decyzji Dyrektora;</w:t>
      </w:r>
    </w:p>
    <w:p w:rsidR="00F504CA" w:rsidRPr="00BB6119" w:rsidRDefault="00F504CA" w:rsidP="00F504CA">
      <w:pPr>
        <w:numPr>
          <w:ilvl w:val="2"/>
          <w:numId w:val="17"/>
        </w:numPr>
        <w:tabs>
          <w:tab w:val="clear" w:pos="108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materiałów i informacji opracowywanych przez nadzorowane komórki organizacyjne,</w:t>
      </w:r>
    </w:p>
    <w:p w:rsidR="00F504CA" w:rsidRPr="00BB6119" w:rsidRDefault="00F504CA" w:rsidP="00F504CA">
      <w:pPr>
        <w:numPr>
          <w:ilvl w:val="1"/>
          <w:numId w:val="17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rozpatrywanie wnoszonych </w:t>
      </w:r>
      <w:proofErr w:type="spellStart"/>
      <w:r w:rsidRPr="00BB6119">
        <w:rPr>
          <w:rFonts w:ascii="Arial" w:hAnsi="Arial" w:cs="Arial"/>
          <w:sz w:val="24"/>
          <w:szCs w:val="24"/>
        </w:rPr>
        <w:t>odwołań</w:t>
      </w:r>
      <w:proofErr w:type="spellEnd"/>
      <w:r w:rsidRPr="00BB6119">
        <w:rPr>
          <w:rFonts w:ascii="Arial" w:hAnsi="Arial" w:cs="Arial"/>
          <w:sz w:val="24"/>
          <w:szCs w:val="24"/>
        </w:rPr>
        <w:t xml:space="preserve"> od decyzji.</w:t>
      </w:r>
    </w:p>
    <w:p w:rsidR="00F504CA" w:rsidRPr="00BB6119" w:rsidRDefault="00F504CA" w:rsidP="00F504CA">
      <w:pPr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§15.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2"/>
        <w:rPr>
          <w:rFonts w:cs="Arial"/>
          <w:szCs w:val="24"/>
        </w:rPr>
      </w:pPr>
      <w:r w:rsidRPr="00BB6119">
        <w:rPr>
          <w:rFonts w:cs="Arial"/>
          <w:szCs w:val="24"/>
        </w:rPr>
        <w:t>Do zadań, obowiązków i uprawnień wspólnych dla kierowników komórek organizacyjnych należy w szczególności:</w:t>
      </w:r>
    </w:p>
    <w:p w:rsidR="00F504CA" w:rsidRPr="00BB6119" w:rsidRDefault="00F504CA" w:rsidP="00F504CA">
      <w:pPr>
        <w:pStyle w:val="Tekstpodstawowy2"/>
        <w:rPr>
          <w:rFonts w:cs="Arial"/>
          <w:szCs w:val="24"/>
        </w:rPr>
      </w:pP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koordynowanie i nadzorowanie pracy komórki organizacyjnej jak również bieżąca współpraca ze Starostwem Powiatowym w Braniewie,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wydawanie decyzji, postanowień i zaświadczeń w trybie przepisów o postępowaniu administracyjnym – na podstawie upoważnienia Starosty,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szczegółowe zaznajamianie pracowników z:</w:t>
      </w:r>
    </w:p>
    <w:p w:rsidR="00F504CA" w:rsidRPr="00BB6119" w:rsidRDefault="00F504CA" w:rsidP="00F504CA">
      <w:pPr>
        <w:numPr>
          <w:ilvl w:val="2"/>
          <w:numId w:val="25"/>
        </w:numPr>
        <w:tabs>
          <w:tab w:val="clear" w:pos="108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zadaniami komórki organizacyjnej;</w:t>
      </w:r>
    </w:p>
    <w:p w:rsidR="00F504CA" w:rsidRPr="00BB6119" w:rsidRDefault="00F504CA" w:rsidP="00F504CA">
      <w:pPr>
        <w:numPr>
          <w:ilvl w:val="2"/>
          <w:numId w:val="25"/>
        </w:numPr>
        <w:tabs>
          <w:tab w:val="clear" w:pos="1080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zakresem współpracy z innymi komórkami organizacyjnymi PUP,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przekazywanie do wiadomości i wykonania otrzymanych poleceń, dyspozycji </w:t>
      </w:r>
      <w:r w:rsidRPr="00BB6119">
        <w:rPr>
          <w:rFonts w:ascii="Arial" w:hAnsi="Arial" w:cs="Arial"/>
          <w:sz w:val="24"/>
          <w:szCs w:val="24"/>
        </w:rPr>
        <w:br/>
        <w:t>i aktów normatywnych,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dbałość o rozwój zawodowy podległych pracowników, a w szczególności umożliwianie pracownikom kierowanej komórki organizacyjnej uczestniczenia </w:t>
      </w:r>
      <w:r w:rsidRPr="00BB6119">
        <w:rPr>
          <w:rFonts w:ascii="Arial" w:hAnsi="Arial" w:cs="Arial"/>
          <w:sz w:val="24"/>
          <w:szCs w:val="24"/>
        </w:rPr>
        <w:br/>
        <w:t>w szkoleniach organizowanych dla publicznych służb zatrudnienia,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udzielanie pomocy pracownikom podległej komórki organizacyjnej </w:t>
      </w:r>
      <w:r w:rsidRPr="00BB6119">
        <w:rPr>
          <w:rFonts w:ascii="Arial" w:hAnsi="Arial" w:cs="Arial"/>
          <w:sz w:val="24"/>
          <w:szCs w:val="24"/>
        </w:rPr>
        <w:br/>
        <w:t>w opracowywaniu procedur i wytycznych realizacji zadań stałych,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wykonywanie kontroli pracy komórki organizacyjnej z punktu widzenia merytorycznego i formalnego,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dokonywanie okresowych ocen przydatności zawodowej pracowników </w:t>
      </w:r>
      <w:r w:rsidRPr="00BB6119">
        <w:rPr>
          <w:rFonts w:ascii="Arial" w:hAnsi="Arial" w:cs="Arial"/>
          <w:sz w:val="24"/>
          <w:szCs w:val="24"/>
        </w:rPr>
        <w:br/>
        <w:t>w szczególności nowoprzyjętych,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wnioskowanie wysokości wynagrodzenia, przeszeregowań, nagród i kar </w:t>
      </w:r>
      <w:r w:rsidRPr="00BB6119">
        <w:rPr>
          <w:rFonts w:ascii="Arial" w:hAnsi="Arial" w:cs="Arial"/>
          <w:sz w:val="24"/>
          <w:szCs w:val="24"/>
        </w:rPr>
        <w:br/>
        <w:t>dla podległych pracowników,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prawo żądania od innych komórek organizacyjnych PUP materiałów, informacji </w:t>
      </w:r>
      <w:r w:rsidRPr="00BB6119">
        <w:rPr>
          <w:rFonts w:ascii="Arial" w:hAnsi="Arial" w:cs="Arial"/>
          <w:sz w:val="24"/>
          <w:szCs w:val="24"/>
        </w:rPr>
        <w:br/>
        <w:t>i opinii potrzebnych do wykonywania zadań,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ustalanie i aktualizowanie szczegółowych zakresów czynności dla podległych pracowników,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powierzanie, w uzasadnionych przypadkach, podległym pracownikom wykonywania czynności i zadań dodatkowych nie objętych zakresem czynności,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wyznaczanie zastępstwa w przypadku urlopu lub długotrwałej nieobecności </w:t>
      </w:r>
      <w:r w:rsidRPr="00BB6119">
        <w:rPr>
          <w:rFonts w:ascii="Arial" w:hAnsi="Arial" w:cs="Arial"/>
          <w:sz w:val="24"/>
          <w:szCs w:val="24"/>
        </w:rPr>
        <w:br/>
        <w:t>w pracy pracownika z innych przyczyn,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w związku z przydzielonymi zadaniami, w uzasadnionych przypadkach, kierownicy komórek organizacyjnych mają prawo żądać od Dyrektora materiałów, informacji </w:t>
      </w:r>
      <w:r w:rsidRPr="00BB6119">
        <w:rPr>
          <w:rFonts w:ascii="Arial" w:hAnsi="Arial" w:cs="Arial"/>
          <w:sz w:val="24"/>
          <w:szCs w:val="24"/>
        </w:rPr>
        <w:br/>
        <w:t>i opinii niezbędnych do wykonywania tych zadań,</w:t>
      </w:r>
    </w:p>
    <w:p w:rsidR="00F504CA" w:rsidRPr="00BB6119" w:rsidRDefault="00F504CA" w:rsidP="00F504CA">
      <w:pPr>
        <w:numPr>
          <w:ilvl w:val="1"/>
          <w:numId w:val="25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wykonywanie innych dodatkowych czynności i zadań określonych dla podległej komórki organizacyjnej.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§16.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Postanowienia </w:t>
      </w:r>
      <w:r w:rsidRPr="00BB6119">
        <w:rPr>
          <w:rFonts w:ascii="Arial" w:hAnsi="Arial" w:cs="Arial"/>
          <w:sz w:val="24"/>
          <w:szCs w:val="24"/>
        </w:rPr>
        <w:sym w:font="Arial" w:char="00A7"/>
      </w:r>
      <w:r w:rsidRPr="00BB6119">
        <w:rPr>
          <w:rFonts w:ascii="Arial" w:hAnsi="Arial" w:cs="Arial"/>
          <w:sz w:val="24"/>
          <w:szCs w:val="24"/>
        </w:rPr>
        <w:t xml:space="preserve">15 mają zastosowanie w odniesieniu do głównego księgowego, </w:t>
      </w:r>
      <w:r w:rsidRPr="00BB6119">
        <w:rPr>
          <w:rFonts w:ascii="Arial" w:hAnsi="Arial" w:cs="Arial"/>
          <w:sz w:val="24"/>
          <w:szCs w:val="24"/>
        </w:rPr>
        <w:br/>
        <w:t>który bezpośrednio nadzoruje działalność referatu finansowo - księgowego.</w:t>
      </w:r>
    </w:p>
    <w:p w:rsidR="00F504CA" w:rsidRPr="00BB6119" w:rsidRDefault="00F504CA" w:rsidP="00F504CA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Obowiązki i uprawnienia głównego księgowego reguluje ustawa z 27 sierpnia 2009 r.</w:t>
      </w:r>
      <w:r w:rsidRPr="00BB6119">
        <w:rPr>
          <w:rFonts w:ascii="Arial" w:hAnsi="Arial" w:cs="Arial"/>
          <w:sz w:val="24"/>
          <w:szCs w:val="24"/>
        </w:rPr>
        <w:br/>
        <w:t xml:space="preserve"> o finansach publicznych (tekst jednolity Dz. U. 2017 r., poz. 2077 z </w:t>
      </w:r>
      <w:proofErr w:type="spellStart"/>
      <w:r w:rsidRPr="00BB6119">
        <w:rPr>
          <w:rFonts w:ascii="Arial" w:hAnsi="Arial" w:cs="Arial"/>
          <w:sz w:val="24"/>
          <w:szCs w:val="24"/>
        </w:rPr>
        <w:t>późn</w:t>
      </w:r>
      <w:proofErr w:type="spellEnd"/>
      <w:r w:rsidRPr="00BB6119">
        <w:rPr>
          <w:rFonts w:ascii="Arial" w:hAnsi="Arial" w:cs="Arial"/>
          <w:sz w:val="24"/>
          <w:szCs w:val="24"/>
        </w:rPr>
        <w:t>. zm.).</w:t>
      </w:r>
    </w:p>
    <w:p w:rsidR="00F504CA" w:rsidRPr="00BB6119" w:rsidRDefault="00F504CA" w:rsidP="00F504CA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 zakresie realizacji zadań merytorycznych główny księgowy podlega bezpośrednio Dyrektorowi.</w:t>
      </w: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Rozdział V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Zakres zadań komórek organizacyjnych Powiatowego Urzędu Pracy</w:t>
      </w: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§17.</w:t>
      </w: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r w:rsidRPr="00BB6119">
        <w:rPr>
          <w:rFonts w:ascii="Arial" w:hAnsi="Arial" w:cs="Arial"/>
          <w:b/>
          <w:sz w:val="24"/>
          <w:szCs w:val="24"/>
        </w:rPr>
        <w:t>pośrednictwa pracy</w:t>
      </w:r>
      <w:r w:rsidRPr="00BB6119">
        <w:rPr>
          <w:rFonts w:ascii="Arial" w:hAnsi="Arial" w:cs="Arial"/>
          <w:sz w:val="24"/>
          <w:szCs w:val="24"/>
        </w:rPr>
        <w:t xml:space="preserve"> działającego w ramach Działu Centrum Aktywizacji Zawodowej 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udzielanie pomocy bezrobotnym i poszukującym pracy w uzyskaniu odpowiedniego zatrudnienia oraz pracodawcom w pozyskaniu pracowników o poszukiwanych kwalifikacjach zawodowych,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pozyskiwanie ofert pracy,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upowszechnianie ofert pracy, w tym przez przekazywanie ofert pracy </w:t>
      </w:r>
      <w:r w:rsidRPr="00BB6119">
        <w:rPr>
          <w:rFonts w:ascii="Arial" w:hAnsi="Arial" w:cs="Arial"/>
          <w:sz w:val="24"/>
          <w:szCs w:val="24"/>
        </w:rPr>
        <w:br/>
        <w:t>do internetowej bazy ofert pracy udostępnianej przez ministra właściwego do spraw pracy,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udzielanie pracodawcom informacji o kandydatach do pracy, w związku </w:t>
      </w:r>
      <w:r w:rsidRPr="00BB6119">
        <w:rPr>
          <w:rFonts w:ascii="Arial" w:hAnsi="Arial" w:cs="Arial"/>
          <w:sz w:val="24"/>
          <w:szCs w:val="24"/>
        </w:rPr>
        <w:br/>
        <w:t>ze zgłoszoną ofertą pracy,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informowanie bezrobotnych i poszukujących pracy oraz pracodawców o aktualnej sytuacji i przewidywanych zmianach na lokalnym rynku pracy,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inicjowanie i organizowanie kontaktów bezrobotnych i poszukujących pracy </w:t>
      </w:r>
      <w:r w:rsidRPr="00BB6119">
        <w:rPr>
          <w:rFonts w:ascii="Arial" w:hAnsi="Arial" w:cs="Arial"/>
          <w:sz w:val="24"/>
          <w:szCs w:val="24"/>
        </w:rPr>
        <w:br/>
        <w:t>z pracodawcami,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współdziałanie z innymi powiatowymi urzędami pracy w zakresie wymiany informacji o możliwościach uzyskania zatrudnienia i szkolenia na terenie ich działania,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informowanie bezrobotnych o przysługujących im prawach i obowiązkach,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realizowanie pośrednictwa pracy w ramach sieci EURES,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sprawozdawczość dotycząca pośrednictwa pracy  oraz EURES,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trike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kosztów zorganizowanego przejazdu bezrobotnych i poszukujących pracy na targi pracy i giełdy pracy,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trike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informacji starosty w związku z planowanym zatrudnieniem cudzoziemca,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rejestracja oświadczeń o powierzeniu wykonywania pracy cudzoziemcowi,</w:t>
      </w:r>
    </w:p>
    <w:p w:rsidR="00F504CA" w:rsidRPr="00BB6119" w:rsidRDefault="00F504CA" w:rsidP="00F504CA">
      <w:pPr>
        <w:numPr>
          <w:ilvl w:val="0"/>
          <w:numId w:val="2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rejestracja wniosków w sprawie pracy sezonowej i wydawanie zezwolenia na pracę sezonową.</w:t>
      </w:r>
    </w:p>
    <w:p w:rsidR="00F504CA" w:rsidRPr="00BB6119" w:rsidRDefault="00F504CA" w:rsidP="00F504CA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§18.</w:t>
      </w: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 xml:space="preserve">Do zadań podstawowych samodzielnego stanowiska ds. </w:t>
      </w:r>
      <w:r w:rsidRPr="00BB6119">
        <w:rPr>
          <w:rFonts w:cs="Arial"/>
          <w:b/>
          <w:szCs w:val="24"/>
        </w:rPr>
        <w:t xml:space="preserve">poradnictwa zawodowego </w:t>
      </w:r>
      <w:r w:rsidRPr="00BB6119">
        <w:rPr>
          <w:rFonts w:cs="Arial"/>
          <w:szCs w:val="24"/>
        </w:rPr>
        <w:t>działającego w ramach Działu Centrum Aktywizacji Zawodowej należy:</w:t>
      </w: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</w:p>
    <w:p w:rsidR="00F504CA" w:rsidRPr="00BB6119" w:rsidRDefault="00F504CA" w:rsidP="00F504CA">
      <w:pPr>
        <w:pStyle w:val="Tekstpodstawowywcity2"/>
        <w:numPr>
          <w:ilvl w:val="1"/>
          <w:numId w:val="8"/>
        </w:numPr>
        <w:tabs>
          <w:tab w:val="clear" w:pos="720"/>
        </w:tabs>
        <w:ind w:left="567"/>
        <w:rPr>
          <w:rFonts w:cs="Arial"/>
          <w:szCs w:val="24"/>
        </w:rPr>
      </w:pPr>
      <w:r w:rsidRPr="00BB6119">
        <w:rPr>
          <w:rFonts w:cs="Arial"/>
          <w:szCs w:val="24"/>
        </w:rPr>
        <w:t>udzielanie bezrobotnym i poszukującym pracy pomocy w wyborze odpowiedniego zawodu lub miejsca pracy oraz w planowaniu rozwoju kariery zawodowej, a także na przygotowywaniu do lepszego radzenia sobie w poszukiwaniu i podejmowaniu pracy,</w:t>
      </w:r>
    </w:p>
    <w:p w:rsidR="00F504CA" w:rsidRPr="00BB6119" w:rsidRDefault="00F504CA" w:rsidP="00F504CA">
      <w:pPr>
        <w:pStyle w:val="Tekstpodstawowywcity2"/>
        <w:numPr>
          <w:ilvl w:val="1"/>
          <w:numId w:val="8"/>
        </w:numPr>
        <w:tabs>
          <w:tab w:val="clear" w:pos="720"/>
        </w:tabs>
        <w:ind w:left="567"/>
        <w:rPr>
          <w:rFonts w:cs="Arial"/>
          <w:szCs w:val="24"/>
        </w:rPr>
      </w:pPr>
      <w:r w:rsidRPr="00BB6119">
        <w:rPr>
          <w:rFonts w:cs="Arial"/>
          <w:szCs w:val="24"/>
        </w:rPr>
        <w:t>udzielanie pracodawcom pomocy,</w:t>
      </w:r>
    </w:p>
    <w:p w:rsidR="00F504CA" w:rsidRPr="00BB6119" w:rsidRDefault="00F504CA" w:rsidP="00F504CA">
      <w:pPr>
        <w:numPr>
          <w:ilvl w:val="1"/>
          <w:numId w:val="8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inicjowanie, organizowanie i prowadzenie szkolenia z zakresu umiejętności poszukiwania pracy,</w:t>
      </w:r>
    </w:p>
    <w:p w:rsidR="00F504CA" w:rsidRPr="00BB6119" w:rsidRDefault="00F504CA" w:rsidP="00F504CA">
      <w:pPr>
        <w:numPr>
          <w:ilvl w:val="1"/>
          <w:numId w:val="8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sprawozdawczość dotycząca poradnictwa zawodowego.</w:t>
      </w: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§19.</w:t>
      </w:r>
    </w:p>
    <w:p w:rsidR="00F504CA" w:rsidRPr="00BB6119" w:rsidRDefault="00F504CA" w:rsidP="00F504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 xml:space="preserve">Do zadań podstawowych samodzielnego stanowiska ds. </w:t>
      </w:r>
      <w:r w:rsidRPr="00BB6119">
        <w:rPr>
          <w:rFonts w:cs="Arial"/>
          <w:b/>
          <w:szCs w:val="24"/>
        </w:rPr>
        <w:t xml:space="preserve">organizacji szkoleń </w:t>
      </w:r>
      <w:r w:rsidRPr="00BB6119">
        <w:rPr>
          <w:rFonts w:cs="Arial"/>
          <w:szCs w:val="24"/>
        </w:rPr>
        <w:t>działającego w ramach Działu Centrum Aktywizacji Zawodowej należy:</w:t>
      </w: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t>inicjowanie, organizowanie i finansowanie szkoleń dla osób bezrobotnych i poszukujących pracy w celu podniesienia ich kwalifikacji,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t xml:space="preserve"> finansowanie kosztów przejazdów lub kosztów zakwaterowania i wyżywienia związanych z udziałem w szkoleniach; 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t>finansowanie kosztów egzaminów umożliwiających uzyskanie świadectw, dyplomów, zaświadczeń, określonych uprawnień zawodowych lub tytułów zawodowych oraz kosztów uzyskania licencji,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t>udzielanie pożyczki na sfinansowanie kosztów szkolenia,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t>finansowanie kosztów studiów podyplomowych,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finansowanie stypendiów bezrobotnemu bez kwalifikacji zawodowych, z tytułu podjęcia dalszej nauki, 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  <w:rPr>
          <w:rFonts w:cs="Arial"/>
          <w:szCs w:val="24"/>
        </w:rPr>
      </w:pPr>
      <w:r w:rsidRPr="00BB6119">
        <w:rPr>
          <w:rFonts w:cs="Arial"/>
          <w:szCs w:val="24"/>
        </w:rPr>
        <w:lastRenderedPageBreak/>
        <w:t>inicjowanie, organizowanie i finansowanie przygotowania zawodowego dorosłych,</w:t>
      </w:r>
    </w:p>
    <w:p w:rsidR="00F504CA" w:rsidRPr="00BB6119" w:rsidRDefault="00F504CA" w:rsidP="00F504CA">
      <w:pPr>
        <w:pStyle w:val="Tekstpodstawowywcity2"/>
        <w:numPr>
          <w:ilvl w:val="0"/>
          <w:numId w:val="32"/>
        </w:numPr>
      </w:pPr>
      <w:r w:rsidRPr="00BB6119">
        <w:t>refundowanie bezrobotnym kosztów opieki nad dzieckiem nad osobą zależną,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ze środków PFRON w części dotyczącej rehabilitacji zawodowej osób niepełnosprawnych świadczeń w zakresie przygotowania zawodowego dorosłych i szkoleń,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realizacja bonów szkoleniowych,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realizacja finansowania działań ze środków Krajowego Funduszu Szkoleniowego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6119">
        <w:rPr>
          <w:rFonts w:ascii="Arial" w:hAnsi="Arial" w:cs="Arial"/>
          <w:sz w:val="24"/>
          <w:szCs w:val="24"/>
        </w:rPr>
        <w:t>sprawozdawczość i analizy dotyczące szkoleń,</w:t>
      </w:r>
    </w:p>
    <w:p w:rsidR="00F504CA" w:rsidRPr="00BB6119" w:rsidRDefault="00F504CA" w:rsidP="00F504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6119">
        <w:rPr>
          <w:rFonts w:ascii="Arial" w:hAnsi="Arial" w:cs="Arial"/>
          <w:sz w:val="24"/>
          <w:szCs w:val="24"/>
        </w:rPr>
        <w:t>prowadzenie monitoringu zawodów deficytowych i nadwyżkowych oraz dokonywanie ocen dotyczących rynku pracy na potrzeby organów opiniodawczo-doradczych oraz organów zatrudnienia.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trike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§20.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r w:rsidRPr="00BB6119">
        <w:rPr>
          <w:rFonts w:ascii="Arial" w:hAnsi="Arial" w:cs="Arial"/>
          <w:b/>
          <w:sz w:val="24"/>
          <w:szCs w:val="24"/>
        </w:rPr>
        <w:t>instrumentów rynku</w:t>
      </w:r>
      <w:r w:rsidRPr="00BB6119">
        <w:rPr>
          <w:rFonts w:ascii="Arial" w:hAnsi="Arial" w:cs="Arial"/>
          <w:sz w:val="24"/>
          <w:szCs w:val="24"/>
        </w:rPr>
        <w:t xml:space="preserve"> </w:t>
      </w:r>
      <w:r w:rsidRPr="00BB6119">
        <w:rPr>
          <w:rFonts w:ascii="Arial" w:hAnsi="Arial" w:cs="Arial"/>
          <w:b/>
          <w:sz w:val="24"/>
          <w:szCs w:val="24"/>
        </w:rPr>
        <w:t>pracy</w:t>
      </w:r>
      <w:r w:rsidRPr="00BB6119">
        <w:rPr>
          <w:rFonts w:ascii="Arial" w:hAnsi="Arial" w:cs="Arial"/>
          <w:sz w:val="24"/>
          <w:szCs w:val="24"/>
        </w:rPr>
        <w:t xml:space="preserve"> działającego w ramach Działu Centrum Aktywizacji Zawodowej 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kosztów przejazdu, zakwaterowania,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dofinansowanie wyposażenia miejsca pracy, podjęcia działalności gospodarczej, kosztów pomocy prawnej, konsultacji i doradztwa,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refundowanie kosztów poniesionych z tytułu opłaconych składek na ubezpieczenie społeczne w związku z zatrudnieniem skierowanego bezrobotnego,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dodatków aktywizacyjnych,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organizowanie i finansowanie prac interwencyjnych, robót publicznych, staży oraz innych określonych w ustawie,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refundowanie bezrobotnym kosztów opieki nad dzieckiem nad osobą zależną,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zawieranie z agencją zatrudnienia umowy na doprowadzenie skierowanego bezrobotnego,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organizowanie i refundowanie świadczeń za wykonywanie prac społecznie użytecznych,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świadczeń integracyjnych przyznawanych na podstawie przepisów o zatrudnieniu socjalnym oraz składek na ubezpieczenia społeczne od tych świadczeń,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zatrudnienia wspieranego, w zakresie i na zasadach określonych w przepisach o zatrudnieniu socjalnym,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przyznawanie świadczeń przysługujących zwalnianym rolnikom,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realizacja zadań finansowanych ze środków PFRON w części dotyczącej rehabilitacji zawodowej osób niepełnosprawnych, 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egzekucja środków przyznanych na podstawie umów zawieranych w oparciu o ustawę o promocji zatrudnienia i instytucjach rynku pracy oraz umorzenia, odroczenia terminu płatności, rozłożenia na raty,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rozliczanie umów cywilno-prawnych zawartych w zakresie realizacji instrumentów rynku pracy i innych form aktywizacji zawodowej oraz analiza skuteczności i efektywności działań,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sporządzanie sprawozdań z realizacji instrumentów rynku pracy i innych form aktywizacji zawodowej, w tym związanych z pomocą publiczną,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finansowanie i realizacja bonów:</w:t>
      </w:r>
    </w:p>
    <w:p w:rsidR="00F504CA" w:rsidRPr="00BB6119" w:rsidRDefault="00F504CA" w:rsidP="00F504CA">
      <w:pPr>
        <w:numPr>
          <w:ilvl w:val="1"/>
          <w:numId w:val="29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 stażowych;</w:t>
      </w:r>
    </w:p>
    <w:p w:rsidR="00F504CA" w:rsidRPr="00BB6119" w:rsidRDefault="00F504CA" w:rsidP="00F504CA">
      <w:pPr>
        <w:numPr>
          <w:ilvl w:val="1"/>
          <w:numId w:val="29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 zatrudnieniowych;</w:t>
      </w:r>
    </w:p>
    <w:p w:rsidR="00F504CA" w:rsidRPr="00BB6119" w:rsidRDefault="00F504CA" w:rsidP="00F504CA">
      <w:pPr>
        <w:numPr>
          <w:ilvl w:val="1"/>
          <w:numId w:val="29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 zasiedleniowych,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przyznawanie grantu na utworzenie stanowiska pracy w formie telepracy,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przyznawanie pracodawcom świadczenia aktywizacyjnego za zatrudnienie bezrobotnego,</w:t>
      </w:r>
    </w:p>
    <w:p w:rsidR="00F504CA" w:rsidRPr="00BB6119" w:rsidRDefault="00F504CA" w:rsidP="00F504C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współpraca z Bankiem Gospodarstwa Krajowego przy udzielaniu pożyczek na utworzenie stanowiska pracy oraz pożyczki na podjęcie działalności gospodarczej.</w:t>
      </w:r>
    </w:p>
    <w:p w:rsidR="00F504CA" w:rsidRPr="00BB6119" w:rsidRDefault="00F504CA" w:rsidP="00F504CA">
      <w:pPr>
        <w:jc w:val="center"/>
        <w:rPr>
          <w:rFonts w:ascii="Arial" w:hAnsi="Arial" w:cs="Arial"/>
          <w:strike/>
          <w:sz w:val="24"/>
          <w:szCs w:val="24"/>
        </w:rPr>
      </w:pPr>
    </w:p>
    <w:p w:rsidR="00F504CA" w:rsidRPr="00BB6119" w:rsidRDefault="00F504CA" w:rsidP="00F504CA">
      <w:pPr>
        <w:ind w:left="425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§21.</w:t>
      </w: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r w:rsidRPr="00BB6119">
        <w:rPr>
          <w:rFonts w:ascii="Arial" w:hAnsi="Arial" w:cs="Arial"/>
          <w:b/>
          <w:sz w:val="24"/>
          <w:szCs w:val="24"/>
        </w:rPr>
        <w:t>programów</w:t>
      </w:r>
      <w:r w:rsidRPr="00BB6119">
        <w:rPr>
          <w:rFonts w:ascii="Arial" w:hAnsi="Arial" w:cs="Arial"/>
          <w:sz w:val="24"/>
          <w:szCs w:val="24"/>
        </w:rPr>
        <w:t xml:space="preserve"> 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opracowanie i realizacja programu promocji zatrudnienia oraz aktywizacji lokalnego rynku pracy stanowiącego część powiatowej strategii rozwiązywania problemów społecznych, o której mowa w odrębnych przepisach,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pozyskiwanie i gospodarowanie środkami finansowymi na realizację zadań </w:t>
      </w:r>
      <w:r w:rsidRPr="00BB6119">
        <w:rPr>
          <w:rFonts w:ascii="Arial" w:hAnsi="Arial" w:cs="Arial"/>
          <w:sz w:val="24"/>
          <w:szCs w:val="24"/>
        </w:rPr>
        <w:br/>
        <w:t>z zakresu aktywizacji lokalnego rynku pracy,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współdziałanie z organami opiniodawczo-doradczymi w zakresie promocji zatrudnienia oraz wykorzystania środków Funduszu Pracy,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realizowanie projektów w zakresie promocji zatrudnienia, w tym przeciwdziałania bezrobociu, łagodzenia skutków bezrobocia i aktywizacji zawodowej bezrobotnych, wynikających z programów operacyjnych współfinansowanych ze środków Europejskiego Funduszu Społecznego i Funduszu Pracy,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organizacja i realizowanie programów specjalnych,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inicjowanie i realizowanie projektów pilotażowych,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realizacja programów regionalnych,</w:t>
      </w:r>
    </w:p>
    <w:p w:rsidR="00F504CA" w:rsidRPr="00BB6119" w:rsidRDefault="00F504CA" w:rsidP="00F504CA">
      <w:pPr>
        <w:numPr>
          <w:ilvl w:val="1"/>
          <w:numId w:val="26"/>
        </w:numPr>
        <w:tabs>
          <w:tab w:val="clear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analiz lokalnego rynku pracy oraz dokonywanie ocen dotyczących rynku pracy na potrzeby organów opiniodawczo-doradczych oraz organów zatrudnienia.</w:t>
      </w:r>
    </w:p>
    <w:p w:rsidR="00F504CA" w:rsidRPr="00BB6119" w:rsidRDefault="00F504CA" w:rsidP="00F504CA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§22.</w:t>
      </w: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 xml:space="preserve">Do zadań podstawowych </w:t>
      </w:r>
      <w:r w:rsidRPr="00BB6119">
        <w:rPr>
          <w:rFonts w:cs="Arial"/>
          <w:b/>
          <w:szCs w:val="24"/>
        </w:rPr>
        <w:t>referatu finansowo-księgowego</w:t>
      </w:r>
      <w:r w:rsidRPr="00BB6119">
        <w:rPr>
          <w:rFonts w:cs="Arial"/>
          <w:szCs w:val="24"/>
        </w:rPr>
        <w:t xml:space="preserve"> należy w szczególności:</w:t>
      </w: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</w:p>
    <w:p w:rsidR="00F504CA" w:rsidRPr="00BB6119" w:rsidRDefault="00F504CA" w:rsidP="00F504CA">
      <w:pPr>
        <w:numPr>
          <w:ilvl w:val="1"/>
          <w:numId w:val="18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finansowo-księgowa Budżetu, Zakładowego Funduszu Świadczeń Socjalnych, Funduszu Pracy i innych funduszy pomocowych w zakresie: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planowania;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wypłat należnych świadczeń;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ewidencjonowania i rozliczania operacji gospodarczych i finansowych;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kontroli dyscypliny wydatków publicznych;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obsługi kasowej;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rozliczania składek na ubezpieczenia zdrowotne, społeczne i funduszu pracy;</w:t>
      </w:r>
    </w:p>
    <w:p w:rsidR="00F504CA" w:rsidRPr="00BB6119" w:rsidRDefault="00F504CA" w:rsidP="00F504CA">
      <w:pPr>
        <w:numPr>
          <w:ilvl w:val="2"/>
          <w:numId w:val="18"/>
        </w:numPr>
        <w:tabs>
          <w:tab w:val="clear" w:pos="928"/>
        </w:tabs>
        <w:ind w:left="99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rozliczania podatku dochodowego od osób fizycznych,</w:t>
      </w:r>
    </w:p>
    <w:p w:rsidR="00F504CA" w:rsidRPr="00BB6119" w:rsidRDefault="00F504CA" w:rsidP="00F504CA">
      <w:pPr>
        <w:numPr>
          <w:ilvl w:val="1"/>
          <w:numId w:val="18"/>
        </w:numPr>
        <w:tabs>
          <w:tab w:val="clear" w:pos="720"/>
        </w:tabs>
        <w:ind w:left="284" w:firstLine="0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sporządzanie deklaracji rozliczeniowych i korygujących ZUS,</w:t>
      </w:r>
    </w:p>
    <w:p w:rsidR="00F504CA" w:rsidRPr="00BB6119" w:rsidRDefault="00F504CA" w:rsidP="00F504CA">
      <w:pPr>
        <w:numPr>
          <w:ilvl w:val="1"/>
          <w:numId w:val="18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programu PŁATNIK,</w:t>
      </w:r>
    </w:p>
    <w:p w:rsidR="00F504CA" w:rsidRPr="00BB6119" w:rsidRDefault="00F504CA" w:rsidP="00F504CA">
      <w:pPr>
        <w:numPr>
          <w:ilvl w:val="1"/>
          <w:numId w:val="18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windykacja nienależnie pobranych świadczeń dochodzonych w trybie egzekucji administracyjnej.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§23.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proofErr w:type="spellStart"/>
      <w:r w:rsidRPr="00BB6119">
        <w:rPr>
          <w:rFonts w:ascii="Arial" w:hAnsi="Arial" w:cs="Arial"/>
          <w:b/>
          <w:sz w:val="24"/>
          <w:szCs w:val="24"/>
        </w:rPr>
        <w:t>organizacyjno</w:t>
      </w:r>
      <w:proofErr w:type="spellEnd"/>
      <w:r w:rsidRPr="00BB6119">
        <w:rPr>
          <w:rFonts w:ascii="Arial" w:hAnsi="Arial" w:cs="Arial"/>
          <w:b/>
          <w:sz w:val="24"/>
          <w:szCs w:val="24"/>
        </w:rPr>
        <w:t xml:space="preserve"> -</w:t>
      </w:r>
      <w:r w:rsidRPr="00BB6119">
        <w:rPr>
          <w:rFonts w:ascii="Arial" w:hAnsi="Arial" w:cs="Arial"/>
          <w:b/>
          <w:sz w:val="24"/>
          <w:szCs w:val="24"/>
        </w:rPr>
        <w:br/>
        <w:t>- administracyjnego</w:t>
      </w:r>
      <w:r w:rsidRPr="00BB6119">
        <w:rPr>
          <w:rFonts w:ascii="Arial" w:hAnsi="Arial" w:cs="Arial"/>
          <w:sz w:val="24"/>
          <w:szCs w:val="24"/>
        </w:rPr>
        <w:t xml:space="preserve"> 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projektów regulaminów wewnętrznych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opracowywanie regulaminu pracy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projektowanie i nadzór nad funkcjonowaniem systemu obiegu informacji 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  <w:tab w:val="left" w:pos="426"/>
          <w:tab w:val="left" w:pos="836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narad i spotkań organizowanych przez Dyrektora,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  <w:tab w:val="left" w:pos="426"/>
          <w:tab w:val="left" w:pos="836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kancelaryjna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  <w:tab w:val="left" w:pos="426"/>
          <w:tab w:val="left" w:pos="836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gromadzenie i przechowywanie korespondencji Dyrektora,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planowanie i realizacja kontroli oraz ocena wniosków pokontrolnych,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spraw osobowych pracowników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kontrola dyscypliny pracy 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spraw związanych z przeglądem kadrowym i ocenami kwalifikacyjnymi,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organizowanie praktyk zawodowych uczniów i studentów,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spraw związanych z przeszeregowaniami i awansowaniem pracowników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Zakładowego Funduszu Świadczeń Socjalnych,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obowiązującej sprawozdawczości statystycznej, analiz i informacji dotyczącej pracowników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organizowanie kursów, szkoleń dla pracowników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współpraca z instytucjami, jednostkami szkoleniowymi, jednostką nadrzędną </w:t>
      </w:r>
      <w:r w:rsidRPr="00BB6119">
        <w:rPr>
          <w:rFonts w:ascii="Arial" w:hAnsi="Arial" w:cs="Arial"/>
          <w:sz w:val="24"/>
          <w:szCs w:val="24"/>
        </w:rPr>
        <w:br/>
        <w:t>w zakresie organizacji szkoleń i doboru wykładowców,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administrowanie majątkiem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zabezpieczenie pracowników PUP w środki </w:t>
      </w:r>
      <w:proofErr w:type="spellStart"/>
      <w:r w:rsidRPr="00BB6119">
        <w:rPr>
          <w:rFonts w:ascii="Arial" w:hAnsi="Arial" w:cs="Arial"/>
          <w:sz w:val="24"/>
          <w:szCs w:val="24"/>
        </w:rPr>
        <w:t>techniczno</w:t>
      </w:r>
      <w:proofErr w:type="spellEnd"/>
      <w:r w:rsidRPr="00BB6119">
        <w:rPr>
          <w:rFonts w:ascii="Arial" w:hAnsi="Arial" w:cs="Arial"/>
          <w:sz w:val="24"/>
          <w:szCs w:val="24"/>
        </w:rPr>
        <w:t xml:space="preserve"> – biurowe,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spraw związanych z realizacją inwestycji i remontów siedziby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przejmowanie dokumentacji spraw zakończonych z poszczególnych komórek organizacyjnych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przechowywanie i zabezpieczanie zgromadzonej dokumentacji oraz prowadzenie </w:t>
      </w:r>
      <w:r w:rsidRPr="00BB6119">
        <w:rPr>
          <w:rFonts w:ascii="Arial" w:hAnsi="Arial" w:cs="Arial"/>
          <w:sz w:val="24"/>
          <w:szCs w:val="24"/>
        </w:rPr>
        <w:br/>
        <w:t>jej ewidencji,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przeprowadzanie kontroli dokumentacji,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porządkowanie przechowywanej dokumentacji przejętej w latach wcześniejszych </w:t>
      </w:r>
      <w:r w:rsidRPr="00BB6119">
        <w:rPr>
          <w:rFonts w:ascii="Arial" w:hAnsi="Arial" w:cs="Arial"/>
          <w:sz w:val="24"/>
          <w:szCs w:val="24"/>
        </w:rPr>
        <w:br/>
        <w:t>w stanie nieuporządkowanym,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udostępnianie przechowywanej dokumentacji,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wycofywanie dokumentacji ze stanu archiwum zakładowego w przypadku wznowienia sprawy w komórce organizacyjnej,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inicjowanie brakowania dokumentacji niearchiwalnej oraz udział w jej komisyjnym brakowaniu,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przygotowanie materiałów archiwalnych do przekazania i udział w ich przekazaniu </w:t>
      </w:r>
      <w:r w:rsidRPr="00BB6119">
        <w:rPr>
          <w:rFonts w:ascii="Arial" w:hAnsi="Arial" w:cs="Arial"/>
          <w:sz w:val="24"/>
          <w:szCs w:val="24"/>
        </w:rPr>
        <w:br/>
        <w:t>do właściwego archiwum państwowego,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doradzanie komórkom organizacyjnym w zakresie właściwego postępowania </w:t>
      </w:r>
      <w:r w:rsidRPr="00BB6119">
        <w:rPr>
          <w:rFonts w:ascii="Arial" w:hAnsi="Arial" w:cs="Arial"/>
          <w:sz w:val="24"/>
          <w:szCs w:val="24"/>
        </w:rPr>
        <w:br/>
        <w:t>z dokumentacją,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skanowanie i zapisywanie w wersji elektronicznej akt osób bezrobotnych przechowywanych w wersji papierowej,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opracowanie i sporządzenie rocznego planu zamówień publicznych 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uczestniczenie w pracach komisji przetargowej,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postępowań o udzielenie zamówień publicznych w PUP,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prowadzenie rejestrów zamówień publicznych,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sporządzanie i przekazywanie sprawozdań o udzielonych zamówieniach,</w:t>
      </w:r>
    </w:p>
    <w:p w:rsidR="00F504CA" w:rsidRPr="00BB6119" w:rsidRDefault="00F504CA" w:rsidP="00F504CA">
      <w:pPr>
        <w:numPr>
          <w:ilvl w:val="1"/>
          <w:numId w:val="19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przeprowadzanie kontroli i ocena warunków pracy oraz przestrzegania przepisów i zasad bezpieczeństwa i higieny pracy.</w:t>
      </w:r>
    </w:p>
    <w:p w:rsidR="00F504CA" w:rsidRPr="00BB6119" w:rsidRDefault="00F504CA" w:rsidP="00F504CA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§24.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r w:rsidRPr="00BB6119">
        <w:rPr>
          <w:rFonts w:ascii="Arial" w:hAnsi="Arial" w:cs="Arial"/>
          <w:b/>
          <w:sz w:val="24"/>
          <w:szCs w:val="24"/>
        </w:rPr>
        <w:t>informatyki i statystyki</w:t>
      </w:r>
      <w:r w:rsidRPr="00BB6119">
        <w:rPr>
          <w:rFonts w:ascii="Arial" w:hAnsi="Arial" w:cs="Arial"/>
          <w:sz w:val="24"/>
          <w:szCs w:val="24"/>
        </w:rPr>
        <w:t xml:space="preserve"> </w:t>
      </w:r>
      <w:r w:rsidRPr="00BB6119">
        <w:rPr>
          <w:rFonts w:ascii="Arial" w:hAnsi="Arial" w:cs="Arial"/>
          <w:sz w:val="24"/>
          <w:szCs w:val="24"/>
        </w:rPr>
        <w:br/>
        <w:t>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nadzór nad prawidłowością funkcjonowania i wykorzystania sprzętu komputerowego,</w:t>
      </w: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nadzór nad rozwojem i eksploatacją oprogramowania w PUP,</w:t>
      </w: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administrowanie siecią komputerową i bazą danych w PUP,</w:t>
      </w: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tworzenie bazy danych statystycznych,</w:t>
      </w: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tworzenie i bieżąca aktualizacja Biuletynu Informacji Publicznej oraz strony internetowej PUP,</w:t>
      </w:r>
    </w:p>
    <w:p w:rsidR="00F504CA" w:rsidRPr="00BB6119" w:rsidRDefault="00F504CA" w:rsidP="00F504CA">
      <w:pPr>
        <w:numPr>
          <w:ilvl w:val="1"/>
          <w:numId w:val="23"/>
        </w:numPr>
        <w:tabs>
          <w:tab w:val="clear" w:pos="72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opracowywanie sprawozdań oraz dokonywanie ocen dotyczących rynku pracy na potrzeby organów opiniodawczo-doradczych oraz organów zatrudnienia.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§25.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Do zadań podstawowych samodzielnego stanowiska ds. </w:t>
      </w:r>
      <w:r w:rsidRPr="00BB6119">
        <w:rPr>
          <w:rFonts w:ascii="Arial" w:hAnsi="Arial" w:cs="Arial"/>
          <w:b/>
          <w:sz w:val="24"/>
          <w:szCs w:val="24"/>
        </w:rPr>
        <w:t xml:space="preserve">ewidencji, świadczeń </w:t>
      </w:r>
      <w:r w:rsidRPr="00BB6119">
        <w:rPr>
          <w:rFonts w:ascii="Arial" w:hAnsi="Arial" w:cs="Arial"/>
          <w:b/>
          <w:sz w:val="24"/>
          <w:szCs w:val="24"/>
        </w:rPr>
        <w:br/>
        <w:t>i</w:t>
      </w:r>
      <w:r w:rsidRPr="00BB6119">
        <w:rPr>
          <w:rFonts w:ascii="Arial" w:hAnsi="Arial" w:cs="Arial"/>
          <w:sz w:val="24"/>
          <w:szCs w:val="24"/>
        </w:rPr>
        <w:t xml:space="preserve"> </w:t>
      </w:r>
      <w:r w:rsidRPr="00BB6119">
        <w:rPr>
          <w:rFonts w:ascii="Arial" w:hAnsi="Arial" w:cs="Arial"/>
          <w:b/>
          <w:sz w:val="24"/>
          <w:szCs w:val="24"/>
        </w:rPr>
        <w:t>informacji</w:t>
      </w:r>
      <w:r w:rsidRPr="00BB6119">
        <w:rPr>
          <w:rFonts w:ascii="Arial" w:hAnsi="Arial" w:cs="Arial"/>
          <w:sz w:val="24"/>
          <w:szCs w:val="24"/>
        </w:rPr>
        <w:t xml:space="preserve"> w szczególności należy: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rejestrowanie bezrobotnych i poszukujących pracy,</w:t>
      </w:r>
    </w:p>
    <w:p w:rsidR="00F504CA" w:rsidRPr="00BB6119" w:rsidRDefault="00F504CA" w:rsidP="00F504CA">
      <w:pPr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bezrobotnych z prawem do zasiłku,</w:t>
      </w:r>
    </w:p>
    <w:p w:rsidR="00F504CA" w:rsidRPr="00BB6119" w:rsidRDefault="00F504CA" w:rsidP="00F504CA">
      <w:pPr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obsługa bezrobotnych bez prawa do zasiłku,</w:t>
      </w:r>
    </w:p>
    <w:p w:rsidR="00F504CA" w:rsidRPr="00BB6119" w:rsidRDefault="00F504CA" w:rsidP="00F504CA">
      <w:pPr>
        <w:pStyle w:val="Lista"/>
        <w:numPr>
          <w:ilvl w:val="0"/>
          <w:numId w:val="30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zgłaszanie bezrobotnych, członków ich rodzin i innych uprawnionych </w:t>
      </w:r>
      <w:r w:rsidRPr="00BB6119">
        <w:rPr>
          <w:rFonts w:ascii="Arial" w:hAnsi="Arial" w:cs="Arial"/>
          <w:sz w:val="24"/>
          <w:szCs w:val="24"/>
        </w:rPr>
        <w:br/>
        <w:t>do ubezpieczenia zdrowotnego i społecznego,</w:t>
      </w:r>
    </w:p>
    <w:p w:rsidR="00F504CA" w:rsidRPr="00BB6119" w:rsidRDefault="00F504CA" w:rsidP="00F504CA">
      <w:pPr>
        <w:pStyle w:val="Lista"/>
        <w:numPr>
          <w:ilvl w:val="0"/>
          <w:numId w:val="30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przyznawanie i wydawanie dyspozycji wypłat zasiłków oraz innych świadczeń z tytułu bezrobocia,</w:t>
      </w:r>
    </w:p>
    <w:p w:rsidR="00F504CA" w:rsidRPr="00BB6119" w:rsidRDefault="00F504CA" w:rsidP="00F504CA">
      <w:pPr>
        <w:pStyle w:val="Lista"/>
        <w:numPr>
          <w:ilvl w:val="0"/>
          <w:numId w:val="30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realizowanie zadań wynikających z koordynacji systemów zabezpieczenia społecznego państw,</w:t>
      </w:r>
    </w:p>
    <w:p w:rsidR="00F504CA" w:rsidRPr="00BB6119" w:rsidRDefault="00F504CA" w:rsidP="00F504CA">
      <w:pPr>
        <w:pStyle w:val="Lista"/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informowanie bezrobotnych o przysługujących im prawach i obowiązkach,</w:t>
      </w:r>
    </w:p>
    <w:p w:rsidR="00F504CA" w:rsidRPr="00BB6119" w:rsidRDefault="00F504CA" w:rsidP="00F504CA">
      <w:pPr>
        <w:pStyle w:val="Lista"/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rocznych zeznań podatkowych (PIT),</w:t>
      </w:r>
    </w:p>
    <w:p w:rsidR="00F504CA" w:rsidRPr="00BB6119" w:rsidRDefault="00F504CA" w:rsidP="00F504CA">
      <w:pPr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udzielanie zainteresowanym wyjaśnień i informacji dotyczących zakresu zadań PUP, podstawowych praw i obowiązków bezrobotnych i poszukujących pracy.</w:t>
      </w:r>
    </w:p>
    <w:p w:rsidR="00F504CA" w:rsidRPr="00BB6119" w:rsidRDefault="00F504CA" w:rsidP="00F504CA">
      <w:pPr>
        <w:numPr>
          <w:ilvl w:val="0"/>
          <w:numId w:val="30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wydawanie decyzji, postanowień i zaświadczeń w trybie przepisów o postępowaniu administracyjnym na podstawie upoważnienia Starosty.</w:t>
      </w:r>
    </w:p>
    <w:p w:rsidR="00F504CA" w:rsidRPr="00BB6119" w:rsidRDefault="00F504CA" w:rsidP="00F504CA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§26.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w5pktart"/>
        <w:numPr>
          <w:ilvl w:val="0"/>
          <w:numId w:val="31"/>
        </w:numPr>
        <w:ind w:left="426"/>
        <w:rPr>
          <w:rFonts w:ascii="Arial" w:hAnsi="Arial" w:cs="Arial"/>
          <w:szCs w:val="24"/>
        </w:rPr>
      </w:pPr>
      <w:r w:rsidRPr="00BB6119">
        <w:rPr>
          <w:rFonts w:ascii="Arial" w:hAnsi="Arial" w:cs="Arial"/>
        </w:rPr>
        <w:t>Pracownicy zatrudnieni w PUP na stanowiskach:</w:t>
      </w:r>
      <w:r w:rsidRPr="00BB6119">
        <w:rPr>
          <w:rFonts w:ascii="Arial" w:hAnsi="Arial" w:cs="Arial"/>
          <w:szCs w:val="24"/>
        </w:rPr>
        <w:t xml:space="preserve"> pośrednik pracy, doradca zawodowy, specjalista do spraw rozwoju zawodowego, specjaliści do spraw programów mogą </w:t>
      </w:r>
      <w:r w:rsidRPr="00BB6119">
        <w:rPr>
          <w:rFonts w:ascii="Arial" w:hAnsi="Arial" w:cs="Arial"/>
        </w:rPr>
        <w:t>pełnić funkcję doradcy klienta.</w:t>
      </w:r>
    </w:p>
    <w:p w:rsidR="00F504CA" w:rsidRPr="00BB6119" w:rsidRDefault="00F504CA" w:rsidP="00F504CA">
      <w:pPr>
        <w:pStyle w:val="w5pktart"/>
        <w:ind w:left="426" w:firstLine="0"/>
        <w:rPr>
          <w:rFonts w:ascii="Arial" w:hAnsi="Arial" w:cs="Arial"/>
          <w:szCs w:val="24"/>
        </w:rPr>
      </w:pPr>
    </w:p>
    <w:p w:rsidR="00F504CA" w:rsidRPr="00BB6119" w:rsidRDefault="00F504CA" w:rsidP="00F504CA">
      <w:pPr>
        <w:pStyle w:val="w5pktart"/>
        <w:numPr>
          <w:ilvl w:val="0"/>
          <w:numId w:val="31"/>
        </w:numPr>
        <w:ind w:left="426"/>
        <w:rPr>
          <w:rFonts w:ascii="Arial" w:hAnsi="Arial" w:cs="Arial"/>
          <w:szCs w:val="24"/>
        </w:rPr>
      </w:pPr>
      <w:r w:rsidRPr="00BB6119">
        <w:rPr>
          <w:rFonts w:ascii="Arial" w:hAnsi="Arial" w:cs="Arial"/>
        </w:rPr>
        <w:t>Do zadań doradcy klienta należy:</w:t>
      </w:r>
    </w:p>
    <w:p w:rsidR="00F504CA" w:rsidRPr="00BB6119" w:rsidRDefault="00F504CA" w:rsidP="00F504CA">
      <w:pPr>
        <w:pStyle w:val="w5pktart"/>
        <w:ind w:left="0" w:firstLine="0"/>
        <w:rPr>
          <w:rFonts w:ascii="Arial" w:hAnsi="Arial" w:cs="Arial"/>
          <w:szCs w:val="24"/>
        </w:rPr>
      </w:pPr>
    </w:p>
    <w:p w:rsidR="00F504CA" w:rsidRPr="00BB6119" w:rsidRDefault="00F504CA" w:rsidP="00F504CA">
      <w:pPr>
        <w:pStyle w:val="w5pktart"/>
        <w:numPr>
          <w:ilvl w:val="1"/>
          <w:numId w:val="31"/>
        </w:numPr>
        <w:rPr>
          <w:rFonts w:ascii="Arial" w:hAnsi="Arial" w:cs="Arial"/>
          <w:szCs w:val="24"/>
        </w:rPr>
      </w:pPr>
      <w:r w:rsidRPr="00BB6119">
        <w:rPr>
          <w:rFonts w:ascii="Arial" w:hAnsi="Arial" w:cs="Arial"/>
          <w:szCs w:val="24"/>
        </w:rPr>
        <w:t>stała opieka nad bezrobotnym lub poszukującym pracy, w szczególności ustalanie profilu pomocy, przygotowanie i nadzór nad realizacją indywidualnego planu działania, świadczenie podstawowych usług rynku pracy w formie indywidualnej oraz ułatwianie dostępu do innych form pomocy określonych w ustawie lub</w:t>
      </w:r>
    </w:p>
    <w:p w:rsidR="00F504CA" w:rsidRPr="00BB6119" w:rsidRDefault="00F504CA" w:rsidP="00F504CA">
      <w:pPr>
        <w:pStyle w:val="w5pktart"/>
        <w:numPr>
          <w:ilvl w:val="1"/>
          <w:numId w:val="31"/>
        </w:numPr>
        <w:rPr>
          <w:rFonts w:ascii="Arial" w:hAnsi="Arial" w:cs="Arial"/>
          <w:szCs w:val="24"/>
        </w:rPr>
      </w:pPr>
      <w:r w:rsidRPr="00BB6119">
        <w:rPr>
          <w:rFonts w:ascii="Arial" w:hAnsi="Arial" w:cs="Arial"/>
          <w:szCs w:val="24"/>
        </w:rPr>
        <w:t>stała współpraca z pracodawcą w zakresie pomocy określonej w ustawie, w szczególności ustalanie zapotrzebowania na nowych pracowników i pozyskiwanie ofert pracy w ramach pośrednictwa pracy oraz ułatwianie dostępu do innych form pomocy określonych w ustawie.</w:t>
      </w:r>
    </w:p>
    <w:p w:rsidR="00F504CA" w:rsidRPr="00BB6119" w:rsidRDefault="00F504CA" w:rsidP="00F504CA">
      <w:pPr>
        <w:pStyle w:val="w5pktart"/>
        <w:ind w:left="720" w:firstLine="0"/>
        <w:rPr>
          <w:rFonts w:ascii="Arial" w:hAnsi="Arial" w:cs="Arial"/>
          <w:szCs w:val="24"/>
        </w:rPr>
      </w:pPr>
    </w:p>
    <w:p w:rsidR="00F504CA" w:rsidRPr="00BB6119" w:rsidRDefault="00F504CA" w:rsidP="00F504CA">
      <w:pPr>
        <w:pStyle w:val="w5pktart"/>
        <w:numPr>
          <w:ilvl w:val="0"/>
          <w:numId w:val="31"/>
        </w:numPr>
        <w:rPr>
          <w:rFonts w:ascii="Arial" w:hAnsi="Arial" w:cs="Arial"/>
          <w:szCs w:val="24"/>
        </w:rPr>
      </w:pPr>
      <w:r w:rsidRPr="00BB6119">
        <w:rPr>
          <w:rFonts w:ascii="Arial" w:hAnsi="Arial" w:cs="Arial"/>
          <w:szCs w:val="24"/>
        </w:rPr>
        <w:t>Doradca klienta wykorzystuje narzędzia i metody, w zakresie których został przeszkolony lub posiada uprawnienia.</w:t>
      </w:r>
    </w:p>
    <w:p w:rsidR="00F504CA" w:rsidRPr="00BB6119" w:rsidRDefault="00F504CA" w:rsidP="00F504CA">
      <w:pPr>
        <w:pStyle w:val="w5pktart"/>
        <w:ind w:left="360" w:firstLine="0"/>
        <w:jc w:val="center"/>
        <w:rPr>
          <w:rFonts w:ascii="Arial" w:hAnsi="Arial" w:cs="Arial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lastRenderedPageBreak/>
        <w:t>§27.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2"/>
        <w:rPr>
          <w:rFonts w:cs="Arial"/>
          <w:szCs w:val="24"/>
        </w:rPr>
      </w:pPr>
      <w:r w:rsidRPr="00BB6119">
        <w:rPr>
          <w:rFonts w:cs="Arial"/>
          <w:szCs w:val="24"/>
        </w:rPr>
        <w:t>Wykazy zadań szczegółowych dla poszczególnych stanowisk pracy określają zakresy czynności.</w:t>
      </w:r>
    </w:p>
    <w:p w:rsidR="00F504CA" w:rsidRPr="00BB6119" w:rsidRDefault="00F504CA" w:rsidP="00F504CA">
      <w:pPr>
        <w:pStyle w:val="Tekstpodstawowy2"/>
        <w:jc w:val="center"/>
        <w:rPr>
          <w:rFonts w:cs="Arial"/>
          <w:szCs w:val="24"/>
        </w:rPr>
      </w:pPr>
    </w:p>
    <w:p w:rsidR="00F504CA" w:rsidRPr="00BB6119" w:rsidRDefault="00F504CA" w:rsidP="00F504CA">
      <w:pPr>
        <w:pStyle w:val="Nagwek1"/>
        <w:rPr>
          <w:rFonts w:cs="Arial"/>
          <w:szCs w:val="24"/>
        </w:rPr>
      </w:pPr>
      <w:r w:rsidRPr="00BB6119">
        <w:rPr>
          <w:rFonts w:cs="Arial"/>
          <w:szCs w:val="24"/>
        </w:rPr>
        <w:t>Rozdział VI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Zasady podpisywania pism, dokumentów finansowych,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decyzji i aktów normatywnych</w:t>
      </w: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§28.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Przelewy, czeki i inne dokumenty obrotu pieniężnego i materiałowego, jak również inne dokumenty o charakterze rozliczeniowym i kredytowym, stanowiące podstawę </w:t>
      </w:r>
      <w:r w:rsidRPr="00BB6119">
        <w:rPr>
          <w:rFonts w:ascii="Arial" w:hAnsi="Arial" w:cs="Arial"/>
          <w:sz w:val="24"/>
          <w:szCs w:val="24"/>
        </w:rPr>
        <w:br/>
        <w:t>do otrzymania lub wydatkowania środków pieniężnych PUP podpisują dwie osoby uprawnione z niżej wymienionych:</w:t>
      </w:r>
    </w:p>
    <w:p w:rsidR="00F504CA" w:rsidRPr="00BB6119" w:rsidRDefault="00F504CA" w:rsidP="00F504CA">
      <w:pPr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Dyrektor,</w:t>
      </w:r>
    </w:p>
    <w:p w:rsidR="00F504CA" w:rsidRPr="00BB6119" w:rsidRDefault="00F504CA" w:rsidP="00F504CA">
      <w:pPr>
        <w:numPr>
          <w:ilvl w:val="0"/>
          <w:numId w:val="2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Zastępca,</w:t>
      </w:r>
    </w:p>
    <w:p w:rsidR="00F504CA" w:rsidRPr="00BB6119" w:rsidRDefault="00F504CA" w:rsidP="00F504CA">
      <w:pPr>
        <w:numPr>
          <w:ilvl w:val="0"/>
          <w:numId w:val="2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Główny Księgowy,</w:t>
      </w:r>
    </w:p>
    <w:p w:rsidR="00F504CA" w:rsidRPr="00BB6119" w:rsidRDefault="00F504CA" w:rsidP="00F504CA">
      <w:pPr>
        <w:numPr>
          <w:ilvl w:val="0"/>
          <w:numId w:val="2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Księgowy.</w:t>
      </w:r>
    </w:p>
    <w:p w:rsidR="00F504CA" w:rsidRPr="00BB6119" w:rsidRDefault="00F504CA" w:rsidP="00F504C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Szczegółowe zasady podpisywania, parafowania i obiegu dokumentów księgowych ustalone są odrębną instrukcją.</w:t>
      </w:r>
    </w:p>
    <w:p w:rsidR="00F504CA" w:rsidRPr="00BB6119" w:rsidRDefault="00F504CA" w:rsidP="00F504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§29.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Zarządzenia, decyzje administracyjne oraz korespondencję podpisuje Dyrektor </w:t>
      </w:r>
      <w:r w:rsidRPr="00BB6119">
        <w:rPr>
          <w:rFonts w:ascii="Arial" w:hAnsi="Arial" w:cs="Arial"/>
          <w:sz w:val="24"/>
          <w:szCs w:val="24"/>
        </w:rPr>
        <w:br/>
        <w:t>lub osoba pisemnie upoważniona, zgodnie z zakresem upoważnienia.</w:t>
      </w:r>
    </w:p>
    <w:p w:rsidR="00F504CA" w:rsidRPr="00BB6119" w:rsidRDefault="00F504CA" w:rsidP="00F504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Szczegółowe zasady podpisywania, parafowania pism i dokumentów określa obowiązująca</w:t>
      </w:r>
      <w:r w:rsidRPr="00BB6119">
        <w:rPr>
          <w:rFonts w:ascii="Arial" w:hAnsi="Arial" w:cs="Arial"/>
          <w:i/>
          <w:sz w:val="24"/>
          <w:szCs w:val="24"/>
        </w:rPr>
        <w:t xml:space="preserve"> </w:t>
      </w:r>
      <w:r w:rsidRPr="00BB6119">
        <w:rPr>
          <w:rFonts w:ascii="Arial" w:hAnsi="Arial" w:cs="Arial"/>
          <w:sz w:val="24"/>
          <w:szCs w:val="24"/>
        </w:rPr>
        <w:t>Instrukcja określająca czynności kancelaryjne.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t>Rozdział VII</w:t>
      </w:r>
    </w:p>
    <w:p w:rsidR="00F504CA" w:rsidRPr="00BB6119" w:rsidRDefault="00F504CA" w:rsidP="00F504CA">
      <w:pPr>
        <w:pStyle w:val="Nagwek9"/>
        <w:rPr>
          <w:rFonts w:cs="Arial"/>
          <w:szCs w:val="24"/>
        </w:rPr>
      </w:pPr>
      <w:r w:rsidRPr="00BB6119">
        <w:rPr>
          <w:rFonts w:cs="Arial"/>
          <w:szCs w:val="24"/>
        </w:rPr>
        <w:t>Organizacja pracy Powiatowego Urzędu Pracy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§30.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Ustala się następujący tygodniowy rozkład czasu pracy pracowników PUP:</w:t>
      </w:r>
    </w:p>
    <w:p w:rsidR="00F504CA" w:rsidRPr="00BB6119" w:rsidRDefault="00F504CA" w:rsidP="00F504CA">
      <w:pPr>
        <w:ind w:left="360"/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od poniedziałku do piątku w godz. 7</w:t>
      </w:r>
      <w:r w:rsidRPr="00BB6119">
        <w:rPr>
          <w:rFonts w:ascii="Arial" w:hAnsi="Arial" w:cs="Arial"/>
          <w:sz w:val="24"/>
          <w:szCs w:val="24"/>
          <w:vertAlign w:val="superscript"/>
        </w:rPr>
        <w:t>30</w:t>
      </w:r>
      <w:r w:rsidRPr="00BB6119">
        <w:rPr>
          <w:rFonts w:ascii="Arial" w:hAnsi="Arial" w:cs="Arial"/>
          <w:sz w:val="24"/>
          <w:szCs w:val="24"/>
        </w:rPr>
        <w:t>- 15</w:t>
      </w:r>
      <w:r w:rsidRPr="00BB6119">
        <w:rPr>
          <w:rFonts w:ascii="Arial" w:hAnsi="Arial" w:cs="Arial"/>
          <w:sz w:val="24"/>
          <w:szCs w:val="24"/>
          <w:vertAlign w:val="superscript"/>
        </w:rPr>
        <w:t>30</w:t>
      </w:r>
      <w:r w:rsidRPr="00BB6119">
        <w:rPr>
          <w:rFonts w:ascii="Arial" w:hAnsi="Arial" w:cs="Arial"/>
          <w:sz w:val="24"/>
          <w:szCs w:val="24"/>
        </w:rPr>
        <w:t xml:space="preserve">, a wszystkie soboty są dniami wolnymi </w:t>
      </w:r>
      <w:r w:rsidRPr="00BB6119">
        <w:rPr>
          <w:rFonts w:ascii="Arial" w:hAnsi="Arial" w:cs="Arial"/>
          <w:sz w:val="24"/>
          <w:szCs w:val="24"/>
        </w:rPr>
        <w:br/>
        <w:t>od pracy.</w:t>
      </w:r>
    </w:p>
    <w:p w:rsidR="00F504CA" w:rsidRPr="00BB6119" w:rsidRDefault="00F504CA" w:rsidP="00F504C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może w przypadkach indywidualnych, na wniosek pracownika wyrazić zgodę na inny czas pracy.</w:t>
      </w:r>
    </w:p>
    <w:p w:rsidR="00F504CA" w:rsidRPr="00BB6119" w:rsidRDefault="00F504CA" w:rsidP="00F504C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może wprowadzić zmiany w rozkładzie czasu pracy.</w:t>
      </w:r>
    </w:p>
    <w:p w:rsidR="00F504CA" w:rsidRPr="00BB6119" w:rsidRDefault="00F504CA" w:rsidP="00F504C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 xml:space="preserve">Ustala się czas przyjęć interesantów od godziny 7 </w:t>
      </w:r>
      <w:r w:rsidRPr="00BB6119">
        <w:rPr>
          <w:rFonts w:ascii="Arial" w:hAnsi="Arial" w:cs="Arial"/>
          <w:sz w:val="24"/>
          <w:szCs w:val="24"/>
          <w:vertAlign w:val="superscript"/>
        </w:rPr>
        <w:t>45</w:t>
      </w:r>
      <w:r w:rsidRPr="00BB6119">
        <w:rPr>
          <w:rFonts w:ascii="Arial" w:hAnsi="Arial" w:cs="Arial"/>
          <w:sz w:val="24"/>
          <w:szCs w:val="24"/>
        </w:rPr>
        <w:t xml:space="preserve"> do 13</w:t>
      </w:r>
      <w:r w:rsidRPr="00BB6119">
        <w:rPr>
          <w:rFonts w:ascii="Arial" w:hAnsi="Arial" w:cs="Arial"/>
          <w:sz w:val="24"/>
          <w:szCs w:val="24"/>
          <w:vertAlign w:val="superscript"/>
        </w:rPr>
        <w:t>00</w:t>
      </w:r>
      <w:r w:rsidRPr="00BB6119">
        <w:rPr>
          <w:rFonts w:ascii="Arial" w:hAnsi="Arial" w:cs="Arial"/>
          <w:sz w:val="24"/>
          <w:szCs w:val="24"/>
        </w:rPr>
        <w:t>.</w:t>
      </w:r>
    </w:p>
    <w:p w:rsidR="00F504CA" w:rsidRPr="00BB6119" w:rsidRDefault="00F504CA" w:rsidP="00F504C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Dyrektor lub jego Zastępca przyjmują interesantów w godzinach od 8</w:t>
      </w:r>
      <w:r w:rsidRPr="00BB6119">
        <w:rPr>
          <w:rFonts w:ascii="Arial" w:hAnsi="Arial" w:cs="Arial"/>
          <w:sz w:val="24"/>
          <w:szCs w:val="24"/>
          <w:vertAlign w:val="superscript"/>
        </w:rPr>
        <w:t>00</w:t>
      </w:r>
      <w:r w:rsidRPr="00BB6119">
        <w:rPr>
          <w:rFonts w:ascii="Arial" w:hAnsi="Arial" w:cs="Arial"/>
          <w:sz w:val="24"/>
          <w:szCs w:val="24"/>
        </w:rPr>
        <w:t xml:space="preserve"> do 13</w:t>
      </w:r>
      <w:r w:rsidRPr="00BB6119">
        <w:rPr>
          <w:rFonts w:ascii="Arial" w:hAnsi="Arial" w:cs="Arial"/>
          <w:sz w:val="24"/>
          <w:szCs w:val="24"/>
          <w:vertAlign w:val="superscript"/>
        </w:rPr>
        <w:t>00</w:t>
      </w:r>
      <w:r w:rsidRPr="00BB6119">
        <w:rPr>
          <w:rFonts w:ascii="Arial" w:hAnsi="Arial" w:cs="Arial"/>
          <w:sz w:val="24"/>
          <w:szCs w:val="24"/>
        </w:rPr>
        <w:t>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§31.</w:t>
      </w:r>
    </w:p>
    <w:p w:rsidR="00F504CA" w:rsidRPr="00BB6119" w:rsidRDefault="00F504CA" w:rsidP="00F504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</w:pPr>
      <w:r w:rsidRPr="00BB6119">
        <w:t>Pracownicy PUP zobowiązani są potwierdzać swoje przybycie do pracy przez podpisanie listy obecności.</w:t>
      </w:r>
    </w:p>
    <w:p w:rsidR="00F504CA" w:rsidRPr="00BB6119" w:rsidRDefault="00F504CA" w:rsidP="00F504CA">
      <w:pPr>
        <w:pStyle w:val="Tekstpodstawowywcity2"/>
        <w:ind w:firstLine="0"/>
        <w:jc w:val="center"/>
        <w:rPr>
          <w:rFonts w:cs="Arial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jc w:val="center"/>
        <w:rPr>
          <w:rFonts w:cs="Arial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b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</w:rPr>
        <w:lastRenderedPageBreak/>
        <w:t>Rozdział VIII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b/>
          <w:sz w:val="24"/>
          <w:szCs w:val="24"/>
          <w:u w:val="single"/>
        </w:rPr>
        <w:t>Postanowienia końcowe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§32.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>Spory kompetencyjne pomiędzy komórkami organizacyjnymi PUP rozstrzyga Dyrektor.</w:t>
      </w:r>
    </w:p>
    <w:p w:rsidR="00F504CA" w:rsidRPr="00BB6119" w:rsidRDefault="00F504CA" w:rsidP="00F504CA">
      <w:pPr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6119">
        <w:rPr>
          <w:rFonts w:ascii="Arial" w:hAnsi="Arial" w:cs="Arial"/>
          <w:sz w:val="24"/>
          <w:szCs w:val="24"/>
        </w:rPr>
        <w:t>§33.</w:t>
      </w:r>
    </w:p>
    <w:p w:rsidR="00F504CA" w:rsidRPr="00BB6119" w:rsidRDefault="00F504CA" w:rsidP="00F504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504CA" w:rsidRPr="00BB6119" w:rsidRDefault="00F504CA" w:rsidP="00F504CA">
      <w:pPr>
        <w:pStyle w:val="Tekstpodstawowywcity2"/>
        <w:tabs>
          <w:tab w:val="left" w:pos="5103"/>
        </w:tabs>
        <w:ind w:firstLine="0"/>
        <w:rPr>
          <w:rFonts w:cs="Arial"/>
          <w:szCs w:val="24"/>
        </w:rPr>
      </w:pPr>
      <w:r w:rsidRPr="00BB6119">
        <w:rPr>
          <w:rFonts w:cs="Arial"/>
          <w:szCs w:val="24"/>
        </w:rPr>
        <w:t>Regulamin Organizacyjny PUP uchwala Zarząd Po</w:t>
      </w:r>
      <w:r>
        <w:rPr>
          <w:rFonts w:cs="Arial"/>
          <w:szCs w:val="24"/>
        </w:rPr>
        <w:t>wiatu Braniewskiego i wchodzi on</w:t>
      </w:r>
      <w:r w:rsidRPr="00BB6119">
        <w:rPr>
          <w:rFonts w:cs="Arial"/>
          <w:szCs w:val="24"/>
        </w:rPr>
        <w:t xml:space="preserve"> w życie z dniem określonym w uchwale Zarządu Powiatu Braniewskiego.</w:t>
      </w:r>
    </w:p>
    <w:p w:rsidR="00251881" w:rsidRDefault="00251881"/>
    <w:sectPr w:rsidR="00251881" w:rsidSect="00597D6C">
      <w:footerReference w:type="even" r:id="rId8"/>
      <w:footerReference w:type="default" r:id="rId9"/>
      <w:pgSz w:w="11907" w:h="16840" w:code="9"/>
      <w:pgMar w:top="1103" w:right="1134" w:bottom="851" w:left="1134" w:header="1102" w:footer="10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49" w:rsidRDefault="007C1449">
      <w:r>
        <w:separator/>
      </w:r>
    </w:p>
  </w:endnote>
  <w:endnote w:type="continuationSeparator" w:id="0">
    <w:p w:rsidR="007C1449" w:rsidRDefault="007C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74" w:rsidRDefault="00F504CA" w:rsidP="00D9607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074" w:rsidRDefault="00DA2AD2" w:rsidP="00D960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74" w:rsidRDefault="00F504CA" w:rsidP="00D9607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2A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6074" w:rsidRDefault="00DA2AD2" w:rsidP="00D960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49" w:rsidRDefault="007C1449">
      <w:r>
        <w:separator/>
      </w:r>
    </w:p>
  </w:footnote>
  <w:footnote w:type="continuationSeparator" w:id="0">
    <w:p w:rsidR="007C1449" w:rsidRDefault="007C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9E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4B0D82"/>
    <w:multiLevelType w:val="singleLevel"/>
    <w:tmpl w:val="B91E6A0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</w:abstractNum>
  <w:abstractNum w:abstractNumId="2">
    <w:nsid w:val="04705EDC"/>
    <w:multiLevelType w:val="singleLevel"/>
    <w:tmpl w:val="1A3CC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07410A38"/>
    <w:multiLevelType w:val="multilevel"/>
    <w:tmpl w:val="7248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7C5FE3"/>
    <w:multiLevelType w:val="hybridMultilevel"/>
    <w:tmpl w:val="A9D28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C1B0B"/>
    <w:multiLevelType w:val="singleLevel"/>
    <w:tmpl w:val="C2D2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</w:abstractNum>
  <w:abstractNum w:abstractNumId="6">
    <w:nsid w:val="0B1D7D7E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C537F29"/>
    <w:multiLevelType w:val="multilevel"/>
    <w:tmpl w:val="F408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6D93B76"/>
    <w:multiLevelType w:val="hybridMultilevel"/>
    <w:tmpl w:val="91BC83B8"/>
    <w:lvl w:ilvl="0" w:tplc="8D9E6888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0FD5005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50F724F"/>
    <w:multiLevelType w:val="singleLevel"/>
    <w:tmpl w:val="89C83A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</w:abstractNum>
  <w:abstractNum w:abstractNumId="11">
    <w:nsid w:val="29112CC2"/>
    <w:multiLevelType w:val="hybridMultilevel"/>
    <w:tmpl w:val="718A1FB2"/>
    <w:lvl w:ilvl="0" w:tplc="89C83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B77879"/>
    <w:multiLevelType w:val="multilevel"/>
    <w:tmpl w:val="6914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F7D7FF7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2E251EF"/>
    <w:multiLevelType w:val="singleLevel"/>
    <w:tmpl w:val="0A720E0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color w:val="000000"/>
      </w:rPr>
    </w:lvl>
  </w:abstractNum>
  <w:abstractNum w:abstractNumId="15">
    <w:nsid w:val="39471905"/>
    <w:multiLevelType w:val="multilevel"/>
    <w:tmpl w:val="17347E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FD270F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17574CA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DD954C5"/>
    <w:multiLevelType w:val="hybridMultilevel"/>
    <w:tmpl w:val="97D2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0292E"/>
    <w:multiLevelType w:val="hybridMultilevel"/>
    <w:tmpl w:val="84C05CCC"/>
    <w:lvl w:ilvl="0" w:tplc="6AFE285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162F0D"/>
    <w:multiLevelType w:val="singleLevel"/>
    <w:tmpl w:val="6FFE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1">
    <w:nsid w:val="57C206A8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8B42711"/>
    <w:multiLevelType w:val="hybridMultilevel"/>
    <w:tmpl w:val="C916CE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E66BA1"/>
    <w:multiLevelType w:val="singleLevel"/>
    <w:tmpl w:val="0CCA2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</w:abstractNum>
  <w:abstractNum w:abstractNumId="24">
    <w:nsid w:val="64D0565A"/>
    <w:multiLevelType w:val="multilevel"/>
    <w:tmpl w:val="07D8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A3C4A10"/>
    <w:multiLevelType w:val="multilevel"/>
    <w:tmpl w:val="F7065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B7D632A"/>
    <w:multiLevelType w:val="multilevel"/>
    <w:tmpl w:val="F408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D1C1EC9"/>
    <w:multiLevelType w:val="singleLevel"/>
    <w:tmpl w:val="579A3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</w:abstractNum>
  <w:abstractNum w:abstractNumId="28">
    <w:nsid w:val="6EA45D75"/>
    <w:multiLevelType w:val="hybridMultilevel"/>
    <w:tmpl w:val="AE0A43F0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29">
    <w:nsid w:val="7328279D"/>
    <w:multiLevelType w:val="multilevel"/>
    <w:tmpl w:val="F408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73D253C"/>
    <w:multiLevelType w:val="multilevel"/>
    <w:tmpl w:val="F408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A3C2E5D"/>
    <w:multiLevelType w:val="multilevel"/>
    <w:tmpl w:val="F408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8"/>
  </w:num>
  <w:num w:numId="5">
    <w:abstractNumId w:val="7"/>
  </w:num>
  <w:num w:numId="6">
    <w:abstractNumId w:val="26"/>
  </w:num>
  <w:num w:numId="7">
    <w:abstractNumId w:val="30"/>
  </w:num>
  <w:num w:numId="8">
    <w:abstractNumId w:val="25"/>
  </w:num>
  <w:num w:numId="9">
    <w:abstractNumId w:val="2"/>
  </w:num>
  <w:num w:numId="10">
    <w:abstractNumId w:val="27"/>
  </w:num>
  <w:num w:numId="11">
    <w:abstractNumId w:val="15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  <w:num w:numId="18">
    <w:abstractNumId w:val="12"/>
  </w:num>
  <w:num w:numId="19">
    <w:abstractNumId w:val="21"/>
  </w:num>
  <w:num w:numId="20">
    <w:abstractNumId w:val="8"/>
  </w:num>
  <w:num w:numId="21">
    <w:abstractNumId w:val="23"/>
  </w:num>
  <w:num w:numId="22">
    <w:abstractNumId w:val="3"/>
  </w:num>
  <w:num w:numId="23">
    <w:abstractNumId w:val="6"/>
  </w:num>
  <w:num w:numId="24">
    <w:abstractNumId w:val="24"/>
  </w:num>
  <w:num w:numId="25">
    <w:abstractNumId w:val="13"/>
  </w:num>
  <w:num w:numId="26">
    <w:abstractNumId w:val="16"/>
  </w:num>
  <w:num w:numId="27">
    <w:abstractNumId w:val="17"/>
  </w:num>
  <w:num w:numId="28">
    <w:abstractNumId w:val="31"/>
  </w:num>
  <w:num w:numId="29">
    <w:abstractNumId w:val="18"/>
  </w:num>
  <w:num w:numId="30">
    <w:abstractNumId w:val="19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12"/>
    <w:rsid w:val="00002012"/>
    <w:rsid w:val="00251881"/>
    <w:rsid w:val="00557B8F"/>
    <w:rsid w:val="007C1449"/>
    <w:rsid w:val="00DA2AD2"/>
    <w:rsid w:val="00F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4CA"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F504CA"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4C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504C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504CA"/>
    <w:pPr>
      <w:ind w:firstLine="567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04C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504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04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504CA"/>
    <w:pPr>
      <w:ind w:left="283" w:hanging="283"/>
    </w:pPr>
  </w:style>
  <w:style w:type="paragraph" w:styleId="Tekstpodstawowy2">
    <w:name w:val="Body Text 2"/>
    <w:basedOn w:val="Normalny"/>
    <w:link w:val="Tekstpodstawowy2Znak"/>
    <w:rsid w:val="00F504C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504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504C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F504C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5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0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F504CA"/>
    <w:rPr>
      <w:rFonts w:cs="Times New Roman"/>
    </w:rPr>
  </w:style>
  <w:style w:type="paragraph" w:customStyle="1" w:styleId="w5pktart">
    <w:name w:val="w5_pkt_art"/>
    <w:qFormat/>
    <w:rsid w:val="00F504CA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504C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B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B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4CA"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F504CA"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4C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504C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504CA"/>
    <w:pPr>
      <w:ind w:firstLine="567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04C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504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04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504CA"/>
    <w:pPr>
      <w:ind w:left="283" w:hanging="283"/>
    </w:pPr>
  </w:style>
  <w:style w:type="paragraph" w:styleId="Tekstpodstawowy2">
    <w:name w:val="Body Text 2"/>
    <w:basedOn w:val="Normalny"/>
    <w:link w:val="Tekstpodstawowy2Znak"/>
    <w:rsid w:val="00F504C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504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504C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F504C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5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0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F504CA"/>
    <w:rPr>
      <w:rFonts w:cs="Times New Roman"/>
    </w:rPr>
  </w:style>
  <w:style w:type="paragraph" w:customStyle="1" w:styleId="w5pktart">
    <w:name w:val="w5_pkt_art"/>
    <w:qFormat/>
    <w:rsid w:val="00F504CA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504C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B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B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3793</Words>
  <Characters>22760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6</cp:revision>
  <cp:lastPrinted>2018-04-18T07:24:00Z</cp:lastPrinted>
  <dcterms:created xsi:type="dcterms:W3CDTF">2018-04-18T07:22:00Z</dcterms:created>
  <dcterms:modified xsi:type="dcterms:W3CDTF">2018-04-19T05:56:00Z</dcterms:modified>
</cp:coreProperties>
</file>