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1A" w:rsidRDefault="0001311A" w:rsidP="0001311A">
      <w:pPr>
        <w:shd w:val="clear" w:color="auto" w:fill="FFFFFF"/>
        <w:spacing w:line="187" w:lineRule="exact"/>
        <w:jc w:val="center"/>
      </w:pPr>
      <w:r>
        <w:rPr>
          <w:b/>
          <w:bCs/>
          <w:spacing w:val="-21"/>
          <w:sz w:val="22"/>
          <w:szCs w:val="22"/>
        </w:rPr>
        <w:t>Informacja</w:t>
      </w:r>
    </w:p>
    <w:p w:rsidR="0001311A" w:rsidRDefault="0001311A" w:rsidP="0001311A">
      <w:pPr>
        <w:shd w:val="clear" w:color="auto" w:fill="FFFFFF"/>
        <w:spacing w:line="187" w:lineRule="exact"/>
        <w:ind w:right="10"/>
        <w:jc w:val="center"/>
      </w:pPr>
      <w:r>
        <w:rPr>
          <w:b/>
          <w:bCs/>
          <w:spacing w:val="-25"/>
          <w:sz w:val="22"/>
          <w:szCs w:val="22"/>
        </w:rPr>
        <w:t>dotycząca przetwarzania danych osobowych</w:t>
      </w:r>
    </w:p>
    <w:p w:rsidR="0001311A" w:rsidRDefault="0001311A" w:rsidP="0001311A">
      <w:pPr>
        <w:shd w:val="clear" w:color="auto" w:fill="FFFFFF"/>
        <w:spacing w:line="187" w:lineRule="exact"/>
        <w:ind w:right="5"/>
        <w:jc w:val="center"/>
        <w:rPr>
          <w:b/>
          <w:bCs/>
          <w:spacing w:val="-23"/>
          <w:sz w:val="22"/>
          <w:szCs w:val="22"/>
        </w:rPr>
      </w:pPr>
      <w:r>
        <w:rPr>
          <w:b/>
          <w:bCs/>
          <w:spacing w:val="-23"/>
          <w:sz w:val="22"/>
          <w:szCs w:val="22"/>
        </w:rPr>
        <w:t>w związku z postępowaniem przetargowym</w:t>
      </w:r>
    </w:p>
    <w:p w:rsidR="0001311A" w:rsidRDefault="0001311A" w:rsidP="00A35B4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35B45" w:rsidRPr="00A35B45" w:rsidRDefault="00A35B45" w:rsidP="00A35B4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15025">
        <w:rPr>
          <w:rFonts w:ascii="Arial" w:hAnsi="Arial" w:cs="Arial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  <w:r w:rsidRPr="00A15025">
        <w:rPr>
          <w:rFonts w:ascii="Arial" w:hAnsi="Arial" w:cs="Arial"/>
          <w:sz w:val="22"/>
          <w:szCs w:val="22"/>
        </w:rPr>
        <w:br/>
        <w:t>§   1.  administratorem Pani/Pana danych osobowych jest Starosta Braniewski , Plac Piłsudskiego 2, 14-500 Braniewo, Tel. 55 6440204,   fax. 55 6440205;</w:t>
      </w:r>
      <w:r w:rsidRPr="00A15025">
        <w:rPr>
          <w:rFonts w:ascii="Arial" w:hAnsi="Arial" w:cs="Arial"/>
          <w:sz w:val="22"/>
          <w:szCs w:val="22"/>
        </w:rPr>
        <w:br/>
        <w:t xml:space="preserve">§   2.inspektorem ochrony danych osobowych w  </w:t>
      </w:r>
      <w:r w:rsidRPr="00A15025">
        <w:rPr>
          <w:rFonts w:ascii="Arial" w:hAnsi="Arial" w:cs="Arial"/>
          <w:bCs/>
          <w:sz w:val="22"/>
          <w:szCs w:val="22"/>
        </w:rPr>
        <w:t>Powiecie Braniewskim,</w:t>
      </w:r>
      <w:r w:rsidRPr="00A15025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A15025">
        <w:rPr>
          <w:rFonts w:ascii="Arial" w:hAnsi="Arial" w:cs="Arial"/>
          <w:bCs/>
          <w:sz w:val="22"/>
          <w:szCs w:val="22"/>
        </w:rPr>
        <w:t>w którego imieniu występuje Zarząd Powiatu</w:t>
      </w:r>
      <w:r w:rsidRPr="00A15025">
        <w:rPr>
          <w:rFonts w:ascii="Arial" w:hAnsi="Arial" w:cs="Arial"/>
          <w:sz w:val="22"/>
          <w:szCs w:val="22"/>
        </w:rPr>
        <w:t xml:space="preserve"> </w:t>
      </w:r>
      <w:r w:rsidRPr="00A15025">
        <w:rPr>
          <w:rFonts w:ascii="Arial" w:hAnsi="Arial" w:cs="Arial"/>
          <w:bCs/>
          <w:sz w:val="22"/>
          <w:szCs w:val="22"/>
        </w:rPr>
        <w:t xml:space="preserve">Braniewskiego </w:t>
      </w:r>
      <w:r w:rsidRPr="00A15025">
        <w:rPr>
          <w:rFonts w:ascii="Arial" w:hAnsi="Arial" w:cs="Arial"/>
          <w:sz w:val="22"/>
          <w:szCs w:val="22"/>
        </w:rPr>
        <w:t>z siedzibą: Starostwo Powiatowe w Braniewie jest Pan Mirosław Wolak , kontakt:  Tel. 055 644 0252;</w:t>
      </w:r>
      <w:r w:rsidRPr="00A15025">
        <w:rPr>
          <w:rFonts w:ascii="Arial" w:hAnsi="Arial" w:cs="Arial"/>
          <w:sz w:val="22"/>
          <w:szCs w:val="22"/>
        </w:rPr>
        <w:br/>
        <w:t xml:space="preserve">§  3. Pani/Pana dane osobowe przetwarzane będą na podstawie art. 6 ust. 1 lit. c RODO w celu związanym z </w:t>
      </w:r>
      <w:r w:rsidRPr="00A35B45">
        <w:rPr>
          <w:rFonts w:ascii="Arial" w:hAnsi="Arial" w:cs="Arial"/>
          <w:sz w:val="22"/>
          <w:szCs w:val="22"/>
        </w:rPr>
        <w:t xml:space="preserve">przetargiem  nr </w:t>
      </w:r>
      <w:r>
        <w:rPr>
          <w:rFonts w:ascii="Arial" w:hAnsi="Arial" w:cs="Arial"/>
          <w:sz w:val="22"/>
          <w:szCs w:val="22"/>
        </w:rPr>
        <w:t xml:space="preserve"> </w:t>
      </w:r>
      <w:r w:rsidRPr="00A35B45">
        <w:rPr>
          <w:rFonts w:ascii="Arial" w:hAnsi="Arial" w:cs="Arial"/>
          <w:sz w:val="22"/>
          <w:szCs w:val="22"/>
        </w:rPr>
        <w:t xml:space="preserve">Or. 2610.5.1.2020.  </w:t>
      </w:r>
    </w:p>
    <w:p w:rsidR="00A35B45" w:rsidRPr="007A5D5E" w:rsidRDefault="00A35B45" w:rsidP="00A35B45">
      <w:pPr>
        <w:pStyle w:val="Akapitzlist"/>
        <w:widowControl/>
        <w:autoSpaceDE/>
        <w:autoSpaceDN/>
        <w:adjustRightInd/>
        <w:spacing w:after="160" w:line="360" w:lineRule="auto"/>
        <w:ind w:left="0"/>
        <w:jc w:val="both"/>
        <w:rPr>
          <w:rFonts w:cs="Calibri"/>
          <w:sz w:val="22"/>
          <w:szCs w:val="22"/>
        </w:rPr>
      </w:pPr>
      <w:r w:rsidRPr="007A5D5E">
        <w:rPr>
          <w:sz w:val="22"/>
          <w:szCs w:val="22"/>
        </w:rPr>
        <w:t xml:space="preserve">§  4 </w:t>
      </w:r>
      <w:r w:rsidRPr="007A5D5E">
        <w:rPr>
          <w:rFonts w:cs="Calibri"/>
          <w:sz w:val="22"/>
          <w:szCs w:val="22"/>
        </w:rPr>
        <w:t xml:space="preserve">W związku z przetwarzaniem danych w celach o których mowa w </w:t>
      </w:r>
      <w:r w:rsidRPr="007A5D5E">
        <w:rPr>
          <w:sz w:val="22"/>
          <w:szCs w:val="22"/>
        </w:rPr>
        <w:t xml:space="preserve">§  3. </w:t>
      </w:r>
      <w:r w:rsidRPr="007A5D5E">
        <w:rPr>
          <w:rFonts w:cs="Calibri"/>
          <w:sz w:val="22"/>
          <w:szCs w:val="22"/>
        </w:rPr>
        <w:t>odbiorcami Pani/Pana danych osobowych mogą być:</w:t>
      </w:r>
    </w:p>
    <w:p w:rsidR="00A35B45" w:rsidRPr="007A5D5E" w:rsidRDefault="00A35B45" w:rsidP="00A35B45">
      <w:pPr>
        <w:pStyle w:val="Akapitzlist"/>
        <w:widowControl/>
        <w:numPr>
          <w:ilvl w:val="1"/>
          <w:numId w:val="1"/>
        </w:numPr>
        <w:autoSpaceDE/>
        <w:autoSpaceDN/>
        <w:adjustRightInd/>
        <w:spacing w:after="160" w:line="360" w:lineRule="auto"/>
        <w:jc w:val="both"/>
        <w:rPr>
          <w:rFonts w:cs="Calibri"/>
          <w:sz w:val="22"/>
          <w:szCs w:val="22"/>
        </w:rPr>
      </w:pPr>
      <w:r w:rsidRPr="007A5D5E">
        <w:rPr>
          <w:rFonts w:cs="Calibri"/>
          <w:sz w:val="22"/>
          <w:szCs w:val="22"/>
        </w:rPr>
        <w:t>osoby lub podmioty, którym udostępniona zostanie dokumentacja postępowania w oparciu przepisy u</w:t>
      </w:r>
      <w:bookmarkStart w:id="0" w:name="_GoBack"/>
      <w:bookmarkEnd w:id="0"/>
      <w:r w:rsidRPr="007A5D5E">
        <w:rPr>
          <w:rFonts w:cs="Calibri"/>
          <w:sz w:val="22"/>
          <w:szCs w:val="22"/>
        </w:rPr>
        <w:t xml:space="preserve">stawy z dnia 27 sierpnia 2009 r. o finansach publicznych (tekst jednolity: </w:t>
      </w:r>
      <w:proofErr w:type="spellStart"/>
      <w:r w:rsidRPr="007A5D5E">
        <w:rPr>
          <w:rFonts w:cs="Calibri"/>
          <w:sz w:val="22"/>
          <w:szCs w:val="22"/>
        </w:rPr>
        <w:t>Dz.U</w:t>
      </w:r>
      <w:proofErr w:type="spellEnd"/>
      <w:r w:rsidRPr="007A5D5E">
        <w:rPr>
          <w:rFonts w:cs="Calibri"/>
          <w:sz w:val="22"/>
          <w:szCs w:val="22"/>
        </w:rPr>
        <w:t>. z 2017 r., poz. 2077</w:t>
      </w:r>
      <w:r>
        <w:rPr>
          <w:rFonts w:cs="Calibri"/>
          <w:sz w:val="22"/>
          <w:szCs w:val="22"/>
        </w:rPr>
        <w:t xml:space="preserve"> z </w:t>
      </w:r>
      <w:proofErr w:type="spellStart"/>
      <w:r>
        <w:rPr>
          <w:rFonts w:cs="Calibri"/>
          <w:sz w:val="22"/>
          <w:szCs w:val="22"/>
        </w:rPr>
        <w:t>poźn</w:t>
      </w:r>
      <w:proofErr w:type="spellEnd"/>
      <w:r>
        <w:rPr>
          <w:rFonts w:cs="Calibri"/>
          <w:sz w:val="22"/>
          <w:szCs w:val="22"/>
        </w:rPr>
        <w:t xml:space="preserve"> zm. </w:t>
      </w:r>
      <w:r w:rsidRPr="007A5D5E">
        <w:rPr>
          <w:rFonts w:cs="Calibri"/>
          <w:sz w:val="22"/>
          <w:szCs w:val="22"/>
        </w:rPr>
        <w:t>).</w:t>
      </w:r>
    </w:p>
    <w:p w:rsidR="00A35B45" w:rsidRPr="007A5D5E" w:rsidRDefault="00A35B45" w:rsidP="00A35B45">
      <w:pPr>
        <w:pStyle w:val="Akapitzlist"/>
        <w:widowControl/>
        <w:numPr>
          <w:ilvl w:val="1"/>
          <w:numId w:val="1"/>
        </w:numPr>
        <w:autoSpaceDE/>
        <w:autoSpaceDN/>
        <w:adjustRightInd/>
        <w:spacing w:after="160" w:line="360" w:lineRule="auto"/>
        <w:jc w:val="both"/>
        <w:rPr>
          <w:rFonts w:cs="Calibri"/>
          <w:sz w:val="22"/>
          <w:szCs w:val="22"/>
        </w:rPr>
      </w:pPr>
      <w:r w:rsidRPr="007A5D5E">
        <w:rPr>
          <w:rFonts w:cs="Calibri"/>
          <w:sz w:val="22"/>
          <w:szCs w:val="22"/>
        </w:rPr>
        <w:t>inne podmioty, które na podstawie stosownych umów podpisanych ze Starostwem Powiatowym w Braniewie przetwarzają dane osobowe dla których Administratorem jest Starostwo Powiatowe w Braniewie.</w:t>
      </w:r>
    </w:p>
    <w:p w:rsidR="00A35B45" w:rsidRPr="007A5D5E" w:rsidRDefault="00A35B45" w:rsidP="00A35B45">
      <w:pPr>
        <w:pStyle w:val="Akapitzlist"/>
        <w:widowControl/>
        <w:autoSpaceDE/>
        <w:autoSpaceDN/>
        <w:adjustRightInd/>
        <w:spacing w:after="160" w:line="360" w:lineRule="auto"/>
        <w:ind w:left="0"/>
        <w:jc w:val="both"/>
        <w:rPr>
          <w:rFonts w:cs="Calibri"/>
          <w:sz w:val="22"/>
          <w:szCs w:val="22"/>
        </w:rPr>
      </w:pPr>
      <w:r w:rsidRPr="007A5D5E">
        <w:rPr>
          <w:sz w:val="22"/>
          <w:szCs w:val="22"/>
        </w:rPr>
        <w:t xml:space="preserve">§  5 </w:t>
      </w:r>
      <w:r w:rsidRPr="007A5D5E">
        <w:rPr>
          <w:rFonts w:cs="Calibri"/>
          <w:sz w:val="22"/>
          <w:szCs w:val="22"/>
        </w:rPr>
        <w:t xml:space="preserve">Pani/Pana dane osobowe będą przechowywane przez okres niezbędny do realizacji celów określonych w </w:t>
      </w:r>
      <w:r w:rsidRPr="007A5D5E">
        <w:rPr>
          <w:sz w:val="22"/>
          <w:szCs w:val="22"/>
        </w:rPr>
        <w:t>§  3</w:t>
      </w:r>
      <w:r w:rsidRPr="007A5D5E">
        <w:rPr>
          <w:rFonts w:cs="Calibri"/>
          <w:sz w:val="22"/>
          <w:szCs w:val="22"/>
        </w:rPr>
        <w:t>, a po tym czasie przez okres oraz w zakresie wymaganym przez przepisy powszechnie obowiązującego prawa, tj. przepisy ustawy z dnia 14 lipca 1983 r. o narodowym zasobie archiwalnym i archiwach oraz aktach wykonawczych do tej ustawy.</w:t>
      </w:r>
    </w:p>
    <w:p w:rsidR="00A35B45" w:rsidRDefault="00A35B45" w:rsidP="00A35B45">
      <w:pPr>
        <w:pStyle w:val="Akapitzlist"/>
        <w:widowControl/>
        <w:autoSpaceDE/>
        <w:autoSpaceDN/>
        <w:adjustRightInd/>
        <w:spacing w:after="160" w:line="360" w:lineRule="auto"/>
        <w:ind w:left="0"/>
        <w:jc w:val="both"/>
        <w:rPr>
          <w:rFonts w:cs="Calibri"/>
          <w:sz w:val="22"/>
          <w:szCs w:val="22"/>
        </w:rPr>
      </w:pPr>
      <w:r w:rsidRPr="007A5D5E">
        <w:rPr>
          <w:sz w:val="22"/>
          <w:szCs w:val="22"/>
        </w:rPr>
        <w:t xml:space="preserve">§  6 </w:t>
      </w:r>
      <w:r w:rsidRPr="007A5D5E">
        <w:rPr>
          <w:rFonts w:cs="Calibri"/>
          <w:sz w:val="22"/>
          <w:szCs w:val="22"/>
        </w:rPr>
        <w:t>Obowiązek podania przez Panią/Pana danych osobowych bezpośrednio Pani/Pana dotyczących jest wymogiem ustawowym określonym w przepisach ustawy Prawo zamówień publicznych, związanym z udziałem w postępowaniu o udzielenie zamówienia publicznego; konsekwencje niepodania określonych danych wynikają bezpośrednio z tej ustawy.</w:t>
      </w:r>
    </w:p>
    <w:p w:rsidR="00A35B45" w:rsidRPr="00A15025" w:rsidRDefault="00A35B45" w:rsidP="004B7402">
      <w:pPr>
        <w:pStyle w:val="Akapitzlist"/>
        <w:widowControl/>
        <w:autoSpaceDE/>
        <w:autoSpaceDN/>
        <w:adjustRightInd/>
        <w:spacing w:after="160" w:line="360" w:lineRule="auto"/>
        <w:ind w:left="0"/>
        <w:rPr>
          <w:sz w:val="22"/>
          <w:szCs w:val="22"/>
        </w:rPr>
      </w:pPr>
      <w:r w:rsidRPr="00A15025">
        <w:rPr>
          <w:sz w:val="22"/>
          <w:szCs w:val="22"/>
        </w:rPr>
        <w:t>§  7. w odniesieniu do Pani/Pana danych osobowych decyzje nie będą podejmowane w sposób zautomatyzowany, stosowani</w:t>
      </w:r>
      <w:r w:rsidR="004B7402">
        <w:rPr>
          <w:sz w:val="22"/>
          <w:szCs w:val="22"/>
        </w:rPr>
        <w:t>e do art. 22 RODO;</w:t>
      </w:r>
      <w:r w:rsidR="004B7402">
        <w:rPr>
          <w:sz w:val="22"/>
          <w:szCs w:val="22"/>
        </w:rPr>
        <w:br/>
        <w:t xml:space="preserve">§  8.posiada </w:t>
      </w:r>
      <w:r w:rsidRPr="00A15025">
        <w:rPr>
          <w:sz w:val="22"/>
          <w:szCs w:val="22"/>
        </w:rPr>
        <w:t>Pani/Pan:</w:t>
      </w:r>
      <w:r w:rsidRPr="00A15025">
        <w:rPr>
          <w:sz w:val="22"/>
          <w:szCs w:val="22"/>
        </w:rPr>
        <w:br/>
        <w:t>−   na podstawie art. 15 RODO prawo dostępu do danych osobowych Pani/Pana dotyczących;</w:t>
      </w:r>
      <w:r w:rsidRPr="00A15025">
        <w:rPr>
          <w:sz w:val="22"/>
          <w:szCs w:val="22"/>
        </w:rPr>
        <w:br/>
        <w:t>−   na podstawie art. 16 RODO prawo do sprostowania Pani/Pana danych osobowych ;</w:t>
      </w:r>
      <w:r w:rsidRPr="00A15025">
        <w:rPr>
          <w:sz w:val="22"/>
          <w:szCs w:val="22"/>
        </w:rPr>
        <w:br/>
      </w:r>
      <w:r w:rsidRPr="00A15025">
        <w:rPr>
          <w:sz w:val="22"/>
          <w:szCs w:val="22"/>
        </w:rPr>
        <w:lastRenderedPageBreak/>
        <w:t xml:space="preserve">−    na podstawie art. 18 RODO prawo żądania od administratora ograniczenia przetwarzania danych osobowych z zastrzeżeniem przypadków, o których mowa w art. 18 ust. 2 RODO; </w:t>
      </w:r>
      <w:r w:rsidRPr="00A15025">
        <w:rPr>
          <w:sz w:val="22"/>
          <w:szCs w:val="22"/>
        </w:rPr>
        <w:br/>
        <w:t>−    prawo do wniesienia skargi do Prezesa Urzędu Ochrony Danych Osobowych, gdy uzna Pani/Pan, że przetwarzanie danych osobowych Pani/Pana dotyczących narusza przepisy RODO;</w:t>
      </w:r>
      <w:r w:rsidRPr="00A15025">
        <w:rPr>
          <w:sz w:val="22"/>
          <w:szCs w:val="22"/>
        </w:rPr>
        <w:br/>
        <w:t>§  9. nie przysługuje Pani/Panu:</w:t>
      </w:r>
      <w:r w:rsidRPr="00A15025">
        <w:rPr>
          <w:sz w:val="22"/>
          <w:szCs w:val="22"/>
        </w:rPr>
        <w:br/>
        <w:t>−    w związku z art. 17 ust. 3 lit. b, d lub e RODO prawo do usunięcia danych osobowych;</w:t>
      </w:r>
      <w:r w:rsidRPr="00A15025">
        <w:rPr>
          <w:sz w:val="22"/>
          <w:szCs w:val="22"/>
        </w:rPr>
        <w:br/>
        <w:t>−    prawo do przenoszenia danych osobowych, o którym mowa w art. 20 RODO;</w:t>
      </w:r>
      <w:r w:rsidRPr="00A15025">
        <w:rPr>
          <w:sz w:val="22"/>
          <w:szCs w:val="22"/>
        </w:rPr>
        <w:br/>
        <w:t>−    na podstawie art. 21 RODO prawo sprzeciwu, wobec przetwarzania danych osobowych, gdyż podstawą prawną przetwarzania Pani/Pana danych osobowych jest art. 6 ust. 1 lit. c RODO.</w:t>
      </w:r>
    </w:p>
    <w:p w:rsidR="00C72C1F" w:rsidRDefault="0001311A"/>
    <w:p w:rsidR="004B7402" w:rsidRDefault="004B7402"/>
    <w:p w:rsidR="004B7402" w:rsidRDefault="004B7402"/>
    <w:p w:rsidR="004B7402" w:rsidRDefault="004B7402"/>
    <w:p w:rsidR="004B7402" w:rsidRDefault="004B7402"/>
    <w:p w:rsidR="004B7402" w:rsidRDefault="004B7402"/>
    <w:sectPr w:rsidR="004B7402" w:rsidSect="00523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Univers Cd (WE)">
    <w:altName w:val="Courier New"/>
    <w:charset w:val="EE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5B45"/>
    <w:rsid w:val="0001311A"/>
    <w:rsid w:val="00047B3F"/>
    <w:rsid w:val="00386B31"/>
    <w:rsid w:val="004B7402"/>
    <w:rsid w:val="00505AB9"/>
    <w:rsid w:val="00523F6D"/>
    <w:rsid w:val="00A35B45"/>
    <w:rsid w:val="00A66158"/>
    <w:rsid w:val="00D51986"/>
    <w:rsid w:val="00D81350"/>
    <w:rsid w:val="00FA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B45"/>
    <w:pPr>
      <w:suppressAutoHyphens/>
      <w:spacing w:after="0" w:line="240" w:lineRule="auto"/>
    </w:pPr>
    <w:rPr>
      <w:rFonts w:ascii="Univers Cd (WE)" w:eastAsia="Times New Roman" w:hAnsi="Univers Cd (WE)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B45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Braniewo</cp:lastModifiedBy>
  <cp:revision>5</cp:revision>
  <dcterms:created xsi:type="dcterms:W3CDTF">2020-09-28T08:46:00Z</dcterms:created>
  <dcterms:modified xsi:type="dcterms:W3CDTF">2020-10-08T07:39:00Z</dcterms:modified>
</cp:coreProperties>
</file>