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37" w:rsidRDefault="00FB5D37" w:rsidP="00FB5D37">
      <w:pPr>
        <w:ind w:left="4963" w:firstLine="709"/>
        <w:rPr>
          <w:rFonts w:cs="Tahoma"/>
          <w:b/>
        </w:rPr>
      </w:pPr>
      <w:r w:rsidRPr="00F932D1">
        <w:rPr>
          <w:rFonts w:cs="Tahoma"/>
          <w:b/>
        </w:rPr>
        <w:t>WYCENA DOSTAWY</w:t>
      </w:r>
    </w:p>
    <w:p w:rsidR="004476AC" w:rsidRPr="00F932D1" w:rsidRDefault="004476AC" w:rsidP="00FB5D37">
      <w:pPr>
        <w:ind w:left="4963" w:firstLine="709"/>
        <w:rPr>
          <w:rFonts w:cs="Tahoma"/>
          <w:b/>
        </w:rPr>
      </w:pPr>
    </w:p>
    <w:tbl>
      <w:tblPr>
        <w:tblW w:w="14679" w:type="dxa"/>
        <w:tblInd w:w="-45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5526"/>
        <w:gridCol w:w="2834"/>
        <w:gridCol w:w="855"/>
        <w:gridCol w:w="1638"/>
        <w:gridCol w:w="992"/>
        <w:gridCol w:w="1134"/>
        <w:gridCol w:w="1134"/>
      </w:tblGrid>
      <w:tr w:rsidR="00E42CE8" w:rsidRPr="00E301C1" w:rsidTr="004476AC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4D70CF" w:rsidP="00AE599B">
            <w:pPr>
              <w:tabs>
                <w:tab w:val="left" w:pos="35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Opis Zamawiającego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Opis oferowanego przedmiotu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Wartość bez podatku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Stawka podatku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Kwota podatku w zł</w:t>
            </w:r>
          </w:p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(kol. 5x6)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Wartość wraz z</w:t>
            </w:r>
          </w:p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podatkiem</w:t>
            </w:r>
          </w:p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w zł</w:t>
            </w:r>
          </w:p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(kol. 5+7)</w:t>
            </w:r>
          </w:p>
        </w:tc>
      </w:tr>
      <w:tr w:rsidR="00E42CE8" w:rsidRPr="00E301C1" w:rsidTr="004476AC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301C1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2CE8" w:rsidRPr="00E301C1" w:rsidRDefault="00E42CE8" w:rsidP="00AE599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301C1"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E42CE8" w:rsidRPr="00E301C1" w:rsidTr="004476AC">
        <w:tc>
          <w:tcPr>
            <w:tcW w:w="14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CE8" w:rsidRDefault="00AE57F7" w:rsidP="00AE599B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AE57F7">
              <w:rPr>
                <w:rFonts w:cs="Tahoma"/>
                <w:b/>
                <w:bCs/>
                <w:sz w:val="18"/>
                <w:szCs w:val="18"/>
              </w:rPr>
              <w:t>Komunikacja i współpraca</w:t>
            </w:r>
          </w:p>
          <w:p w:rsidR="00AE57F7" w:rsidRPr="00E301C1" w:rsidRDefault="00AE57F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E4048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B354E4" w:rsidRDefault="00B354E4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 w:rsidRPr="00B354E4">
              <w:rPr>
                <w:rFonts w:cs="Tahoma"/>
                <w:b/>
                <w:sz w:val="18"/>
                <w:szCs w:val="18"/>
              </w:rPr>
              <w:t>Urządzenie</w:t>
            </w:r>
            <w:r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354E4">
              <w:rPr>
                <w:rFonts w:cs="Tahoma"/>
                <w:b/>
                <w:sz w:val="18"/>
                <w:szCs w:val="18"/>
              </w:rPr>
              <w:t xml:space="preserve"> do terapii i  </w:t>
            </w:r>
            <w:r w:rsidR="00A36226" w:rsidRPr="00A36226">
              <w:rPr>
                <w:rFonts w:cs="Tahoma"/>
                <w:b/>
                <w:sz w:val="18"/>
                <w:szCs w:val="18"/>
              </w:rPr>
              <w:t>dźwiękowej stymulacji sensorycznej</w:t>
            </w:r>
          </w:p>
          <w:p w:rsidR="00A36226" w:rsidRDefault="00B354E4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Zestaw za</w:t>
            </w:r>
            <w:bookmarkStart w:id="0" w:name="_GoBack"/>
            <w:bookmarkEnd w:id="0"/>
            <w:r>
              <w:rPr>
                <w:rFonts w:cs="Tahoma"/>
                <w:sz w:val="18"/>
                <w:szCs w:val="18"/>
              </w:rPr>
              <w:t xml:space="preserve">wiera </w:t>
            </w:r>
          </w:p>
          <w:p w:rsidR="00A36226" w:rsidRDefault="00A3622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- 4 kanałowy moduł dźwiękowy </w:t>
            </w:r>
          </w:p>
          <w:p w:rsidR="00A36226" w:rsidRDefault="00A3622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moduł do próby </w:t>
            </w:r>
            <w:r w:rsidRPr="00A36226">
              <w:rPr>
                <w:rFonts w:cs="Tahoma"/>
                <w:sz w:val="18"/>
                <w:szCs w:val="18"/>
              </w:rPr>
              <w:t xml:space="preserve">Webera </w:t>
            </w:r>
          </w:p>
          <w:p w:rsidR="000E0816" w:rsidRDefault="00A3622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s</w:t>
            </w:r>
            <w:r w:rsidRPr="00A36226">
              <w:rPr>
                <w:rFonts w:cs="Tahoma"/>
                <w:sz w:val="18"/>
                <w:szCs w:val="18"/>
              </w:rPr>
              <w:t>łuchawki powietrzno-kostne z wbudowanym pobudnikiem kostnym</w:t>
            </w:r>
            <w:r>
              <w:rPr>
                <w:rFonts w:cs="Tahoma"/>
                <w:sz w:val="18"/>
                <w:szCs w:val="18"/>
              </w:rPr>
              <w:t xml:space="preserve"> pasmo przenoszenia min. </w:t>
            </w:r>
            <w:r w:rsidRPr="00A36226">
              <w:rPr>
                <w:rFonts w:cs="Tahoma"/>
                <w:sz w:val="18"/>
                <w:szCs w:val="18"/>
              </w:rPr>
              <w:t xml:space="preserve">14-24 100 Hz </w:t>
            </w:r>
            <w:r>
              <w:rPr>
                <w:rFonts w:cs="Tahoma"/>
                <w:sz w:val="18"/>
                <w:szCs w:val="18"/>
              </w:rPr>
              <w:t xml:space="preserve">moc </w:t>
            </w:r>
            <w:r w:rsidR="000E0816">
              <w:rPr>
                <w:rFonts w:cs="Tahoma"/>
                <w:sz w:val="18"/>
                <w:szCs w:val="18"/>
              </w:rPr>
              <w:t>Moc: 95</w:t>
            </w:r>
            <w:r w:rsidRPr="00A36226">
              <w:rPr>
                <w:rFonts w:cs="Tahoma"/>
                <w:sz w:val="18"/>
                <w:szCs w:val="18"/>
              </w:rPr>
              <w:t>mW</w:t>
            </w:r>
            <w:r w:rsidR="000E0816">
              <w:rPr>
                <w:rFonts w:cs="Tahoma"/>
                <w:sz w:val="18"/>
                <w:szCs w:val="18"/>
              </w:rPr>
              <w:t xml:space="preserve"> +- 10 %</w:t>
            </w:r>
          </w:p>
          <w:p w:rsidR="00A36226" w:rsidRDefault="00A3622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A36226">
              <w:rPr>
                <w:rFonts w:cs="Tahoma"/>
                <w:sz w:val="18"/>
                <w:szCs w:val="18"/>
              </w:rPr>
              <w:t xml:space="preserve"> </w:t>
            </w:r>
            <w:r w:rsidR="000E0816">
              <w:rPr>
                <w:rFonts w:cs="Tahoma"/>
                <w:sz w:val="18"/>
                <w:szCs w:val="18"/>
              </w:rPr>
              <w:t>(</w:t>
            </w:r>
            <w:r>
              <w:rPr>
                <w:rFonts w:cs="Tahoma"/>
                <w:sz w:val="18"/>
                <w:szCs w:val="18"/>
              </w:rPr>
              <w:t>minimum 4 sztuki)</w:t>
            </w:r>
          </w:p>
          <w:p w:rsidR="00A36226" w:rsidRDefault="00A3622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słuchawki</w:t>
            </w:r>
            <w:r w:rsidR="00AD47C7">
              <w:rPr>
                <w:rFonts w:cs="Tahoma"/>
                <w:sz w:val="18"/>
                <w:szCs w:val="18"/>
              </w:rPr>
              <w:t xml:space="preserve"> diagnostyczne </w:t>
            </w:r>
            <w:r>
              <w:rPr>
                <w:rFonts w:cs="Tahoma"/>
                <w:sz w:val="18"/>
                <w:szCs w:val="18"/>
              </w:rPr>
              <w:t xml:space="preserve"> audiologiczne</w:t>
            </w:r>
          </w:p>
          <w:p w:rsidR="00A36226" w:rsidRDefault="00A3622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0E0816">
              <w:rPr>
                <w:rFonts w:cs="Tahoma"/>
                <w:sz w:val="18"/>
                <w:szCs w:val="18"/>
              </w:rPr>
              <w:t xml:space="preserve"> mikrofon dynamiczny przenoszone pasmo min. </w:t>
            </w:r>
            <w:r w:rsidR="000E0816" w:rsidRPr="000E0816">
              <w:rPr>
                <w:rFonts w:cs="Arial"/>
                <w:sz w:val="18"/>
                <w:szCs w:val="18"/>
                <w:shd w:val="clear" w:color="auto" w:fill="FFFFFF"/>
              </w:rPr>
              <w:t>70-10 000Hz</w:t>
            </w:r>
            <w:r w:rsidR="000E0816">
              <w:rPr>
                <w:rFonts w:cs="Arial"/>
                <w:sz w:val="18"/>
                <w:szCs w:val="18"/>
                <w:shd w:val="clear" w:color="auto" w:fill="FFFFFF"/>
              </w:rPr>
              <w:t xml:space="preserve"> czułość </w:t>
            </w:r>
            <w:r w:rsidR="000E0816" w:rsidRPr="000E0816">
              <w:rPr>
                <w:rFonts w:cs="Arial"/>
                <w:sz w:val="18"/>
                <w:szCs w:val="18"/>
                <w:shd w:val="clear" w:color="auto" w:fill="FFFFFF"/>
              </w:rPr>
              <w:t>3.2mV/Pa/1kHz</w:t>
            </w:r>
          </w:p>
          <w:p w:rsidR="00B354E4" w:rsidRDefault="000E0816" w:rsidP="001764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-</w:t>
            </w:r>
            <w:r w:rsidR="00AD47C7">
              <w:rPr>
                <w:rFonts w:cs="Arial"/>
                <w:sz w:val="18"/>
                <w:szCs w:val="18"/>
                <w:shd w:val="clear" w:color="auto" w:fill="FFFFFF"/>
              </w:rPr>
              <w:t xml:space="preserve"> stacja robocza z zainstalowanym oprogramowaniem – licencja wieczysta min 200 </w:t>
            </w:r>
            <w:r w:rsidR="00EE481B">
              <w:rPr>
                <w:rFonts w:cs="Arial"/>
                <w:sz w:val="18"/>
                <w:szCs w:val="18"/>
                <w:shd w:val="clear" w:color="auto" w:fill="FFFFFF"/>
              </w:rPr>
              <w:t>programów terapeutycznych dla dzieci i młodzieży z</w:t>
            </w:r>
            <w:r w:rsidR="001764A3">
              <w:rPr>
                <w:rFonts w:cs="Arial"/>
                <w:sz w:val="18"/>
                <w:szCs w:val="18"/>
                <w:shd w:val="clear" w:color="auto" w:fill="FFFFFF"/>
              </w:rPr>
              <w:t xml:space="preserve">e specjalnymi potrzebami edukacyjnymi </w:t>
            </w:r>
          </w:p>
          <w:p w:rsidR="001764A3" w:rsidRPr="00E41197" w:rsidRDefault="001764A3" w:rsidP="001764A3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- instalacja urządzenia w siedzibie zamawiającego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CD7B41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AE57F7">
              <w:rPr>
                <w:rFonts w:cs="Tahoma"/>
                <w:sz w:val="18"/>
                <w:szCs w:val="18"/>
              </w:rPr>
              <w:t>1 zestaw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E4048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0E0816" w:rsidP="00E172B8">
            <w:pPr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AD47C7">
              <w:rPr>
                <w:rFonts w:cs="NimbusSanL-Regu"/>
                <w:b/>
                <w:sz w:val="18"/>
                <w:szCs w:val="18"/>
                <w:lang w:eastAsia="pl-PL"/>
              </w:rPr>
              <w:t>Audiometr diagnostyczny</w:t>
            </w:r>
            <w:r w:rsidR="00AD47C7">
              <w:rPr>
                <w:rFonts w:cs="NimbusSanL-Regu"/>
                <w:b/>
                <w:sz w:val="18"/>
                <w:szCs w:val="18"/>
                <w:lang w:eastAsia="pl-PL"/>
              </w:rPr>
              <w:t xml:space="preserve"> akustyczny</w:t>
            </w:r>
          </w:p>
          <w:p w:rsidR="00EE481B" w:rsidRDefault="00EE481B" w:rsidP="00EE481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</w:t>
            </w:r>
            <w:r w:rsidRPr="00EE481B">
              <w:rPr>
                <w:rFonts w:cs="Tahoma"/>
                <w:sz w:val="18"/>
                <w:szCs w:val="18"/>
              </w:rPr>
              <w:t>udiometria powietrzna L i P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EE481B">
              <w:rPr>
                <w:rFonts w:cs="Tahoma"/>
                <w:sz w:val="18"/>
                <w:szCs w:val="18"/>
              </w:rPr>
              <w:t>125 ~ 8kHz; -10 ~ 120 dBHL</w:t>
            </w:r>
          </w:p>
          <w:p w:rsidR="00EE481B" w:rsidRDefault="00EE481B" w:rsidP="00EE481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</w:t>
            </w:r>
            <w:r w:rsidRPr="00EE481B">
              <w:rPr>
                <w:rFonts w:cs="Tahoma"/>
                <w:sz w:val="18"/>
                <w:szCs w:val="18"/>
              </w:rPr>
              <w:t>udiometria kostna</w:t>
            </w:r>
            <w:r>
              <w:rPr>
                <w:rFonts w:cs="Tahoma"/>
                <w:sz w:val="18"/>
                <w:szCs w:val="18"/>
              </w:rPr>
              <w:t xml:space="preserve"> L i P </w:t>
            </w:r>
            <w:r w:rsidRPr="00EE481B">
              <w:rPr>
                <w:rFonts w:cs="Tahoma"/>
                <w:sz w:val="18"/>
                <w:szCs w:val="18"/>
              </w:rPr>
              <w:t>250 ~ 8kHz; -10 ~ 80 dBHL</w:t>
            </w:r>
          </w:p>
          <w:p w:rsidR="00EE481B" w:rsidRDefault="00EE481B" w:rsidP="00EE481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</w:t>
            </w:r>
            <w:r w:rsidRPr="00EE481B">
              <w:rPr>
                <w:rFonts w:cs="Tahoma"/>
                <w:sz w:val="18"/>
                <w:szCs w:val="18"/>
              </w:rPr>
              <w:t>askowanie    wąsko</w:t>
            </w:r>
            <w:r>
              <w:rPr>
                <w:rFonts w:cs="Tahoma"/>
                <w:sz w:val="18"/>
                <w:szCs w:val="18"/>
              </w:rPr>
              <w:t xml:space="preserve"> i </w:t>
            </w:r>
            <w:r w:rsidRPr="00EE481B">
              <w:rPr>
                <w:rFonts w:cs="Tahoma"/>
                <w:sz w:val="18"/>
                <w:szCs w:val="18"/>
              </w:rPr>
              <w:t>szeroko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EE481B">
              <w:rPr>
                <w:rFonts w:cs="Tahoma"/>
                <w:sz w:val="18"/>
                <w:szCs w:val="18"/>
              </w:rPr>
              <w:t>pasmowe</w:t>
            </w:r>
          </w:p>
          <w:p w:rsidR="00EE481B" w:rsidRPr="00EE481B" w:rsidRDefault="00EE481B" w:rsidP="00EE481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przedstawianie wyników – stacja robocza, drukarka zewnętrzna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D47C7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1 </w:t>
            </w:r>
            <w:r w:rsidR="00AD47C7">
              <w:rPr>
                <w:rFonts w:cs="Tahoma"/>
                <w:sz w:val="18"/>
                <w:szCs w:val="18"/>
              </w:rPr>
              <w:t>s</w:t>
            </w:r>
            <w:r w:rsidR="00682452">
              <w:rPr>
                <w:rFonts w:cs="Tahoma"/>
                <w:sz w:val="18"/>
                <w:szCs w:val="18"/>
              </w:rPr>
              <w:t>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E57F7" w:rsidRPr="00E41197" w:rsidTr="00AE57F7">
        <w:trPr>
          <w:trHeight w:val="230"/>
        </w:trPr>
        <w:tc>
          <w:tcPr>
            <w:tcW w:w="14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7F7" w:rsidRPr="00AE57F7" w:rsidRDefault="00AE57F7" w:rsidP="00AE57F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E57F7">
              <w:rPr>
                <w:rFonts w:cs="Calibri"/>
                <w:b/>
                <w:sz w:val="18"/>
                <w:szCs w:val="18"/>
              </w:rPr>
              <w:t>Przyjaciele Ziemi</w:t>
            </w:r>
          </w:p>
          <w:p w:rsidR="00AE57F7" w:rsidRPr="00E41197" w:rsidRDefault="00AE57F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B10DD8">
            <w:pPr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B10DD8">
              <w:rPr>
                <w:rFonts w:cs="NimbusSanL-Regu"/>
                <w:b/>
                <w:sz w:val="18"/>
                <w:szCs w:val="18"/>
                <w:lang w:eastAsia="pl-PL"/>
              </w:rPr>
              <w:t xml:space="preserve">Miernik </w:t>
            </w:r>
            <w:r w:rsidR="00B10DD8" w:rsidRPr="00B10DD8">
              <w:rPr>
                <w:rFonts w:cs="NimbusSanL-Regu"/>
                <w:b/>
                <w:sz w:val="18"/>
                <w:szCs w:val="18"/>
                <w:lang w:eastAsia="pl-PL"/>
              </w:rPr>
              <w:t xml:space="preserve">jakości powietrza </w:t>
            </w:r>
          </w:p>
          <w:p w:rsidR="00B10DD8" w:rsidRPr="00996C25" w:rsidRDefault="00996C25" w:rsidP="00B10DD8">
            <w:pPr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996C25">
              <w:rPr>
                <w:rFonts w:cs="NimbusSanL-Regu"/>
                <w:sz w:val="18"/>
                <w:szCs w:val="18"/>
                <w:lang w:eastAsia="pl-PL"/>
              </w:rPr>
              <w:t>zasada pomiaru –laserowa</w:t>
            </w:r>
          </w:p>
          <w:p w:rsidR="00996C25" w:rsidRDefault="00996C25" w:rsidP="00B10DD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996C25">
              <w:rPr>
                <w:rFonts w:cs="Tahoma"/>
                <w:sz w:val="18"/>
                <w:szCs w:val="18"/>
              </w:rPr>
              <w:t>łączność Wi-Fi (2.4Ghz)</w:t>
            </w:r>
          </w:p>
          <w:p w:rsidR="00996C25" w:rsidRDefault="00996C25" w:rsidP="00B10DD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ekran kolorowy LCD</w:t>
            </w:r>
          </w:p>
          <w:p w:rsidR="00996C25" w:rsidRDefault="00996C25" w:rsidP="00B10DD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996C25">
              <w:rPr>
                <w:rFonts w:cs="Tahoma"/>
                <w:sz w:val="18"/>
                <w:szCs w:val="18"/>
              </w:rPr>
              <w:t>mierzalna wielkość cząsteczek – 0.3µm – 10µm</w:t>
            </w:r>
          </w:p>
          <w:p w:rsidR="00996C25" w:rsidRPr="00996C25" w:rsidRDefault="00996C25" w:rsidP="00B10DD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996C25">
              <w:rPr>
                <w:rFonts w:cs="Tahoma"/>
                <w:sz w:val="18"/>
                <w:szCs w:val="18"/>
              </w:rPr>
              <w:t>prąd wejściowy – 1A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 xml:space="preserve"> </w:t>
            </w:r>
            <w:r w:rsidR="00AE57F7">
              <w:rPr>
                <w:rFonts w:cs="Tahoma"/>
                <w:sz w:val="18"/>
                <w:szCs w:val="18"/>
              </w:rPr>
              <w:t xml:space="preserve">1 </w:t>
            </w:r>
            <w:r>
              <w:rPr>
                <w:rFonts w:cs="Tahoma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E172B8">
            <w:pPr>
              <w:shd w:val="clear" w:color="auto" w:fill="FFFFFF"/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996C25">
              <w:rPr>
                <w:rFonts w:cs="NimbusSanL-Regu"/>
                <w:b/>
                <w:sz w:val="18"/>
                <w:szCs w:val="18"/>
                <w:lang w:eastAsia="pl-PL"/>
              </w:rPr>
              <w:t>Mikroskop</w:t>
            </w:r>
            <w:r w:rsidR="00996C25" w:rsidRPr="00996C25">
              <w:rPr>
                <w:rFonts w:cs="NimbusSanL-Regu"/>
                <w:b/>
                <w:sz w:val="18"/>
                <w:szCs w:val="18"/>
                <w:lang w:eastAsia="pl-PL"/>
              </w:rPr>
              <w:t xml:space="preserve"> z kamerą </w:t>
            </w:r>
          </w:p>
          <w:p w:rsidR="00996C25" w:rsidRDefault="00996C25" w:rsidP="00E172B8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Pr="00996C25">
              <w:rPr>
                <w:rFonts w:cs="Tahoma"/>
                <w:sz w:val="18"/>
                <w:szCs w:val="18"/>
              </w:rPr>
              <w:t>źródło oświetlenia LED</w:t>
            </w:r>
          </w:p>
          <w:p w:rsidR="00996C25" w:rsidRDefault="00996C25" w:rsidP="00E172B8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-o</w:t>
            </w:r>
            <w:r w:rsidRPr="00996C25">
              <w:rPr>
                <w:rFonts w:cs="Tahoma"/>
                <w:sz w:val="18"/>
                <w:szCs w:val="18"/>
              </w:rPr>
              <w:t>biektywy</w:t>
            </w:r>
            <w:r>
              <w:rPr>
                <w:rFonts w:cs="Tahoma"/>
                <w:sz w:val="18"/>
                <w:szCs w:val="18"/>
              </w:rPr>
              <w:t xml:space="preserve"> 4x 10x 40x 100x</w:t>
            </w:r>
          </w:p>
          <w:p w:rsidR="00996C25" w:rsidRDefault="00996C25" w:rsidP="00E172B8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-głowica </w:t>
            </w:r>
            <w:r w:rsidRPr="00996C25">
              <w:rPr>
                <w:rFonts w:cs="Tahoma"/>
                <w:sz w:val="18"/>
                <w:szCs w:val="18"/>
              </w:rPr>
              <w:t>binokularowa z kamerą</w:t>
            </w:r>
          </w:p>
          <w:p w:rsidR="00996C25" w:rsidRDefault="00996C25" w:rsidP="00E172B8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-klasa optyki </w:t>
            </w:r>
            <w:r w:rsidRPr="00996C25">
              <w:rPr>
                <w:rFonts w:cs="Tahoma"/>
                <w:sz w:val="18"/>
                <w:szCs w:val="18"/>
              </w:rPr>
              <w:t>achromatyczna</w:t>
            </w:r>
          </w:p>
          <w:p w:rsidR="00996C25" w:rsidRDefault="00996C25" w:rsidP="00E172B8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-p</w:t>
            </w:r>
            <w:r w:rsidRPr="00996C25">
              <w:rPr>
                <w:rFonts w:cs="Tahoma"/>
                <w:sz w:val="18"/>
                <w:szCs w:val="18"/>
              </w:rPr>
              <w:t>owiększenia mikroskopu</w:t>
            </w:r>
            <w:r>
              <w:rPr>
                <w:rFonts w:cs="Tahoma"/>
                <w:sz w:val="18"/>
                <w:szCs w:val="18"/>
              </w:rPr>
              <w:t xml:space="preserve"> 40x 100x 400x 1000x</w:t>
            </w:r>
          </w:p>
          <w:p w:rsidR="00996C25" w:rsidRDefault="00996C25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-rozstaw źrenic min 50</w:t>
            </w:r>
            <w:r w:rsidRPr="00996C25">
              <w:rPr>
                <w:rFonts w:cs="Tahoma"/>
                <w:sz w:val="18"/>
                <w:szCs w:val="18"/>
              </w:rPr>
              <w:t>-7</w:t>
            </w:r>
            <w:r>
              <w:rPr>
                <w:rFonts w:cs="Tahoma"/>
                <w:sz w:val="18"/>
                <w:szCs w:val="18"/>
              </w:rPr>
              <w:t>0</w:t>
            </w:r>
            <w:r w:rsidRPr="00996C25">
              <w:rPr>
                <w:rFonts w:cs="Tahoma"/>
                <w:sz w:val="18"/>
                <w:szCs w:val="18"/>
              </w:rPr>
              <w:t xml:space="preserve"> mm</w:t>
            </w:r>
          </w:p>
          <w:p w:rsidR="00996C25" w:rsidRDefault="00996C25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-zasilanie AC</w:t>
            </w:r>
          </w:p>
          <w:p w:rsidR="00996C25" w:rsidRDefault="00996C25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parametry kamery 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rozdzielczość: 1280 x 1024 (1,3 Mpix)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kolor: 24-bit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czułość: 1.8v@550μm/lux/s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ekspozycja: Manualna/Auto, czas ekspozycji 1 s – 500 ms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SNR (odstęp sygnału od szumu): &gt;45dB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zakres dynamiczny: 62 dB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złącze USB 2.0 Plug&amp;Play</w:t>
            </w:r>
          </w:p>
          <w:p w:rsidR="00996C25" w:rsidRPr="00996C25" w:rsidRDefault="002551DD" w:rsidP="00996C25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="00996C25" w:rsidRPr="00996C25">
              <w:rPr>
                <w:rFonts w:cs="Tahoma"/>
                <w:sz w:val="18"/>
                <w:szCs w:val="18"/>
              </w:rPr>
              <w:t>zapis w formatach jpg, bmp, avi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B463B3" w:rsidRPr="00712634" w:rsidRDefault="00B463B3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B463B3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AE57F7">
              <w:rPr>
                <w:rFonts w:cs="Tahoma"/>
                <w:sz w:val="18"/>
                <w:szCs w:val="18"/>
              </w:rPr>
              <w:t xml:space="preserve">1 </w:t>
            </w:r>
            <w:r>
              <w:rPr>
                <w:rFonts w:cs="Tahoma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2551DD">
              <w:rPr>
                <w:rFonts w:cs="NimbusSanL-Regu"/>
                <w:b/>
                <w:sz w:val="18"/>
                <w:szCs w:val="18"/>
                <w:lang w:eastAsia="pl-PL"/>
              </w:rPr>
              <w:t>Mikroskop</w:t>
            </w:r>
            <w:r w:rsidR="002551DD">
              <w:rPr>
                <w:rFonts w:cs="NimbusSanL-Regu"/>
                <w:b/>
                <w:sz w:val="18"/>
                <w:szCs w:val="18"/>
                <w:lang w:eastAsia="pl-PL"/>
              </w:rPr>
              <w:t xml:space="preserve"> edukacyjny 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Pr="00996C25">
              <w:rPr>
                <w:rFonts w:cs="Tahoma"/>
                <w:sz w:val="18"/>
                <w:szCs w:val="18"/>
              </w:rPr>
              <w:t>źródło oświetlenia LED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-o</w:t>
            </w:r>
            <w:r w:rsidRPr="00996C25">
              <w:rPr>
                <w:rFonts w:cs="Tahoma"/>
                <w:sz w:val="18"/>
                <w:szCs w:val="18"/>
              </w:rPr>
              <w:t>biektywy</w:t>
            </w:r>
            <w:r>
              <w:rPr>
                <w:rFonts w:cs="Tahoma"/>
                <w:sz w:val="18"/>
                <w:szCs w:val="18"/>
              </w:rPr>
              <w:t xml:space="preserve"> 4x 10x 40x 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-głowica monokularowa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-klasa optyki </w:t>
            </w:r>
            <w:r w:rsidRPr="00996C25">
              <w:rPr>
                <w:rFonts w:cs="Tahoma"/>
                <w:sz w:val="18"/>
                <w:szCs w:val="18"/>
              </w:rPr>
              <w:t>achromatyczna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-p</w:t>
            </w:r>
            <w:r w:rsidRPr="00996C25">
              <w:rPr>
                <w:rFonts w:cs="Tahoma"/>
                <w:sz w:val="18"/>
                <w:szCs w:val="18"/>
              </w:rPr>
              <w:t>owiększenia mikroskopu</w:t>
            </w:r>
            <w:r>
              <w:rPr>
                <w:rFonts w:cs="Tahoma"/>
                <w:sz w:val="18"/>
                <w:szCs w:val="18"/>
              </w:rPr>
              <w:t xml:space="preserve"> 40x 100x 400x 1000x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-rozstaw źrenic min 50</w:t>
            </w:r>
            <w:r w:rsidRPr="00996C25">
              <w:rPr>
                <w:rFonts w:cs="Tahoma"/>
                <w:sz w:val="18"/>
                <w:szCs w:val="18"/>
              </w:rPr>
              <w:t>-7</w:t>
            </w:r>
            <w:r>
              <w:rPr>
                <w:rFonts w:cs="Tahoma"/>
                <w:sz w:val="18"/>
                <w:szCs w:val="18"/>
              </w:rPr>
              <w:t>0</w:t>
            </w:r>
            <w:r w:rsidRPr="00996C25">
              <w:rPr>
                <w:rFonts w:cs="Tahoma"/>
                <w:sz w:val="18"/>
                <w:szCs w:val="18"/>
              </w:rPr>
              <w:t xml:space="preserve"> mm</w:t>
            </w:r>
          </w:p>
          <w:p w:rsidR="002551DD" w:rsidRDefault="002551DD" w:rsidP="002551DD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-zasilanie 3 x akumulator AA z ładowarką w zestawie </w:t>
            </w:r>
          </w:p>
          <w:p w:rsidR="002551DD" w:rsidRPr="002551DD" w:rsidRDefault="002551DD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  <w:p w:rsidR="00E41197" w:rsidRPr="00981B4A" w:rsidRDefault="00E41197" w:rsidP="00AE599B">
            <w:pPr>
              <w:spacing w:after="0" w:line="240" w:lineRule="auto"/>
              <w:rPr>
                <w:rFonts w:cs="Tahoma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AE57F7">
              <w:rPr>
                <w:rFonts w:cs="Tahoma"/>
                <w:sz w:val="18"/>
                <w:szCs w:val="18"/>
              </w:rPr>
              <w:t xml:space="preserve">10 </w:t>
            </w:r>
            <w:r>
              <w:rPr>
                <w:rFonts w:cs="Tahoma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2551DD">
            <w:pPr>
              <w:pStyle w:val="Nagwek1"/>
              <w:shd w:val="clear" w:color="auto" w:fill="FFFFFF"/>
              <w:spacing w:before="0" w:after="120"/>
              <w:rPr>
                <w:rFonts w:ascii="Calibri" w:hAnsi="Calibri" w:cs="NimbusSanL-Regu"/>
                <w:sz w:val="18"/>
                <w:szCs w:val="18"/>
                <w:lang w:val="pl-PL" w:eastAsia="pl-PL"/>
              </w:rPr>
            </w:pPr>
            <w:r w:rsidRPr="002551DD">
              <w:rPr>
                <w:rFonts w:ascii="Calibri" w:hAnsi="Calibri" w:cs="NimbusSanL-Regu"/>
                <w:sz w:val="18"/>
                <w:szCs w:val="18"/>
                <w:lang w:eastAsia="pl-PL"/>
              </w:rPr>
              <w:t>Stacja</w:t>
            </w:r>
            <w:r w:rsidR="002551DD" w:rsidRPr="002551DD">
              <w:rPr>
                <w:rFonts w:ascii="Calibri" w:hAnsi="Calibri" w:cs="NimbusSanL-Regu"/>
                <w:sz w:val="18"/>
                <w:szCs w:val="18"/>
                <w:lang w:eastAsia="pl-PL"/>
              </w:rPr>
              <w:t xml:space="preserve"> </w:t>
            </w:r>
            <w:r w:rsidR="002551DD" w:rsidRPr="002551DD">
              <w:rPr>
                <w:rFonts w:ascii="Calibri" w:hAnsi="Calibri"/>
                <w:color w:val="222222"/>
                <w:sz w:val="18"/>
                <w:szCs w:val="18"/>
              </w:rPr>
              <w:t>meteorologiczna</w:t>
            </w:r>
            <w:r w:rsidR="002551DD" w:rsidRPr="002551DD">
              <w:rPr>
                <w:rFonts w:ascii="Calibri" w:hAnsi="Calibri"/>
                <w:color w:val="222222"/>
                <w:sz w:val="18"/>
                <w:szCs w:val="18"/>
                <w:lang w:val="pl-PL"/>
              </w:rPr>
              <w:t xml:space="preserve"> </w:t>
            </w:r>
            <w:r w:rsidR="002551DD" w:rsidRPr="002551DD">
              <w:rPr>
                <w:rFonts w:ascii="Calibri" w:hAnsi="Calibri" w:cs="NimbusSanL-Regu"/>
                <w:sz w:val="18"/>
                <w:szCs w:val="18"/>
                <w:lang w:eastAsia="pl-PL"/>
              </w:rPr>
              <w:t>radiowa</w:t>
            </w:r>
          </w:p>
          <w:p w:rsid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-w</w:t>
            </w:r>
            <w:r w:rsidRPr="0001090D">
              <w:rPr>
                <w:sz w:val="18"/>
                <w:szCs w:val="18"/>
                <w:lang w:eastAsia="pl-PL"/>
              </w:rPr>
              <w:t xml:space="preserve">yświetlacz </w:t>
            </w:r>
            <w:r>
              <w:rPr>
                <w:sz w:val="18"/>
                <w:szCs w:val="18"/>
                <w:lang w:eastAsia="pl-PL"/>
              </w:rPr>
              <w:t xml:space="preserve">LCD  min  5 cali </w:t>
            </w:r>
          </w:p>
          <w:p w:rsid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-m</w:t>
            </w:r>
            <w:r w:rsidRPr="0001090D">
              <w:rPr>
                <w:sz w:val="18"/>
                <w:szCs w:val="18"/>
                <w:lang w:eastAsia="pl-PL"/>
              </w:rPr>
              <w:t xml:space="preserve">ożliwość automatycznej zmiany koloru wyświetlacza w zależności od temperatury zewnętrznej </w:t>
            </w:r>
          </w:p>
          <w:p w:rsid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- 5 zewnętrznych czujników -</w:t>
            </w:r>
            <w:r w:rsidRPr="0001090D">
              <w:rPr>
                <w:sz w:val="18"/>
                <w:szCs w:val="18"/>
                <w:lang w:eastAsia="pl-PL"/>
              </w:rPr>
              <w:t>prędkość wiatru, kierunek wiatru, deszczomierz, termo-hygrometr</w:t>
            </w:r>
          </w:p>
          <w:p w:rsid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-zasięg w terenie otwartym min 150m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wyświetlane parametry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temperatura wewnętrzna min/max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temperatura zewnętrzna min/max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wilgotność wewnętrzna min/max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wilgotność zewnętrzna min/max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temperatura odczuwalna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punkt rosy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ciśnienie min/max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wykres zmian ciśnienia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prędkość wiatru</w:t>
            </w:r>
          </w:p>
          <w:p w:rsidR="0001090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kierunek wiatru</w:t>
            </w:r>
          </w:p>
          <w:p w:rsidR="002551DD" w:rsidRPr="0001090D" w:rsidRDefault="0001090D" w:rsidP="0001090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opady deszczu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model lub nr katalogowy: ……………….</w:t>
            </w:r>
          </w:p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 xml:space="preserve">1 </w:t>
            </w:r>
            <w:r w:rsidR="00F96492">
              <w:rPr>
                <w:rFonts w:cs="Tahoma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E03354">
              <w:rPr>
                <w:rFonts w:cs="NimbusSanL-Regu"/>
                <w:b/>
                <w:sz w:val="18"/>
                <w:szCs w:val="18"/>
                <w:lang w:eastAsia="pl-PL"/>
              </w:rPr>
              <w:t>Tablet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E03354">
              <w:rPr>
                <w:rFonts w:cs="Tahoma"/>
                <w:sz w:val="18"/>
                <w:szCs w:val="18"/>
              </w:rPr>
              <w:t>-ekran  minimum 10 cali, 2000 x 1200 pikseli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pamięć RAM min. 3 GB 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-pamięć  wewnętrzna   min.  128 GB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-procesor </w:t>
            </w:r>
            <w:r w:rsidRPr="00E03354">
              <w:rPr>
                <w:rFonts w:cs="Tahoma"/>
                <w:sz w:val="18"/>
                <w:szCs w:val="18"/>
              </w:rPr>
              <w:t>8-rdzeniowy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-pojemność baterii min. 700</w:t>
            </w:r>
            <w:r w:rsidRPr="00E03354">
              <w:rPr>
                <w:rFonts w:cs="Tahoma"/>
                <w:sz w:val="18"/>
                <w:szCs w:val="18"/>
              </w:rPr>
              <w:t>0 mAh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WiFi w standardzie </w:t>
            </w:r>
            <w:r w:rsidRPr="00E03354">
              <w:rPr>
                <w:rFonts w:cs="Tahoma"/>
                <w:sz w:val="18"/>
                <w:szCs w:val="18"/>
              </w:rPr>
              <w:t>802.11a/b/g/n/</w:t>
            </w:r>
            <w:r>
              <w:rPr>
                <w:rFonts w:cs="Tahoma"/>
                <w:sz w:val="18"/>
                <w:szCs w:val="18"/>
              </w:rPr>
              <w:t>Ac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łączność bezprzewodowa </w:t>
            </w:r>
            <w:r w:rsidRPr="00E03354">
              <w:rPr>
                <w:rFonts w:cs="Tahoma"/>
                <w:sz w:val="18"/>
                <w:szCs w:val="18"/>
              </w:rPr>
              <w:t>Bluetooth 5.0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-aparat przedni min. </w:t>
            </w:r>
            <w:r w:rsidRPr="00E03354">
              <w:rPr>
                <w:rFonts w:cs="Tahoma"/>
                <w:sz w:val="18"/>
                <w:szCs w:val="18"/>
              </w:rPr>
              <w:t>5 Mpix</w:t>
            </w:r>
            <w:r>
              <w:rPr>
                <w:rFonts w:cs="Tahoma"/>
                <w:sz w:val="18"/>
                <w:szCs w:val="18"/>
              </w:rPr>
              <w:t xml:space="preserve"> tylny min. 8</w:t>
            </w:r>
            <w:r w:rsidRPr="00E03354">
              <w:rPr>
                <w:rFonts w:cs="Tahoma"/>
                <w:sz w:val="18"/>
                <w:szCs w:val="18"/>
              </w:rPr>
              <w:t xml:space="preserve"> Mpix</w:t>
            </w:r>
          </w:p>
          <w:p w:rsidR="00E03354" w:rsidRDefault="00E03354" w:rsidP="00E0335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wyposażony w moduł GPS, głośniki i mikrofon</w:t>
            </w:r>
          </w:p>
          <w:p w:rsidR="00E03354" w:rsidRDefault="00E03354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czytnik kart pamięci </w:t>
            </w:r>
            <w:r w:rsidR="005246BD">
              <w:rPr>
                <w:rFonts w:cs="Tahoma"/>
                <w:sz w:val="18"/>
                <w:szCs w:val="18"/>
              </w:rPr>
              <w:t xml:space="preserve">microSD/SDHC/SDXC obsługujący do </w:t>
            </w:r>
            <w:r w:rsidR="005246BD" w:rsidRPr="005246BD">
              <w:rPr>
                <w:rFonts w:cs="Tahoma"/>
                <w:sz w:val="18"/>
                <w:szCs w:val="18"/>
              </w:rPr>
              <w:t xml:space="preserve"> </w:t>
            </w:r>
            <w:r w:rsidR="005246BD">
              <w:rPr>
                <w:rFonts w:cs="Tahoma"/>
                <w:sz w:val="18"/>
                <w:szCs w:val="18"/>
              </w:rPr>
              <w:t>1</w:t>
            </w:r>
            <w:r w:rsidR="005246BD" w:rsidRPr="005246BD">
              <w:rPr>
                <w:rFonts w:cs="Tahoma"/>
                <w:sz w:val="18"/>
                <w:szCs w:val="18"/>
              </w:rPr>
              <w:t xml:space="preserve"> </w:t>
            </w:r>
            <w:r w:rsidR="005246BD">
              <w:rPr>
                <w:rFonts w:cs="Tahoma"/>
                <w:sz w:val="18"/>
                <w:szCs w:val="18"/>
              </w:rPr>
              <w:t>TB</w:t>
            </w:r>
          </w:p>
          <w:p w:rsidR="005246BD" w:rsidRDefault="005246BD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waga   450</w:t>
            </w:r>
            <w:r w:rsidRPr="005246BD">
              <w:rPr>
                <w:rFonts w:cs="Tahoma"/>
                <w:sz w:val="18"/>
                <w:szCs w:val="18"/>
              </w:rPr>
              <w:t xml:space="preserve"> g</w:t>
            </w:r>
            <w:r>
              <w:rPr>
                <w:rFonts w:cs="Tahoma"/>
                <w:sz w:val="18"/>
                <w:szCs w:val="18"/>
              </w:rPr>
              <w:t xml:space="preserve"> +- 30 g</w:t>
            </w:r>
          </w:p>
          <w:p w:rsidR="005246BD" w:rsidRDefault="005246BD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- w zestawie obudowa amortyzująca upadek wykonana z silikonu twardego tworzywa</w:t>
            </w:r>
          </w:p>
          <w:p w:rsidR="005246BD" w:rsidRPr="00E03354" w:rsidRDefault="005246BD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zamawiający dopuszcza rozszerzenie pamięci wewnętrznej kartą pamięci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F96492" w:rsidP="00AE599B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  <w:p w:rsidR="00E41197" w:rsidRPr="00973DC8" w:rsidRDefault="00E4119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AE57F7">
              <w:rPr>
                <w:rFonts w:cs="Tahoma"/>
                <w:sz w:val="18"/>
                <w:szCs w:val="18"/>
              </w:rPr>
              <w:t xml:space="preserve">4 </w:t>
            </w:r>
            <w:r>
              <w:rPr>
                <w:rFonts w:cs="Tahoma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E57F7" w:rsidRPr="00E41197" w:rsidTr="003F6DA0">
        <w:tc>
          <w:tcPr>
            <w:tcW w:w="14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7F7" w:rsidRPr="00AE57F7" w:rsidRDefault="00AE57F7" w:rsidP="00AE599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E57F7">
              <w:rPr>
                <w:rFonts w:ascii="NimbusSanL-Regu" w:hAnsi="NimbusSanL-Regu" w:cs="NimbusSanL-Regu"/>
                <w:b/>
                <w:sz w:val="19"/>
                <w:szCs w:val="19"/>
                <w:lang w:eastAsia="pl-PL"/>
              </w:rPr>
              <w:t>Programowanie dla dzieci</w:t>
            </w: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E21F36" w:rsidP="00E172B8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E21F36">
              <w:rPr>
                <w:rFonts w:cs="NimbusSanL-Regu"/>
                <w:b/>
                <w:sz w:val="18"/>
                <w:szCs w:val="18"/>
                <w:lang w:eastAsia="pl-PL"/>
              </w:rPr>
              <w:t xml:space="preserve">Zestaw klocków </w:t>
            </w:r>
          </w:p>
          <w:p w:rsidR="00E21F36" w:rsidRDefault="00E21F36" w:rsidP="00E21F36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>
              <w:rPr>
                <w:rFonts w:cs="NimbusSanL-Regu"/>
                <w:b/>
                <w:sz w:val="18"/>
                <w:szCs w:val="18"/>
                <w:lang w:eastAsia="pl-PL"/>
              </w:rPr>
              <w:t xml:space="preserve">- </w:t>
            </w:r>
            <w:r w:rsidRPr="00E21F36">
              <w:rPr>
                <w:rFonts w:cs="NimbusSanL-Regu"/>
                <w:sz w:val="18"/>
                <w:szCs w:val="18"/>
                <w:lang w:eastAsia="pl-PL"/>
              </w:rPr>
              <w:t>zestaw daje</w:t>
            </w:r>
            <w:r>
              <w:rPr>
                <w:rFonts w:cs="NimbusSanL-Regu"/>
                <w:b/>
                <w:sz w:val="18"/>
                <w:szCs w:val="18"/>
                <w:lang w:eastAsia="pl-PL"/>
              </w:rPr>
              <w:t xml:space="preserve"> </w:t>
            </w:r>
            <w:r w:rsidRPr="00E21F36">
              <w:rPr>
                <w:rFonts w:cs="NimbusSanL-Regu"/>
                <w:sz w:val="18"/>
                <w:szCs w:val="18"/>
                <w:lang w:eastAsia="pl-PL"/>
              </w:rPr>
              <w:t>możliwość budowania, programowania i testowania rozwiązań opartych na technologii i robotyce</w:t>
            </w:r>
            <w:r>
              <w:rPr>
                <w:rFonts w:cs="NimbusSanL-Regu"/>
                <w:sz w:val="18"/>
                <w:szCs w:val="18"/>
                <w:lang w:eastAsia="pl-PL"/>
              </w:rPr>
              <w:t xml:space="preserve"> oraz programowanie i  sterowanie nimi za pomocą </w:t>
            </w:r>
            <w:r w:rsidR="008549B7">
              <w:rPr>
                <w:rFonts w:cs="NimbusSanL-Regu"/>
                <w:sz w:val="18"/>
                <w:szCs w:val="18"/>
                <w:lang w:eastAsia="pl-PL"/>
              </w:rPr>
              <w:t xml:space="preserve">dedykowanego darmowego  oprogramowania </w:t>
            </w:r>
          </w:p>
          <w:p w:rsidR="00E21F36" w:rsidRDefault="00E21F36" w:rsidP="00E21F36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 xml:space="preserve">-wyposażony w </w:t>
            </w:r>
            <w:r w:rsidRPr="00E21F36">
              <w:rPr>
                <w:rFonts w:cs="NimbusSanL-Regu"/>
                <w:sz w:val="18"/>
                <w:szCs w:val="18"/>
                <w:lang w:eastAsia="pl-PL"/>
              </w:rPr>
              <w:t>dwa programowane silniki</w:t>
            </w:r>
          </w:p>
          <w:p w:rsidR="00E21F36" w:rsidRDefault="00E21F36" w:rsidP="00E21F36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>-</w:t>
            </w:r>
            <w:r>
              <w:t xml:space="preserve"> </w:t>
            </w:r>
            <w:r w:rsidRPr="00E21F36">
              <w:rPr>
                <w:rFonts w:cs="NimbusSanL-Regu"/>
                <w:sz w:val="18"/>
                <w:szCs w:val="18"/>
                <w:lang w:eastAsia="pl-PL"/>
              </w:rPr>
              <w:t>czujnik koloru</w:t>
            </w:r>
            <w:r w:rsidR="008549B7">
              <w:rPr>
                <w:rFonts w:cs="NimbusSanL-Regu"/>
                <w:sz w:val="18"/>
                <w:szCs w:val="18"/>
                <w:lang w:eastAsia="pl-PL"/>
              </w:rPr>
              <w:t xml:space="preserve">, dotyku </w:t>
            </w:r>
            <w:r w:rsidR="001764A3">
              <w:rPr>
                <w:rFonts w:cs="NimbusSanL-Regu"/>
                <w:sz w:val="18"/>
                <w:szCs w:val="18"/>
                <w:lang w:eastAsia="pl-PL"/>
              </w:rPr>
              <w:t xml:space="preserve">i </w:t>
            </w:r>
            <w:r w:rsidR="008549B7">
              <w:rPr>
                <w:rFonts w:cs="NimbusSanL-Regu"/>
                <w:sz w:val="18"/>
                <w:szCs w:val="18"/>
                <w:lang w:eastAsia="pl-PL"/>
              </w:rPr>
              <w:t xml:space="preserve"> odchyłu </w:t>
            </w:r>
          </w:p>
          <w:p w:rsidR="00E21F36" w:rsidRPr="00E21F36" w:rsidRDefault="00E21F36" w:rsidP="00E21F3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- </w:t>
            </w:r>
            <w:r w:rsidRPr="00E21F36">
              <w:rPr>
                <w:rFonts w:cs="Tahoma"/>
                <w:sz w:val="18"/>
                <w:szCs w:val="18"/>
              </w:rPr>
              <w:t>zestaw akumulatorów z ładowarką</w:t>
            </w:r>
            <w:r>
              <w:rPr>
                <w:rFonts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E21F3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4 </w:t>
            </w:r>
            <w:r w:rsidR="00E21F36">
              <w:rPr>
                <w:rFonts w:cs="Tahoma"/>
                <w:sz w:val="18"/>
                <w:szCs w:val="18"/>
              </w:rPr>
              <w:t xml:space="preserve">zestawy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6F79B5">
              <w:rPr>
                <w:rFonts w:cs="NimbusSanL-Regu"/>
                <w:b/>
                <w:sz w:val="18"/>
                <w:szCs w:val="18"/>
                <w:lang w:eastAsia="pl-PL"/>
              </w:rPr>
              <w:t>Monitor interaktywny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-panel LED z funkcją tablicy multimedialnej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-przekątna min 65 cali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 rozdzielczość 4k 3840 x 2160 Pikseli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 obszar wyświetlania min. 1400X800mm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 jasność min,. 370 cd/m2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-czas reakcji matrycy 6 ms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 xml:space="preserve">-żywotność panelu min. </w:t>
            </w:r>
            <w:r w:rsidRPr="00631563">
              <w:rPr>
                <w:sz w:val="18"/>
                <w:szCs w:val="18"/>
                <w:shd w:val="clear" w:color="auto" w:fill="FFFFFF"/>
              </w:rPr>
              <w:t>45 000 h</w:t>
            </w:r>
          </w:p>
          <w:p w:rsidR="006F79B5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dotyk pozycjonowanie w podczerwieni</w:t>
            </w:r>
            <w:r w:rsidR="006E0A47">
              <w:rPr>
                <w:rFonts w:cs="Tahoma"/>
                <w:color w:val="000000"/>
                <w:sz w:val="18"/>
                <w:szCs w:val="18"/>
              </w:rPr>
              <w:t xml:space="preserve"> liczba punktów dotyku min 20</w:t>
            </w:r>
          </w:p>
          <w:p w:rsidR="008549B7" w:rsidRDefault="008549B7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-rozpoznawanie pisaka i gestów </w:t>
            </w:r>
          </w:p>
          <w:p w:rsidR="008549B7" w:rsidRPr="00631563" w:rsidRDefault="008549B7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-kompatybilny z </w:t>
            </w:r>
            <w:r w:rsidR="00CF1600" w:rsidRPr="00CF1600">
              <w:rPr>
                <w:rFonts w:cs="Tahoma"/>
                <w:color w:val="000000"/>
                <w:sz w:val="18"/>
                <w:szCs w:val="18"/>
              </w:rPr>
              <w:t>System operacyjny zgodny z wymaganiami określonymi w pkt III. ppkt 4. SIWZ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głębia kolorów 1.07 mld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min 2 głośniki 15W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-WiFi 2.4 Ghz / 5 Ghz</w:t>
            </w:r>
          </w:p>
          <w:p w:rsidR="006F79B5" w:rsidRPr="00631563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-bezprzewodowa komunikacja z urządzeniami przenośnymi</w:t>
            </w:r>
          </w:p>
          <w:p w:rsidR="006F79B5" w:rsidRDefault="006F79B5" w:rsidP="00E17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zarządzanie zdalne grupą monitorów</w:t>
            </w:r>
          </w:p>
          <w:p w:rsidR="0046685B" w:rsidRDefault="0046685B" w:rsidP="0046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lastRenderedPageBreak/>
              <w:t>- obsługiwane  f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ormaty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obraz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JPEG. BMP. PNG Video | MPEG1. MPEG2. MPEG4. H.264. H.265. RM. RMVB. MOV. MJPEG. VC1. DivX. FLV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dźwięk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MP3. M4A</w:t>
            </w:r>
          </w:p>
          <w:p w:rsidR="0046685B" w:rsidRDefault="0046685B" w:rsidP="0046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-w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ejścia HDMI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co najmniej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2 x HDMI 2.0 . 1 x HDMI 1.4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Wyjścia HDMI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HDMI 2.0</w:t>
            </w:r>
          </w:p>
          <w:p w:rsidR="0046685B" w:rsidRDefault="0046685B" w:rsidP="0046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cs="Tahoma"/>
                <w:color w:val="000000"/>
                <w:sz w:val="18"/>
                <w:szCs w:val="18"/>
              </w:rPr>
              <w:t>p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orty USB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co najmniej 5 w tym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USB 3.0</w:t>
            </w:r>
          </w:p>
          <w:p w:rsidR="0046685B" w:rsidRDefault="0046685B" w:rsidP="0046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</w:t>
            </w:r>
            <w:r>
              <w:t xml:space="preserve"> w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yjście DC 5V 2A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,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Wejścia jack 3.5mm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,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Wejście mikrofonowe</w:t>
            </w:r>
          </w:p>
          <w:p w:rsidR="0046685B" w:rsidRDefault="0046685B" w:rsidP="0046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-waga nie więcej jak 45 kg</w:t>
            </w:r>
          </w:p>
          <w:p w:rsidR="0046685B" w:rsidRPr="006F79B5" w:rsidRDefault="0046685B" w:rsidP="004668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 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E40487" w:rsidP="00AE57F7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AE57F7">
              <w:rPr>
                <w:rFonts w:cs="Tahoma"/>
                <w:sz w:val="18"/>
                <w:szCs w:val="18"/>
              </w:rPr>
              <w:t>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7F7" w:rsidRDefault="008F6537" w:rsidP="00AE57F7">
            <w:pPr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8F6537">
              <w:rPr>
                <w:rFonts w:cs="NimbusSanL-Regu"/>
                <w:b/>
                <w:sz w:val="18"/>
                <w:szCs w:val="18"/>
                <w:lang w:eastAsia="pl-PL"/>
              </w:rPr>
              <w:t xml:space="preserve">Zestaw do nauczania robotyki i programowania </w:t>
            </w:r>
          </w:p>
          <w:p w:rsidR="008F6537" w:rsidRDefault="008F6537" w:rsidP="00AE57F7">
            <w:pPr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8F6537">
              <w:rPr>
                <w:rFonts w:cs="NimbusSanL-Regu"/>
                <w:sz w:val="18"/>
                <w:szCs w:val="18"/>
                <w:lang w:eastAsia="pl-PL"/>
              </w:rPr>
              <w:t xml:space="preserve">- zestaw zawiera  min. 4 małe eduroboty </w:t>
            </w:r>
            <w:r>
              <w:rPr>
                <w:rFonts w:cs="NimbusSanL-Regu"/>
                <w:sz w:val="18"/>
                <w:szCs w:val="18"/>
                <w:lang w:eastAsia="pl-PL"/>
              </w:rPr>
              <w:t>ze śledzeniem</w:t>
            </w:r>
            <w:r w:rsidRPr="008F6537">
              <w:rPr>
                <w:rFonts w:cs="NimbusSanL-Regu"/>
                <w:sz w:val="18"/>
                <w:szCs w:val="18"/>
                <w:lang w:eastAsia="pl-PL"/>
              </w:rPr>
              <w:t xml:space="preserve"> za pomocą czujników światła</w:t>
            </w:r>
          </w:p>
          <w:p w:rsidR="008F6537" w:rsidRDefault="008F6537" w:rsidP="00AE57F7">
            <w:pPr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 xml:space="preserve">- </w:t>
            </w:r>
            <w:r w:rsidR="00141C6B">
              <w:rPr>
                <w:rFonts w:cs="NimbusSanL-Regu"/>
                <w:sz w:val="18"/>
                <w:szCs w:val="18"/>
                <w:lang w:eastAsia="pl-PL"/>
              </w:rPr>
              <w:t xml:space="preserve">zestaw </w:t>
            </w:r>
            <w:r>
              <w:rPr>
                <w:rFonts w:cs="NimbusSanL-Regu"/>
                <w:sz w:val="18"/>
                <w:szCs w:val="18"/>
                <w:lang w:eastAsia="pl-PL"/>
              </w:rPr>
              <w:t xml:space="preserve"> puzzli do konturowania tras</w:t>
            </w:r>
            <w:r w:rsidR="00141C6B">
              <w:rPr>
                <w:rFonts w:cs="NimbusSanL-Regu"/>
                <w:sz w:val="18"/>
                <w:szCs w:val="18"/>
                <w:lang w:eastAsia="pl-PL"/>
              </w:rPr>
              <w:t xml:space="preserve"> z kodami graficznymi </w:t>
            </w:r>
            <w:r>
              <w:rPr>
                <w:rFonts w:cs="NimbusSanL-Regu"/>
                <w:sz w:val="18"/>
                <w:szCs w:val="18"/>
                <w:lang w:eastAsia="pl-PL"/>
              </w:rPr>
              <w:t xml:space="preserve"> min. 180 elementów</w:t>
            </w:r>
          </w:p>
          <w:p w:rsidR="00141C6B" w:rsidRDefault="00141C6B" w:rsidP="00AE57F7">
            <w:pPr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>-</w:t>
            </w:r>
            <w:r>
              <w:t xml:space="preserve"> </w:t>
            </w:r>
            <w:r w:rsidRPr="00141C6B">
              <w:rPr>
                <w:rFonts w:cs="NimbusSanL-Regu"/>
                <w:sz w:val="18"/>
                <w:szCs w:val="18"/>
                <w:lang w:eastAsia="pl-PL"/>
              </w:rPr>
              <w:t xml:space="preserve">tablica kodów graficznych </w:t>
            </w:r>
          </w:p>
          <w:p w:rsidR="00141C6B" w:rsidRDefault="00141C6B" w:rsidP="00AE57F7">
            <w:pPr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>-kalibrator do edurobotów</w:t>
            </w:r>
          </w:p>
          <w:p w:rsidR="0028790D" w:rsidRPr="00E41197" w:rsidRDefault="00141C6B" w:rsidP="00141C6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>- instrukcja obsługi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66090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AE57F7">
              <w:rPr>
                <w:rFonts w:cs="Tahoma"/>
                <w:sz w:val="18"/>
                <w:szCs w:val="18"/>
              </w:rPr>
              <w:t>1 zestaw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141C6B" w:rsidRDefault="00AE57F7" w:rsidP="00E172B8">
            <w:pPr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141C6B">
              <w:rPr>
                <w:rFonts w:cs="NimbusSanL-Regu"/>
                <w:b/>
                <w:sz w:val="18"/>
                <w:szCs w:val="18"/>
                <w:lang w:eastAsia="pl-PL"/>
              </w:rPr>
              <w:t>Zestaw konstrukcyjny</w:t>
            </w:r>
          </w:p>
          <w:p w:rsidR="00141C6B" w:rsidRPr="00141C6B" w:rsidRDefault="00141C6B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NimbusSanL-Regu"/>
                <w:sz w:val="18"/>
                <w:szCs w:val="18"/>
                <w:lang w:eastAsia="pl-PL"/>
              </w:rPr>
              <w:t>-zestaw pozwala zmienić eduroboty w maszyny budowlane, kompatybilny z zestawem z pozycji 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E70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  <w:r w:rsidR="00660907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zestawów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E70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Default="00AE57F7" w:rsidP="00E172B8">
            <w:pPr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DB5F8E">
              <w:rPr>
                <w:rFonts w:cs="NimbusSanL-Regu"/>
                <w:b/>
                <w:sz w:val="18"/>
                <w:szCs w:val="18"/>
                <w:lang w:eastAsia="pl-PL"/>
              </w:rPr>
              <w:t>Laptop</w:t>
            </w:r>
            <w:r w:rsidR="00193D58">
              <w:rPr>
                <w:rFonts w:cs="NimbusSanL-Regu"/>
                <w:b/>
                <w:sz w:val="18"/>
                <w:szCs w:val="18"/>
                <w:lang w:eastAsia="pl-PL"/>
              </w:rPr>
              <w:t xml:space="preserve"> </w:t>
            </w:r>
            <w:r w:rsidR="00193D58" w:rsidRPr="00193D58">
              <w:rPr>
                <w:rFonts w:cs="NimbusSanL-Regu"/>
                <w:b/>
                <w:sz w:val="18"/>
                <w:szCs w:val="18"/>
                <w:lang w:eastAsia="pl-PL"/>
              </w:rPr>
              <w:t>z oprogramowaniem biurowym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DB5F8E">
              <w:rPr>
                <w:rFonts w:cs="Tahoma"/>
                <w:sz w:val="18"/>
                <w:szCs w:val="18"/>
              </w:rPr>
              <w:t>- ekran min. 15,6 cala, 1920 x 1080 pikseli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matryca matowa LED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pamięć RAM min. 8 GB DDR4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dysk SSD min. 512 GB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wbudowana kamera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łączność bezprzewodowa </w:t>
            </w:r>
            <w:r w:rsidRPr="00DB5F8E">
              <w:rPr>
                <w:rFonts w:cs="Tahoma"/>
                <w:sz w:val="18"/>
                <w:szCs w:val="18"/>
              </w:rPr>
              <w:t>Bluetooth, WiFi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złącza min. </w:t>
            </w:r>
            <w:r w:rsidRPr="00DB5F8E">
              <w:rPr>
                <w:rFonts w:cs="Tahoma"/>
                <w:sz w:val="18"/>
                <w:szCs w:val="18"/>
              </w:rPr>
              <w:t>HDMI x 1, USB 2.0 x 1, USB 3.0 / USB 3.1 x 2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  <w:lang w:val="en-US"/>
              </w:rPr>
            </w:pPr>
            <w:r w:rsidRPr="00DB5F8E">
              <w:rPr>
                <w:rFonts w:cs="Tahoma"/>
                <w:sz w:val="18"/>
                <w:szCs w:val="18"/>
                <w:lang w:val="en-US"/>
              </w:rPr>
              <w:t>- port LAN RJ-450/100/1000 Mbps Gigabit Ethernet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lastRenderedPageBreak/>
              <w:t xml:space="preserve">- </w:t>
            </w:r>
            <w:r w:rsidRPr="00DB5F8E">
              <w:rPr>
                <w:rFonts w:cs="Tahoma"/>
                <w:sz w:val="18"/>
                <w:szCs w:val="18"/>
              </w:rPr>
              <w:t>wbudowane głośniki I mikrofon</w:t>
            </w:r>
          </w:p>
          <w:p w:rsidR="00DB5F8E" w:rsidRP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</w:rPr>
              <w:t xml:space="preserve">- wbudowana kamera 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klawiatura numeryczna </w:t>
            </w:r>
          </w:p>
          <w:p w:rsidR="00DB5F8E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kolor obudowy srebrny </w:t>
            </w:r>
          </w:p>
          <w:p w:rsidR="00CF1600" w:rsidRDefault="00CF1600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 zestawie mysz przewodowa</w:t>
            </w:r>
          </w:p>
          <w:p w:rsidR="00193D58" w:rsidRDefault="00DB5F8E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-waga max. </w:t>
            </w:r>
            <w:r w:rsidR="00193D58">
              <w:rPr>
                <w:rFonts w:cs="Tahoma"/>
                <w:sz w:val="18"/>
                <w:szCs w:val="18"/>
              </w:rPr>
              <w:t xml:space="preserve">2000g </w:t>
            </w:r>
          </w:p>
          <w:p w:rsidR="00DB5F8E" w:rsidRDefault="00193D58" w:rsidP="00E172B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p</w:t>
            </w:r>
            <w:r w:rsidRPr="00193D58">
              <w:rPr>
                <w:rFonts w:cs="Tahoma"/>
                <w:sz w:val="18"/>
                <w:szCs w:val="18"/>
              </w:rPr>
              <w:t xml:space="preserve">rocesor: wielordzeniowy osiągający w teście PassMark CPU Mark wynik min. </w:t>
            </w:r>
            <w:r w:rsidR="00101B3D">
              <w:rPr>
                <w:rFonts w:cs="Tahoma"/>
                <w:sz w:val="18"/>
                <w:szCs w:val="18"/>
              </w:rPr>
              <w:t>7</w:t>
            </w:r>
            <w:r w:rsidR="00101B3D" w:rsidRPr="00101B3D">
              <w:rPr>
                <w:rFonts w:cs="Tahoma"/>
                <w:sz w:val="18"/>
                <w:szCs w:val="18"/>
              </w:rPr>
              <w:t>15</w:t>
            </w:r>
            <w:r w:rsidR="00101B3D">
              <w:rPr>
                <w:rFonts w:cs="Tahoma"/>
                <w:sz w:val="18"/>
                <w:szCs w:val="18"/>
              </w:rPr>
              <w:t>0</w:t>
            </w:r>
            <w:r w:rsidRPr="00193D58">
              <w:rPr>
                <w:rFonts w:cs="Tahoma"/>
                <w:sz w:val="18"/>
                <w:szCs w:val="18"/>
              </w:rPr>
              <w:t xml:space="preserve"> punktów według wyników ze strony https://www.cpubenchmark.net/cpu_list.php z dnia </w:t>
            </w:r>
            <w:r w:rsidR="00101B3D">
              <w:rPr>
                <w:rFonts w:cs="Tahoma"/>
                <w:sz w:val="18"/>
                <w:szCs w:val="18"/>
              </w:rPr>
              <w:t>27.10.2020</w:t>
            </w:r>
            <w:r w:rsidRPr="00193D58">
              <w:rPr>
                <w:rFonts w:cs="Tahoma"/>
                <w:sz w:val="18"/>
                <w:szCs w:val="18"/>
              </w:rPr>
              <w:t>r. (tabela z wynikami testu CPU B</w:t>
            </w:r>
            <w:r w:rsidR="00101B3D">
              <w:rPr>
                <w:rFonts w:cs="Tahoma"/>
                <w:sz w:val="18"/>
                <w:szCs w:val="18"/>
              </w:rPr>
              <w:t>enchmarks stanowi ZAŁĄCZNIK NR 5</w:t>
            </w:r>
            <w:r w:rsidRPr="00193D58">
              <w:rPr>
                <w:rFonts w:cs="Tahoma"/>
                <w:sz w:val="18"/>
                <w:szCs w:val="18"/>
              </w:rPr>
              <w:t xml:space="preserve"> do SIWZ)</w:t>
            </w:r>
          </w:p>
          <w:p w:rsidR="00193D58" w:rsidRPr="00DB5F8E" w:rsidRDefault="00193D58" w:rsidP="00193D5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>
              <w:t xml:space="preserve"> </w:t>
            </w:r>
            <w:r w:rsidRPr="00193D58">
              <w:rPr>
                <w:rFonts w:cs="Tahoma"/>
                <w:sz w:val="18"/>
                <w:szCs w:val="18"/>
              </w:rPr>
              <w:t xml:space="preserve">Zainstalowane oprogramowanie: 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193D58">
              <w:rPr>
                <w:rFonts w:cs="Tahoma"/>
                <w:sz w:val="18"/>
                <w:szCs w:val="18"/>
              </w:rPr>
              <w:t>System operacyjny zgodny z wymaganiami określonymi w pkt III. ppkt 4. SIWZ;</w:t>
            </w:r>
            <w:r>
              <w:t xml:space="preserve"> </w:t>
            </w:r>
            <w:r w:rsidRPr="00193D58">
              <w:rPr>
                <w:rFonts w:cs="Tahoma"/>
                <w:sz w:val="18"/>
                <w:szCs w:val="18"/>
              </w:rPr>
              <w:t>Pakiet biurowy zgodny z wymaganiami określonymi w pkt III. ppkt 5. SIWZ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E41197" w:rsidRPr="00E41197" w:rsidRDefault="00F96492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9 </w:t>
            </w:r>
            <w:r w:rsidR="00660907">
              <w:rPr>
                <w:rFonts w:cs="Tahoma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E57F7" w:rsidRPr="00E41197" w:rsidTr="003F6DA0">
        <w:tc>
          <w:tcPr>
            <w:tcW w:w="14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7F7" w:rsidRPr="00AE57F7" w:rsidRDefault="00AE57F7" w:rsidP="00AE599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E57F7">
              <w:rPr>
                <w:rFonts w:ascii="NimbusSanL-Regu" w:hAnsi="NimbusSanL-Regu" w:cs="NimbusSanL-Regu"/>
                <w:b/>
                <w:sz w:val="19"/>
                <w:szCs w:val="19"/>
                <w:lang w:eastAsia="pl-PL"/>
              </w:rPr>
              <w:t>Ciekawa matematyka</w:t>
            </w:r>
          </w:p>
        </w:tc>
      </w:tr>
      <w:tr w:rsidR="00E41197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E4048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AE57F7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193D58" w:rsidRDefault="00AE57F7" w:rsidP="00193D58">
            <w:pPr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193D58">
              <w:rPr>
                <w:rFonts w:cs="NimbusSanL-Regu"/>
                <w:b/>
                <w:sz w:val="18"/>
                <w:szCs w:val="18"/>
                <w:lang w:eastAsia="pl-PL"/>
              </w:rPr>
              <w:t xml:space="preserve">Komputer </w:t>
            </w:r>
          </w:p>
          <w:p w:rsidR="00193D58" w:rsidRDefault="00193D58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193D58">
              <w:rPr>
                <w:rFonts w:cs="Tahoma"/>
                <w:sz w:val="18"/>
                <w:szCs w:val="18"/>
              </w:rPr>
              <w:t>- obudowa: All-in-one (zintegrowana z monitorem) z możliwością regulacji kąta pochylenia w pionie w kolorze czarnym</w:t>
            </w:r>
          </w:p>
          <w:p w:rsidR="007706E0" w:rsidRDefault="007706E0" w:rsidP="007706E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>
              <w:t xml:space="preserve"> </w:t>
            </w:r>
            <w:r w:rsidR="00CF1600">
              <w:rPr>
                <w:rFonts w:cs="Tahoma"/>
                <w:sz w:val="18"/>
                <w:szCs w:val="18"/>
              </w:rPr>
              <w:t>e</w:t>
            </w:r>
            <w:r w:rsidRPr="007706E0">
              <w:rPr>
                <w:rFonts w:cs="Tahoma"/>
                <w:sz w:val="18"/>
                <w:szCs w:val="18"/>
              </w:rPr>
              <w:t xml:space="preserve">kran LED o przekątnej minimalnie  23"  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7706E0">
              <w:rPr>
                <w:rFonts w:cs="Tahoma"/>
                <w:sz w:val="18"/>
                <w:szCs w:val="18"/>
              </w:rPr>
              <w:t>Rozdzielczość minimum 1920 x 1080</w:t>
            </w:r>
            <w:r>
              <w:rPr>
                <w:rFonts w:cs="Tahoma"/>
                <w:sz w:val="18"/>
                <w:szCs w:val="18"/>
              </w:rPr>
              <w:t xml:space="preserve"> Full HD</w:t>
            </w:r>
          </w:p>
          <w:p w:rsidR="007706E0" w:rsidRDefault="007706E0" w:rsidP="007706E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cs="Tahoma"/>
                <w:sz w:val="18"/>
                <w:szCs w:val="18"/>
              </w:rPr>
              <w:t>c</w:t>
            </w:r>
            <w:r w:rsidRPr="007706E0">
              <w:rPr>
                <w:rFonts w:cs="Tahoma"/>
                <w:sz w:val="18"/>
                <w:szCs w:val="18"/>
              </w:rPr>
              <w:t>zęstotliwość odświeżania</w:t>
            </w:r>
            <w:r>
              <w:rPr>
                <w:rFonts w:cs="Tahoma"/>
                <w:sz w:val="18"/>
                <w:szCs w:val="18"/>
              </w:rPr>
              <w:t xml:space="preserve"> min. </w:t>
            </w:r>
            <w:r w:rsidRPr="007706E0">
              <w:rPr>
                <w:rFonts w:cs="Tahoma"/>
                <w:sz w:val="18"/>
                <w:szCs w:val="18"/>
              </w:rPr>
              <w:t>60 Hz</w:t>
            </w:r>
          </w:p>
          <w:p w:rsidR="007706E0" w:rsidRDefault="007706E0" w:rsidP="007706E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jasność ekranu </w:t>
            </w:r>
            <w:r w:rsidRPr="007706E0">
              <w:rPr>
                <w:rFonts w:cs="Tahoma"/>
                <w:sz w:val="18"/>
                <w:szCs w:val="18"/>
              </w:rPr>
              <w:t>250 cd/m2</w:t>
            </w:r>
          </w:p>
          <w:p w:rsidR="00193D58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k</w:t>
            </w:r>
            <w:r w:rsidRPr="007706E0">
              <w:rPr>
                <w:rFonts w:cs="Tahoma"/>
                <w:sz w:val="18"/>
                <w:szCs w:val="18"/>
              </w:rPr>
              <w:t>ąt widzenia w pionie</w:t>
            </w:r>
            <w:r>
              <w:rPr>
                <w:rFonts w:cs="Tahoma"/>
                <w:sz w:val="18"/>
                <w:szCs w:val="18"/>
              </w:rPr>
              <w:t xml:space="preserve"> 175</w:t>
            </w:r>
            <w:r w:rsidRPr="007706E0">
              <w:rPr>
                <w:rFonts w:cs="Tahoma"/>
                <w:sz w:val="18"/>
                <w:szCs w:val="18"/>
              </w:rPr>
              <w:t>°</w:t>
            </w:r>
            <w:r>
              <w:rPr>
                <w:rFonts w:cs="Tahoma"/>
                <w:sz w:val="18"/>
                <w:szCs w:val="18"/>
              </w:rPr>
              <w:t xml:space="preserve"> +- 5%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m</w:t>
            </w:r>
            <w:r w:rsidRPr="007706E0">
              <w:rPr>
                <w:rFonts w:cs="Tahoma"/>
                <w:sz w:val="18"/>
                <w:szCs w:val="18"/>
              </w:rPr>
              <w:t>ożliwość montażu na</w:t>
            </w:r>
            <w:r>
              <w:rPr>
                <w:rFonts w:cs="Tahoma"/>
                <w:sz w:val="18"/>
                <w:szCs w:val="18"/>
              </w:rPr>
              <w:t xml:space="preserve"> ścianie 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7706E0">
              <w:rPr>
                <w:rFonts w:cs="Tahoma"/>
                <w:sz w:val="18"/>
                <w:szCs w:val="18"/>
              </w:rPr>
              <w:t>pamięci RAM</w:t>
            </w:r>
            <w:r>
              <w:rPr>
                <w:rFonts w:cs="Tahoma"/>
                <w:sz w:val="18"/>
                <w:szCs w:val="18"/>
              </w:rPr>
              <w:t xml:space="preserve"> min. 8 GB DDR4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dysk  min. 480 GB SSD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cs="Tahoma"/>
                <w:sz w:val="18"/>
                <w:szCs w:val="18"/>
              </w:rPr>
              <w:t>z</w:t>
            </w:r>
            <w:r w:rsidRPr="007706E0">
              <w:rPr>
                <w:rFonts w:cs="Tahoma"/>
                <w:sz w:val="18"/>
                <w:szCs w:val="18"/>
              </w:rPr>
              <w:t>łącza komunikacyjne</w:t>
            </w:r>
            <w:r>
              <w:rPr>
                <w:rFonts w:cs="Tahoma"/>
                <w:sz w:val="18"/>
                <w:szCs w:val="18"/>
              </w:rPr>
              <w:t xml:space="preserve"> min. </w:t>
            </w:r>
            <w:r w:rsidRPr="007706E0">
              <w:rPr>
                <w:rFonts w:cs="Tahoma"/>
                <w:sz w:val="18"/>
                <w:szCs w:val="18"/>
              </w:rPr>
              <w:t xml:space="preserve">1x PS/2 </w:t>
            </w:r>
            <w:r>
              <w:rPr>
                <w:rFonts w:cs="Tahoma"/>
                <w:sz w:val="18"/>
                <w:szCs w:val="18"/>
              </w:rPr>
              <w:t xml:space="preserve"> 2x USB 3.0 </w:t>
            </w:r>
            <w:r w:rsidRPr="007706E0">
              <w:rPr>
                <w:rFonts w:cs="Tahoma"/>
                <w:sz w:val="18"/>
                <w:szCs w:val="18"/>
              </w:rPr>
              <w:t xml:space="preserve"> 4x USB 2.0</w:t>
            </w:r>
          </w:p>
          <w:p w:rsidR="0067738B" w:rsidRDefault="0067738B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z</w:t>
            </w:r>
            <w:r w:rsidRPr="0067738B">
              <w:rPr>
                <w:rFonts w:cs="Tahoma"/>
                <w:sz w:val="18"/>
                <w:szCs w:val="18"/>
              </w:rPr>
              <w:t>łącza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67738B">
              <w:rPr>
                <w:rFonts w:cs="Tahoma"/>
                <w:sz w:val="18"/>
                <w:szCs w:val="18"/>
              </w:rPr>
              <w:t>2x USB 3.0, , złącze słuchawkowe, złącze mikrofonowe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złącze internetowe </w:t>
            </w:r>
            <w:r w:rsidRPr="007706E0">
              <w:rPr>
                <w:rFonts w:cs="Tahoma"/>
                <w:sz w:val="18"/>
                <w:szCs w:val="18"/>
              </w:rPr>
              <w:t xml:space="preserve"> LAN (RJ45)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wbudowany czytnik kart pamięci</w:t>
            </w:r>
            <w:r w:rsidR="0067738B" w:rsidRPr="0067738B">
              <w:rPr>
                <w:rFonts w:cs="Tahoma"/>
                <w:sz w:val="18"/>
                <w:szCs w:val="18"/>
              </w:rPr>
              <w:t xml:space="preserve"> SD/micro SD</w:t>
            </w:r>
          </w:p>
          <w:p w:rsidR="007706E0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-</w:t>
            </w:r>
            <w: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nagrywarka CD/DVD </w:t>
            </w:r>
            <w:r w:rsidRPr="007706E0">
              <w:rPr>
                <w:rFonts w:cs="Tahoma"/>
                <w:sz w:val="18"/>
                <w:szCs w:val="18"/>
              </w:rPr>
              <w:t>RW</w:t>
            </w:r>
          </w:p>
          <w:p w:rsidR="0067738B" w:rsidRDefault="0067738B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wbudowane głośniki</w:t>
            </w:r>
          </w:p>
          <w:p w:rsidR="007706E0" w:rsidRPr="00193D58" w:rsidRDefault="007706E0" w:rsidP="00193D5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w zestawie mysz i klawiatura</w:t>
            </w:r>
          </w:p>
          <w:p w:rsidR="00193D58" w:rsidRDefault="00193D58" w:rsidP="00193D58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 p</w:t>
            </w:r>
            <w:r w:rsidRPr="00193D58">
              <w:rPr>
                <w:rFonts w:cs="Tahoma"/>
                <w:sz w:val="18"/>
                <w:szCs w:val="18"/>
              </w:rPr>
              <w:t xml:space="preserve">rocesor: wielordzeniowy osiągający w teście PassMark CPU Mark wynik min. </w:t>
            </w:r>
            <w:r w:rsidR="00813607">
              <w:rPr>
                <w:rFonts w:cs="Tahoma"/>
                <w:sz w:val="18"/>
                <w:szCs w:val="18"/>
              </w:rPr>
              <w:t xml:space="preserve">7630 </w:t>
            </w:r>
            <w:r w:rsidRPr="00193D58">
              <w:rPr>
                <w:rFonts w:cs="Tahoma"/>
                <w:sz w:val="18"/>
                <w:szCs w:val="18"/>
              </w:rPr>
              <w:t xml:space="preserve">punktów według wyników ze strony https://www.cpubenchmark.net/cpu_list.php z dnia </w:t>
            </w:r>
            <w:r w:rsidR="00813607">
              <w:rPr>
                <w:rFonts w:cs="Tahoma"/>
                <w:sz w:val="18"/>
                <w:szCs w:val="18"/>
              </w:rPr>
              <w:t>27.10.2020</w:t>
            </w:r>
            <w:r w:rsidRPr="00193D58">
              <w:rPr>
                <w:rFonts w:cs="Tahoma"/>
                <w:sz w:val="18"/>
                <w:szCs w:val="18"/>
              </w:rPr>
              <w:t xml:space="preserve"> r. (tabela z wynikami testu CPU Benchmarks stanowi ZAŁĄCZNIK NR </w:t>
            </w:r>
            <w:r w:rsidR="00CF1600">
              <w:rPr>
                <w:rFonts w:cs="Tahoma"/>
                <w:sz w:val="18"/>
                <w:szCs w:val="18"/>
              </w:rPr>
              <w:t>5</w:t>
            </w:r>
            <w:r w:rsidRPr="00193D58">
              <w:rPr>
                <w:rFonts w:cs="Tahoma"/>
                <w:sz w:val="18"/>
                <w:szCs w:val="18"/>
              </w:rPr>
              <w:t xml:space="preserve"> do SIWZ)</w:t>
            </w:r>
          </w:p>
          <w:p w:rsidR="00193D58" w:rsidRPr="00193D58" w:rsidRDefault="00193D58" w:rsidP="00193D58"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>
              <w:t xml:space="preserve"> </w:t>
            </w:r>
            <w:r w:rsidRPr="00193D58">
              <w:rPr>
                <w:rFonts w:cs="Tahoma"/>
                <w:sz w:val="18"/>
                <w:szCs w:val="18"/>
              </w:rPr>
              <w:t xml:space="preserve">Zainstalowane oprogramowanie: 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193D58">
              <w:rPr>
                <w:rFonts w:cs="Tahoma"/>
                <w:sz w:val="18"/>
                <w:szCs w:val="18"/>
              </w:rPr>
              <w:t>System operacyjny zgodny z wymaganiami określonymi w pkt III. ppkt 4. SIWZ;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F96492" w:rsidRPr="00712634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F83154" w:rsidRPr="00E41197" w:rsidRDefault="00F96492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  <w:p w:rsidR="00E41197" w:rsidRPr="00F261B2" w:rsidRDefault="00E4119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197" w:rsidRPr="00E41197" w:rsidRDefault="00AE57F7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</w:t>
            </w:r>
            <w:r w:rsidR="00660907">
              <w:rPr>
                <w:rFonts w:cs="Tahoma"/>
                <w:sz w:val="18"/>
                <w:szCs w:val="18"/>
              </w:rPr>
              <w:t xml:space="preserve"> 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197" w:rsidRPr="00E41197" w:rsidRDefault="00E41197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F1600" w:rsidRPr="00E41197" w:rsidTr="004476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b/>
                <w:sz w:val="18"/>
                <w:szCs w:val="18"/>
                <w:lang w:eastAsia="pl-PL"/>
              </w:rPr>
            </w:pPr>
            <w:r w:rsidRPr="006F79B5">
              <w:rPr>
                <w:rFonts w:cs="NimbusSanL-Regu"/>
                <w:b/>
                <w:sz w:val="18"/>
                <w:szCs w:val="18"/>
                <w:lang w:eastAsia="pl-PL"/>
              </w:rPr>
              <w:t>Monitor interaktywny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-panel LED z funkcją tablicy multimedialnej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-przekątna min 65 cali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 rozdzielczość 4k 3840 x 2160 Pikseli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 obszar wyświetlania min. 1400X800mm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 jasność min,. 370 cd/m2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NimbusSanL-Regu"/>
                <w:sz w:val="18"/>
                <w:szCs w:val="18"/>
                <w:lang w:eastAsia="pl-PL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>-czas reakcji matrycy 6 ms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631563">
              <w:rPr>
                <w:rFonts w:cs="NimbusSanL-Regu"/>
                <w:sz w:val="18"/>
                <w:szCs w:val="18"/>
                <w:lang w:eastAsia="pl-PL"/>
              </w:rPr>
              <w:t xml:space="preserve">-żywotność panelu min. </w:t>
            </w:r>
            <w:r w:rsidRPr="00631563">
              <w:rPr>
                <w:sz w:val="18"/>
                <w:szCs w:val="18"/>
                <w:shd w:val="clear" w:color="auto" w:fill="FFFFFF"/>
              </w:rPr>
              <w:t>45 000 h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dotyk pozycjonowanie w podczerwieni</w:t>
            </w:r>
            <w:r w:rsidR="006E0A47">
              <w:rPr>
                <w:rFonts w:cs="Tahoma"/>
                <w:color w:val="000000"/>
                <w:sz w:val="18"/>
                <w:szCs w:val="18"/>
              </w:rPr>
              <w:t xml:space="preserve"> liczba punktów dotyku min 20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-rozpoznawanie pisaka i gestów 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-kompatybilny z </w:t>
            </w:r>
            <w:r w:rsidRPr="00CF1600">
              <w:rPr>
                <w:rFonts w:cs="Tahoma"/>
                <w:color w:val="000000"/>
                <w:sz w:val="18"/>
                <w:szCs w:val="18"/>
              </w:rPr>
              <w:t>System operacyjny zgodny z wymaganiami określonymi w pkt III. ppkt 4. SIWZ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głębia kolorów 1.07 mld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min 2 głośniki 15W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-WiFi 2.4 Ghz / 5 Ghz</w:t>
            </w:r>
          </w:p>
          <w:p w:rsidR="00CF1600" w:rsidRPr="00631563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-bezprzewodowa komunikacja z urządzeniami przenośnymi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 w:rsidRPr="00631563">
              <w:rPr>
                <w:rFonts w:cs="Tahoma"/>
                <w:color w:val="000000"/>
                <w:sz w:val="18"/>
                <w:szCs w:val="18"/>
              </w:rPr>
              <w:t>- zarządzanie zdalne grupą monitorów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 obsługiwane  f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ormaty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obraz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JPEG. BMP. PNG Video | MPEG1. MPEG2. MPEG4. H.264. H.265. RM. RMVB. MOV. MJPEG. VC1. DivX. FLV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dźwięk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MP3. M4A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lastRenderedPageBreak/>
              <w:t>-w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ejścia HDMI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co najmniej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2 x HDMI 2.0 . 1 x HDMI 1.4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Wyjścia HDMI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HDMI 2.0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cs="Tahoma"/>
                <w:color w:val="000000"/>
                <w:sz w:val="18"/>
                <w:szCs w:val="18"/>
              </w:rPr>
              <w:t>p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orty USB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co najmniej 5 w tym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USB 3.0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</w:t>
            </w:r>
            <w:r>
              <w:t xml:space="preserve"> w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yjście DC 5V 2A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,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Wejścia jack 3.5mm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, </w:t>
            </w:r>
            <w:r w:rsidRPr="0046685B">
              <w:rPr>
                <w:rFonts w:cs="Tahoma"/>
                <w:color w:val="000000"/>
                <w:sz w:val="18"/>
                <w:szCs w:val="18"/>
              </w:rPr>
              <w:t>Wejście mikrofonowe</w:t>
            </w:r>
          </w:p>
          <w:p w:rsidR="00CF1600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-waga nie więcej jak 45 kg</w:t>
            </w:r>
          </w:p>
          <w:p w:rsidR="00CF1600" w:rsidRPr="006F79B5" w:rsidRDefault="00CF1600" w:rsidP="00AB40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600" w:rsidRPr="00712634" w:rsidRDefault="00CF1600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lastRenderedPageBreak/>
              <w:t>producent: …………</w:t>
            </w:r>
          </w:p>
          <w:p w:rsidR="00CF1600" w:rsidRPr="00712634" w:rsidRDefault="00CF1600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model lub nr katalogowy: ……………….</w:t>
            </w:r>
          </w:p>
          <w:p w:rsidR="00CF1600" w:rsidRPr="00E41197" w:rsidRDefault="00CF1600" w:rsidP="00AE599B">
            <w:pPr>
              <w:spacing w:after="0" w:line="240" w:lineRule="auto"/>
              <w:rPr>
                <w:sz w:val="18"/>
                <w:szCs w:val="18"/>
              </w:rPr>
            </w:pPr>
            <w:r w:rsidRPr="00712634">
              <w:rPr>
                <w:rFonts w:cs="Tahoma"/>
                <w:sz w:val="18"/>
                <w:szCs w:val="18"/>
              </w:rPr>
              <w:t>opis i parametry: ………………….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 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F1600" w:rsidRPr="00E41197" w:rsidTr="004476A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600" w:rsidRPr="00E41197" w:rsidRDefault="00CF1600" w:rsidP="00AE599B">
            <w:pPr>
              <w:spacing w:after="0" w:line="240" w:lineRule="auto"/>
              <w:jc w:val="right"/>
              <w:rPr>
                <w:rFonts w:cs="Tahoma"/>
                <w:sz w:val="18"/>
                <w:szCs w:val="18"/>
              </w:rPr>
            </w:pPr>
            <w:r w:rsidRPr="00E41197">
              <w:rPr>
                <w:rFonts w:cs="Calibri"/>
                <w:sz w:val="18"/>
                <w:szCs w:val="18"/>
              </w:rPr>
              <w:t>RAZEM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CF1600" w:rsidRPr="00E41197" w:rsidRDefault="00CF1600" w:rsidP="00AE5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0" w:rsidRPr="00E41197" w:rsidRDefault="00CF1600" w:rsidP="00AE599B"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</w:tr>
    </w:tbl>
    <w:p w:rsidR="004476AC" w:rsidRDefault="004476AC" w:rsidP="00FB5D37">
      <w:pPr>
        <w:spacing w:after="0" w:line="240" w:lineRule="auto"/>
        <w:rPr>
          <w:rFonts w:cs="Tahoma"/>
          <w:sz w:val="18"/>
          <w:szCs w:val="18"/>
        </w:rPr>
      </w:pPr>
    </w:p>
    <w:p w:rsidR="00FB5D37" w:rsidRPr="008F65E0" w:rsidRDefault="00FB5D37" w:rsidP="00FB5D37">
      <w:pPr>
        <w:spacing w:after="0" w:line="240" w:lineRule="auto"/>
        <w:rPr>
          <w:rFonts w:cs="Tahoma"/>
          <w:sz w:val="18"/>
          <w:szCs w:val="18"/>
        </w:rPr>
      </w:pPr>
      <w:r w:rsidRPr="008F65E0">
        <w:rPr>
          <w:rFonts w:cs="Tahoma"/>
          <w:sz w:val="18"/>
          <w:szCs w:val="18"/>
        </w:rPr>
        <w:t>Uwaga:</w:t>
      </w:r>
    </w:p>
    <w:p w:rsidR="00FB5D37" w:rsidRPr="008F65E0" w:rsidRDefault="00FB5D37" w:rsidP="00FB5D37">
      <w:pPr>
        <w:spacing w:after="0" w:line="240" w:lineRule="auto"/>
        <w:rPr>
          <w:rFonts w:cs="Tahoma"/>
          <w:sz w:val="18"/>
          <w:szCs w:val="18"/>
        </w:rPr>
      </w:pPr>
      <w:r w:rsidRPr="008F65E0">
        <w:rPr>
          <w:rFonts w:cs="Tahoma"/>
          <w:sz w:val="18"/>
          <w:szCs w:val="18"/>
        </w:rPr>
        <w:t xml:space="preserve">W kolumnie „Opis oferowanego przedmiotu” należy podać producenta, model lub nr katalogowy, opis i parametry oferowanego wyposażenia. </w:t>
      </w:r>
    </w:p>
    <w:p w:rsidR="00FB5D37" w:rsidRDefault="00FB5D37" w:rsidP="00FB5D37">
      <w:pPr>
        <w:spacing w:after="0" w:line="240" w:lineRule="auto"/>
      </w:pPr>
      <w:r w:rsidRPr="008F65E0">
        <w:rPr>
          <w:rFonts w:cs="Tahoma"/>
          <w:sz w:val="18"/>
          <w:szCs w:val="18"/>
        </w:rPr>
        <w:t>W przypadku zgodności oferowanego wyposażenia z opisem i parametrami opisanymi przez Zamawiającego dopuszcza się zastosowanie zapisu „zgodnie z SIWZ” i wskazanie producenta i modelu lub nr katalogowego oferowanego wyposażenia. W przypadku, gdy oferowane wyposażenie nie posiada modelu lub nr katalogowego wystarczy wskazanie producenta, opisu i parametrów lub wskazanie producenta i zastosowanie zapisu – zgodnie z SIWZ.</w:t>
      </w:r>
    </w:p>
    <w:p w:rsidR="00E42CE8" w:rsidRPr="00E41197" w:rsidRDefault="00E42CE8">
      <w:pPr>
        <w:rPr>
          <w:sz w:val="18"/>
          <w:szCs w:val="18"/>
        </w:rPr>
      </w:pPr>
    </w:p>
    <w:sectPr w:rsidR="00E42CE8" w:rsidRPr="00E41197" w:rsidSect="00E42C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29" w:rsidRDefault="002A4C29" w:rsidP="00FB5D37">
      <w:pPr>
        <w:spacing w:after="0" w:line="240" w:lineRule="auto"/>
      </w:pPr>
      <w:r>
        <w:separator/>
      </w:r>
    </w:p>
  </w:endnote>
  <w:endnote w:type="continuationSeparator" w:id="0">
    <w:p w:rsidR="002A4C29" w:rsidRDefault="002A4C29" w:rsidP="00F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29" w:rsidRDefault="002A4C29" w:rsidP="00FB5D37">
      <w:pPr>
        <w:spacing w:after="0" w:line="240" w:lineRule="auto"/>
      </w:pPr>
      <w:r>
        <w:separator/>
      </w:r>
    </w:p>
  </w:footnote>
  <w:footnote w:type="continuationSeparator" w:id="0">
    <w:p w:rsidR="002A4C29" w:rsidRDefault="002A4C29" w:rsidP="00F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37" w:rsidRDefault="006003DF" w:rsidP="00FB5D37">
    <w:pPr>
      <w:pStyle w:val="Nagwek"/>
      <w:rPr>
        <w:sz w:val="18"/>
        <w:szCs w:val="18"/>
      </w:rPr>
    </w:pPr>
    <w:r w:rsidRPr="004876ED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1111250</wp:posOffset>
          </wp:positionH>
          <wp:positionV relativeFrom="paragraph">
            <wp:posOffset>-239395</wp:posOffset>
          </wp:positionV>
          <wp:extent cx="5762625" cy="7429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5D37" w:rsidRPr="004876ED" w:rsidRDefault="00FB5D37" w:rsidP="00FB5D37">
    <w:pPr>
      <w:pStyle w:val="Nagwek"/>
      <w:rPr>
        <w:sz w:val="18"/>
        <w:szCs w:val="18"/>
      </w:rPr>
    </w:pPr>
  </w:p>
  <w:p w:rsidR="00FB5D37" w:rsidRPr="00F932D1" w:rsidRDefault="00FB5D37" w:rsidP="00FB5D37">
    <w:pPr>
      <w:pStyle w:val="Nagwek"/>
      <w:pBdr>
        <w:top w:val="single" w:sz="2" w:space="0" w:color="auto"/>
      </w:pBdr>
      <w:tabs>
        <w:tab w:val="left" w:pos="11865"/>
        <w:tab w:val="right" w:pos="14004"/>
      </w:tabs>
      <w:spacing w:after="0" w:line="240" w:lineRule="auto"/>
      <w:rPr>
        <w:rStyle w:val="Numerstrony"/>
        <w:rFonts w:cs="Tahoma"/>
        <w:b/>
      </w:rPr>
    </w:pPr>
    <w:r w:rsidRPr="00F932D1">
      <w:rPr>
        <w:rStyle w:val="Numerstrony"/>
        <w:rFonts w:cs="Tahoma"/>
        <w:b/>
      </w:rPr>
      <w:tab/>
    </w:r>
    <w:r w:rsidRPr="00F932D1">
      <w:rPr>
        <w:rStyle w:val="Numerstrony"/>
        <w:rFonts w:cs="Tahoma"/>
        <w:b/>
      </w:rPr>
      <w:tab/>
    </w:r>
    <w:r w:rsidRPr="00F932D1">
      <w:rPr>
        <w:rStyle w:val="Numerstrony"/>
        <w:rFonts w:cs="Tahoma"/>
        <w:b/>
      </w:rPr>
      <w:tab/>
    </w:r>
    <w:r w:rsidRPr="00F932D1">
      <w:rPr>
        <w:rStyle w:val="Numerstrony"/>
        <w:rFonts w:cs="Tahoma"/>
        <w:b/>
      </w:rPr>
      <w:tab/>
      <w:t>ZAŁĄCZNIK NR 1a</w:t>
    </w:r>
  </w:p>
  <w:p w:rsidR="00FB5D37" w:rsidRDefault="00FB5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AB"/>
    <w:multiLevelType w:val="hybridMultilevel"/>
    <w:tmpl w:val="A9140FC0"/>
    <w:lvl w:ilvl="0" w:tplc="F202D98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26D9A"/>
    <w:multiLevelType w:val="hybridMultilevel"/>
    <w:tmpl w:val="1E4237D2"/>
    <w:lvl w:ilvl="0" w:tplc="8178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12AD9"/>
    <w:multiLevelType w:val="multilevel"/>
    <w:tmpl w:val="F77E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E8"/>
    <w:rsid w:val="0001090D"/>
    <w:rsid w:val="00010B14"/>
    <w:rsid w:val="00015EDA"/>
    <w:rsid w:val="000432C7"/>
    <w:rsid w:val="00047E51"/>
    <w:rsid w:val="00051D05"/>
    <w:rsid w:val="00057DE9"/>
    <w:rsid w:val="00072993"/>
    <w:rsid w:val="00074099"/>
    <w:rsid w:val="00074795"/>
    <w:rsid w:val="00090DB8"/>
    <w:rsid w:val="00091A98"/>
    <w:rsid w:val="00091C27"/>
    <w:rsid w:val="00097293"/>
    <w:rsid w:val="000A6962"/>
    <w:rsid w:val="000B34C6"/>
    <w:rsid w:val="000D11B3"/>
    <w:rsid w:val="000D2733"/>
    <w:rsid w:val="000D2E04"/>
    <w:rsid w:val="000E0816"/>
    <w:rsid w:val="000E37A9"/>
    <w:rsid w:val="00101B3D"/>
    <w:rsid w:val="00125804"/>
    <w:rsid w:val="00141C6B"/>
    <w:rsid w:val="00141C78"/>
    <w:rsid w:val="001432A3"/>
    <w:rsid w:val="00155ED1"/>
    <w:rsid w:val="00174996"/>
    <w:rsid w:val="0017592F"/>
    <w:rsid w:val="00175A21"/>
    <w:rsid w:val="00175EF0"/>
    <w:rsid w:val="001764A3"/>
    <w:rsid w:val="00186DD2"/>
    <w:rsid w:val="00193D58"/>
    <w:rsid w:val="001972C7"/>
    <w:rsid w:val="001A058B"/>
    <w:rsid w:val="001A1A33"/>
    <w:rsid w:val="001A5BC9"/>
    <w:rsid w:val="001D211F"/>
    <w:rsid w:val="001E5124"/>
    <w:rsid w:val="00217C18"/>
    <w:rsid w:val="002249EC"/>
    <w:rsid w:val="00243C15"/>
    <w:rsid w:val="00250AC5"/>
    <w:rsid w:val="002551DD"/>
    <w:rsid w:val="00256BD8"/>
    <w:rsid w:val="0026497F"/>
    <w:rsid w:val="0028194A"/>
    <w:rsid w:val="0028790D"/>
    <w:rsid w:val="002A3E7A"/>
    <w:rsid w:val="002A4C29"/>
    <w:rsid w:val="002B7DB7"/>
    <w:rsid w:val="002F0574"/>
    <w:rsid w:val="00300525"/>
    <w:rsid w:val="00312943"/>
    <w:rsid w:val="003314EA"/>
    <w:rsid w:val="00341398"/>
    <w:rsid w:val="00341A4B"/>
    <w:rsid w:val="003543A5"/>
    <w:rsid w:val="003B3BF0"/>
    <w:rsid w:val="003B6527"/>
    <w:rsid w:val="003D00F2"/>
    <w:rsid w:val="003F05D9"/>
    <w:rsid w:val="003F6DA0"/>
    <w:rsid w:val="00415BD0"/>
    <w:rsid w:val="00426454"/>
    <w:rsid w:val="00430D59"/>
    <w:rsid w:val="00431FF6"/>
    <w:rsid w:val="004414FA"/>
    <w:rsid w:val="004476AC"/>
    <w:rsid w:val="004578C3"/>
    <w:rsid w:val="0046685B"/>
    <w:rsid w:val="0048062B"/>
    <w:rsid w:val="0048464E"/>
    <w:rsid w:val="004A4D43"/>
    <w:rsid w:val="004A51F4"/>
    <w:rsid w:val="004A68EB"/>
    <w:rsid w:val="004C440F"/>
    <w:rsid w:val="004C4DDC"/>
    <w:rsid w:val="004D56C1"/>
    <w:rsid w:val="004D70CF"/>
    <w:rsid w:val="004F0C44"/>
    <w:rsid w:val="004F485D"/>
    <w:rsid w:val="004F72DA"/>
    <w:rsid w:val="004F7848"/>
    <w:rsid w:val="00505278"/>
    <w:rsid w:val="005117D6"/>
    <w:rsid w:val="0051354A"/>
    <w:rsid w:val="005240E7"/>
    <w:rsid w:val="005246BD"/>
    <w:rsid w:val="005266FE"/>
    <w:rsid w:val="00530816"/>
    <w:rsid w:val="00535B33"/>
    <w:rsid w:val="0054788D"/>
    <w:rsid w:val="00560C33"/>
    <w:rsid w:val="005712BD"/>
    <w:rsid w:val="005A2E1B"/>
    <w:rsid w:val="005A6A0B"/>
    <w:rsid w:val="005D1EF1"/>
    <w:rsid w:val="005F3F00"/>
    <w:rsid w:val="005F7324"/>
    <w:rsid w:val="006003DF"/>
    <w:rsid w:val="006032D0"/>
    <w:rsid w:val="00624515"/>
    <w:rsid w:val="00631563"/>
    <w:rsid w:val="006346DC"/>
    <w:rsid w:val="00642630"/>
    <w:rsid w:val="0065392A"/>
    <w:rsid w:val="00660907"/>
    <w:rsid w:val="00670E94"/>
    <w:rsid w:val="0067313D"/>
    <w:rsid w:val="00675285"/>
    <w:rsid w:val="0067738B"/>
    <w:rsid w:val="00682452"/>
    <w:rsid w:val="00682E57"/>
    <w:rsid w:val="006907C9"/>
    <w:rsid w:val="00696644"/>
    <w:rsid w:val="006B348E"/>
    <w:rsid w:val="006B5CB3"/>
    <w:rsid w:val="006C6D51"/>
    <w:rsid w:val="006D19BD"/>
    <w:rsid w:val="006E0A47"/>
    <w:rsid w:val="006F79B5"/>
    <w:rsid w:val="0070038F"/>
    <w:rsid w:val="00703821"/>
    <w:rsid w:val="00712279"/>
    <w:rsid w:val="00724E38"/>
    <w:rsid w:val="0075045A"/>
    <w:rsid w:val="00763150"/>
    <w:rsid w:val="007706E0"/>
    <w:rsid w:val="00776998"/>
    <w:rsid w:val="007802B4"/>
    <w:rsid w:val="0079199E"/>
    <w:rsid w:val="0079393A"/>
    <w:rsid w:val="007A1E23"/>
    <w:rsid w:val="007B358C"/>
    <w:rsid w:val="007C6BEF"/>
    <w:rsid w:val="007E6E30"/>
    <w:rsid w:val="007F4090"/>
    <w:rsid w:val="00811FB1"/>
    <w:rsid w:val="00813607"/>
    <w:rsid w:val="00827072"/>
    <w:rsid w:val="008460E2"/>
    <w:rsid w:val="008529B3"/>
    <w:rsid w:val="008537C3"/>
    <w:rsid w:val="008549B7"/>
    <w:rsid w:val="008A0520"/>
    <w:rsid w:val="008A35C4"/>
    <w:rsid w:val="008A3812"/>
    <w:rsid w:val="008A6266"/>
    <w:rsid w:val="008C2487"/>
    <w:rsid w:val="008C2E0F"/>
    <w:rsid w:val="008D6E9C"/>
    <w:rsid w:val="008E468D"/>
    <w:rsid w:val="008F17F3"/>
    <w:rsid w:val="008F6537"/>
    <w:rsid w:val="00951FCC"/>
    <w:rsid w:val="0096395F"/>
    <w:rsid w:val="00971125"/>
    <w:rsid w:val="00973DC8"/>
    <w:rsid w:val="00981B4A"/>
    <w:rsid w:val="00986801"/>
    <w:rsid w:val="00991734"/>
    <w:rsid w:val="00996C25"/>
    <w:rsid w:val="009B0749"/>
    <w:rsid w:val="009E4441"/>
    <w:rsid w:val="00A0381B"/>
    <w:rsid w:val="00A03985"/>
    <w:rsid w:val="00A27170"/>
    <w:rsid w:val="00A27D7D"/>
    <w:rsid w:val="00A36226"/>
    <w:rsid w:val="00A61D02"/>
    <w:rsid w:val="00A770DB"/>
    <w:rsid w:val="00A843DA"/>
    <w:rsid w:val="00A91040"/>
    <w:rsid w:val="00AA28C7"/>
    <w:rsid w:val="00AB0ECB"/>
    <w:rsid w:val="00AB0FAB"/>
    <w:rsid w:val="00AB40E9"/>
    <w:rsid w:val="00AC48EE"/>
    <w:rsid w:val="00AD47C7"/>
    <w:rsid w:val="00AE57F7"/>
    <w:rsid w:val="00AE599B"/>
    <w:rsid w:val="00AF114D"/>
    <w:rsid w:val="00AF21EA"/>
    <w:rsid w:val="00AF24A3"/>
    <w:rsid w:val="00AF71F6"/>
    <w:rsid w:val="00B10DD8"/>
    <w:rsid w:val="00B17423"/>
    <w:rsid w:val="00B25E66"/>
    <w:rsid w:val="00B268C0"/>
    <w:rsid w:val="00B31139"/>
    <w:rsid w:val="00B354E4"/>
    <w:rsid w:val="00B37214"/>
    <w:rsid w:val="00B3743D"/>
    <w:rsid w:val="00B463B3"/>
    <w:rsid w:val="00B54ECF"/>
    <w:rsid w:val="00B64CB8"/>
    <w:rsid w:val="00B66A0F"/>
    <w:rsid w:val="00B71E4C"/>
    <w:rsid w:val="00B87414"/>
    <w:rsid w:val="00BA4F3A"/>
    <w:rsid w:val="00BA6675"/>
    <w:rsid w:val="00BD3D60"/>
    <w:rsid w:val="00BE6CCF"/>
    <w:rsid w:val="00BF012E"/>
    <w:rsid w:val="00C00772"/>
    <w:rsid w:val="00C00B1E"/>
    <w:rsid w:val="00C10DB9"/>
    <w:rsid w:val="00C20961"/>
    <w:rsid w:val="00C60CB3"/>
    <w:rsid w:val="00C61B03"/>
    <w:rsid w:val="00C779FD"/>
    <w:rsid w:val="00C94298"/>
    <w:rsid w:val="00CC50A0"/>
    <w:rsid w:val="00CD7B41"/>
    <w:rsid w:val="00CE3B07"/>
    <w:rsid w:val="00CF1600"/>
    <w:rsid w:val="00D32190"/>
    <w:rsid w:val="00D52F94"/>
    <w:rsid w:val="00D531F0"/>
    <w:rsid w:val="00D738BB"/>
    <w:rsid w:val="00D77ED1"/>
    <w:rsid w:val="00D914BC"/>
    <w:rsid w:val="00D96FC9"/>
    <w:rsid w:val="00D97BC4"/>
    <w:rsid w:val="00DA59EF"/>
    <w:rsid w:val="00DB1197"/>
    <w:rsid w:val="00DB5F8E"/>
    <w:rsid w:val="00DB6631"/>
    <w:rsid w:val="00DF7BA1"/>
    <w:rsid w:val="00E03354"/>
    <w:rsid w:val="00E04699"/>
    <w:rsid w:val="00E04869"/>
    <w:rsid w:val="00E16419"/>
    <w:rsid w:val="00E172B8"/>
    <w:rsid w:val="00E21F36"/>
    <w:rsid w:val="00E40487"/>
    <w:rsid w:val="00E41197"/>
    <w:rsid w:val="00E42CE8"/>
    <w:rsid w:val="00E55670"/>
    <w:rsid w:val="00E56D47"/>
    <w:rsid w:val="00E5763C"/>
    <w:rsid w:val="00E761AD"/>
    <w:rsid w:val="00E80EA3"/>
    <w:rsid w:val="00E85A7B"/>
    <w:rsid w:val="00E92F11"/>
    <w:rsid w:val="00E9433C"/>
    <w:rsid w:val="00EB2348"/>
    <w:rsid w:val="00EB7C4F"/>
    <w:rsid w:val="00ED0C55"/>
    <w:rsid w:val="00ED3B54"/>
    <w:rsid w:val="00ED4C84"/>
    <w:rsid w:val="00EE481B"/>
    <w:rsid w:val="00EE7097"/>
    <w:rsid w:val="00EE7FC0"/>
    <w:rsid w:val="00EF43F8"/>
    <w:rsid w:val="00F03601"/>
    <w:rsid w:val="00F261B2"/>
    <w:rsid w:val="00F45635"/>
    <w:rsid w:val="00F54F13"/>
    <w:rsid w:val="00F83154"/>
    <w:rsid w:val="00F96492"/>
    <w:rsid w:val="00FA45DC"/>
    <w:rsid w:val="00FB5D37"/>
    <w:rsid w:val="00FE3B9D"/>
    <w:rsid w:val="00FE50C8"/>
    <w:rsid w:val="00FE51F0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C2AE74-838B-463B-8FB4-BD8AE7D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CE8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E42CE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CE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42CE8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link w:val="Nagwek2"/>
    <w:uiPriority w:val="9"/>
    <w:semiHidden/>
    <w:rsid w:val="00E42CE8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uiPriority w:val="9"/>
    <w:rsid w:val="00E42CE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E42CE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E42CE8"/>
    <w:rPr>
      <w:rFonts w:ascii="Symbol" w:hAnsi="Symbol" w:cs="Symbol" w:hint="default"/>
      <w:sz w:val="20"/>
    </w:rPr>
  </w:style>
  <w:style w:type="character" w:customStyle="1" w:styleId="WW8Num1z1">
    <w:name w:val="WW8Num1z1"/>
    <w:rsid w:val="00E42CE8"/>
    <w:rPr>
      <w:rFonts w:ascii="Courier New" w:hAnsi="Courier New" w:cs="Times New Roman" w:hint="default"/>
      <w:sz w:val="20"/>
    </w:rPr>
  </w:style>
  <w:style w:type="character" w:customStyle="1" w:styleId="WW8Num1z2">
    <w:name w:val="WW8Num1z2"/>
    <w:rsid w:val="00E42CE8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E42CE8"/>
    <w:rPr>
      <w:rFonts w:hint="default"/>
    </w:rPr>
  </w:style>
  <w:style w:type="character" w:customStyle="1" w:styleId="WW8Num2z1">
    <w:name w:val="WW8Num2z1"/>
    <w:rsid w:val="00E42CE8"/>
  </w:style>
  <w:style w:type="character" w:customStyle="1" w:styleId="WW8Num2z2">
    <w:name w:val="WW8Num2z2"/>
    <w:rsid w:val="00E42CE8"/>
  </w:style>
  <w:style w:type="character" w:customStyle="1" w:styleId="WW8Num2z3">
    <w:name w:val="WW8Num2z3"/>
    <w:rsid w:val="00E42CE8"/>
  </w:style>
  <w:style w:type="character" w:customStyle="1" w:styleId="WW8Num2z4">
    <w:name w:val="WW8Num2z4"/>
    <w:rsid w:val="00E42CE8"/>
  </w:style>
  <w:style w:type="character" w:customStyle="1" w:styleId="WW8Num2z5">
    <w:name w:val="WW8Num2z5"/>
    <w:rsid w:val="00E42CE8"/>
  </w:style>
  <w:style w:type="character" w:customStyle="1" w:styleId="WW8Num2z6">
    <w:name w:val="WW8Num2z6"/>
    <w:rsid w:val="00E42CE8"/>
  </w:style>
  <w:style w:type="character" w:customStyle="1" w:styleId="WW8Num2z7">
    <w:name w:val="WW8Num2z7"/>
    <w:rsid w:val="00E42CE8"/>
  </w:style>
  <w:style w:type="character" w:customStyle="1" w:styleId="WW8Num2z8">
    <w:name w:val="WW8Num2z8"/>
    <w:rsid w:val="00E42CE8"/>
  </w:style>
  <w:style w:type="character" w:customStyle="1" w:styleId="WW8Num3z0">
    <w:name w:val="WW8Num3z0"/>
    <w:rsid w:val="00E42CE8"/>
    <w:rPr>
      <w:rFonts w:hint="default"/>
    </w:rPr>
  </w:style>
  <w:style w:type="character" w:customStyle="1" w:styleId="WW8Num3z1">
    <w:name w:val="WW8Num3z1"/>
    <w:rsid w:val="00E42CE8"/>
  </w:style>
  <w:style w:type="character" w:customStyle="1" w:styleId="WW8Num3z2">
    <w:name w:val="WW8Num3z2"/>
    <w:rsid w:val="00E42CE8"/>
  </w:style>
  <w:style w:type="character" w:customStyle="1" w:styleId="WW8Num3z3">
    <w:name w:val="WW8Num3z3"/>
    <w:rsid w:val="00E42CE8"/>
  </w:style>
  <w:style w:type="character" w:customStyle="1" w:styleId="WW8Num3z4">
    <w:name w:val="WW8Num3z4"/>
    <w:rsid w:val="00E42CE8"/>
  </w:style>
  <w:style w:type="character" w:customStyle="1" w:styleId="WW8Num3z5">
    <w:name w:val="WW8Num3z5"/>
    <w:rsid w:val="00E42CE8"/>
  </w:style>
  <w:style w:type="character" w:customStyle="1" w:styleId="WW8Num3z6">
    <w:name w:val="WW8Num3z6"/>
    <w:rsid w:val="00E42CE8"/>
  </w:style>
  <w:style w:type="character" w:customStyle="1" w:styleId="WW8Num3z7">
    <w:name w:val="WW8Num3z7"/>
    <w:rsid w:val="00E42CE8"/>
  </w:style>
  <w:style w:type="character" w:customStyle="1" w:styleId="WW8Num3z8">
    <w:name w:val="WW8Num3z8"/>
    <w:rsid w:val="00E42CE8"/>
  </w:style>
  <w:style w:type="character" w:customStyle="1" w:styleId="WW8Num4z0">
    <w:name w:val="WW8Num4z0"/>
    <w:rsid w:val="00E42CE8"/>
    <w:rPr>
      <w:rFonts w:ascii="Symbol" w:hAnsi="Symbol" w:cs="Symbol" w:hint="default"/>
      <w:sz w:val="20"/>
    </w:rPr>
  </w:style>
  <w:style w:type="character" w:customStyle="1" w:styleId="WW8Num4z1">
    <w:name w:val="WW8Num4z1"/>
    <w:rsid w:val="00E42CE8"/>
    <w:rPr>
      <w:rFonts w:ascii="Courier New" w:hAnsi="Courier New" w:cs="Times New Roman" w:hint="default"/>
      <w:sz w:val="20"/>
    </w:rPr>
  </w:style>
  <w:style w:type="character" w:customStyle="1" w:styleId="WW8Num4z2">
    <w:name w:val="WW8Num4z2"/>
    <w:rsid w:val="00E42CE8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E42CE8"/>
  </w:style>
  <w:style w:type="character" w:styleId="Hipercze">
    <w:name w:val="Hyperlink"/>
    <w:uiPriority w:val="99"/>
    <w:rsid w:val="00E42CE8"/>
    <w:rPr>
      <w:color w:val="0000FF"/>
      <w:u w:val="single"/>
    </w:rPr>
  </w:style>
  <w:style w:type="character" w:styleId="Pogrubienie">
    <w:name w:val="Strong"/>
    <w:uiPriority w:val="22"/>
    <w:qFormat/>
    <w:rsid w:val="00E42CE8"/>
    <w:rPr>
      <w:b/>
      <w:bCs/>
    </w:rPr>
  </w:style>
  <w:style w:type="character" w:customStyle="1" w:styleId="apple-converted-space">
    <w:name w:val="apple-converted-space"/>
    <w:rsid w:val="00E42CE8"/>
  </w:style>
  <w:style w:type="character" w:customStyle="1" w:styleId="attribute-value">
    <w:name w:val="attribute-value"/>
    <w:rsid w:val="00E42CE8"/>
  </w:style>
  <w:style w:type="character" w:styleId="Uwydatnienie">
    <w:name w:val="Emphasis"/>
    <w:uiPriority w:val="20"/>
    <w:qFormat/>
    <w:rsid w:val="00E42CE8"/>
    <w:rPr>
      <w:i/>
      <w:iCs/>
    </w:rPr>
  </w:style>
  <w:style w:type="character" w:customStyle="1" w:styleId="Odwoaniedokomentarza1">
    <w:name w:val="Odwołanie do komentarza1"/>
    <w:rsid w:val="00E42CE8"/>
    <w:rPr>
      <w:sz w:val="16"/>
      <w:szCs w:val="16"/>
    </w:rPr>
  </w:style>
  <w:style w:type="character" w:customStyle="1" w:styleId="ZnakZnak2">
    <w:name w:val=" Znak Znak2"/>
    <w:rsid w:val="00E42CE8"/>
  </w:style>
  <w:style w:type="character" w:customStyle="1" w:styleId="ZnakZnak1">
    <w:name w:val=" Znak Znak1"/>
    <w:rsid w:val="00E42CE8"/>
    <w:rPr>
      <w:b/>
      <w:bCs/>
    </w:rPr>
  </w:style>
  <w:style w:type="character" w:customStyle="1" w:styleId="ZnakZnak">
    <w:name w:val=" Znak Znak"/>
    <w:rsid w:val="00E42CE8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E42C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42CE8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E42CE8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E42CE8"/>
    <w:rPr>
      <w:rFonts w:cs="Mangal"/>
    </w:rPr>
  </w:style>
  <w:style w:type="paragraph" w:customStyle="1" w:styleId="Podpis1">
    <w:name w:val="Podpis1"/>
    <w:basedOn w:val="Normalny"/>
    <w:rsid w:val="00E42C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42CE8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E42CE8"/>
    <w:pPr>
      <w:ind w:left="720"/>
    </w:pPr>
    <w:rPr>
      <w:sz w:val="20"/>
      <w:szCs w:val="20"/>
      <w:lang w:val="x-none"/>
    </w:rPr>
  </w:style>
  <w:style w:type="paragraph" w:styleId="Bezodstpw">
    <w:name w:val="No Spacing"/>
    <w:uiPriority w:val="99"/>
    <w:qFormat/>
    <w:rsid w:val="00E42CE8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E42CE8"/>
    <w:pPr>
      <w:suppressAutoHyphens/>
      <w:spacing w:after="200" w:line="276" w:lineRule="auto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E42CE8"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CE8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42CE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E42CE8"/>
    <w:rPr>
      <w:b/>
      <w:bCs/>
    </w:rPr>
  </w:style>
  <w:style w:type="character" w:customStyle="1" w:styleId="TematkomentarzaZnak">
    <w:name w:val="Temat komentarza Znak"/>
    <w:link w:val="Tematkomentarza"/>
    <w:rsid w:val="00E42CE8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rsid w:val="00E42CE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E42CE8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rsid w:val="00E42CE8"/>
    <w:pPr>
      <w:suppressLineNumbers/>
    </w:pPr>
  </w:style>
  <w:style w:type="paragraph" w:customStyle="1" w:styleId="Nagwektabeli">
    <w:name w:val="Nagłówek tabeli"/>
    <w:basedOn w:val="Zawartotabeli"/>
    <w:rsid w:val="00E42CE8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E42CE8"/>
    <w:rPr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E42CE8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E42CE8"/>
    <w:rPr>
      <w:rFonts w:ascii="Calibri" w:eastAsia="Calibri" w:hAnsi="Calibri" w:cs="Times New Roman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E42CE8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E42CE8"/>
    <w:rPr>
      <w:rFonts w:ascii="Calibri" w:eastAsia="Calibri" w:hAnsi="Calibri" w:cs="Times New Roman"/>
      <w:lang w:val="x-none" w:eastAsia="ar-SA"/>
    </w:rPr>
  </w:style>
  <w:style w:type="character" w:styleId="Numerstrony">
    <w:name w:val="page number"/>
    <w:basedOn w:val="Domylnaczcionkaakapitu"/>
    <w:uiPriority w:val="99"/>
    <w:rsid w:val="00E42CE8"/>
  </w:style>
  <w:style w:type="paragraph" w:styleId="Zwykytekst">
    <w:name w:val="Plain Text"/>
    <w:basedOn w:val="Normalny"/>
    <w:link w:val="ZwykytekstZnak"/>
    <w:rsid w:val="00E42CE8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 Znak"/>
    <w:link w:val="Zwykytekst"/>
    <w:rsid w:val="00E42C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E42CE8"/>
    <w:pPr>
      <w:suppressAutoHyphens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42C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E42CE8"/>
    <w:rPr>
      <w:rFonts w:ascii="Calibri" w:eastAsia="Calibri" w:hAnsi="Calibri" w:cs="Times New Roman"/>
      <w:lang w:val="x-none" w:eastAsia="ar-SA"/>
    </w:rPr>
  </w:style>
  <w:style w:type="character" w:customStyle="1" w:styleId="b-breadcrumbmobilehide">
    <w:name w:val="b-breadcrumb_mobilehide"/>
    <w:basedOn w:val="Domylnaczcionkaakapitu"/>
    <w:rsid w:val="00E42CE8"/>
  </w:style>
  <w:style w:type="character" w:customStyle="1" w:styleId="WW8Num9z0">
    <w:name w:val="WW8Num9z0"/>
    <w:rsid w:val="00E42CE8"/>
    <w:rPr>
      <w:rFonts w:ascii="Symbol" w:hAnsi="Symbol" w:cs="Symbol" w:hint="default"/>
      <w:sz w:val="20"/>
      <w:szCs w:val="22"/>
    </w:rPr>
  </w:style>
  <w:style w:type="character" w:customStyle="1" w:styleId="WW8Num7z4">
    <w:name w:val="WW8Num7z4"/>
    <w:rsid w:val="00E42CE8"/>
  </w:style>
  <w:style w:type="paragraph" w:customStyle="1" w:styleId="Default">
    <w:name w:val="Default"/>
    <w:rsid w:val="00E42CE8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character" w:customStyle="1" w:styleId="def">
    <w:name w:val="def"/>
    <w:rsid w:val="00E42CE8"/>
  </w:style>
  <w:style w:type="paragraph" w:customStyle="1" w:styleId="Domylny">
    <w:name w:val="Domyślny"/>
    <w:rsid w:val="00E42CE8"/>
    <w:pPr>
      <w:suppressAutoHyphens/>
      <w:spacing w:after="200" w:line="276" w:lineRule="auto"/>
    </w:pPr>
    <w:rPr>
      <w:rFonts w:eastAsia="SimSun" w:cs="Calibri"/>
      <w:color w:val="00000A"/>
      <w:kern w:val="1"/>
      <w:sz w:val="22"/>
      <w:szCs w:val="22"/>
      <w:lang w:val="en-US" w:eastAsia="en-US"/>
    </w:rPr>
  </w:style>
  <w:style w:type="paragraph" w:customStyle="1" w:styleId="txt">
    <w:name w:val="txt"/>
    <w:basedOn w:val="Normalny"/>
    <w:rsid w:val="00E42C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41197"/>
    <w:rPr>
      <w:color w:val="800080"/>
      <w:u w:val="single"/>
    </w:rPr>
  </w:style>
  <w:style w:type="character" w:customStyle="1" w:styleId="wartoscopcje">
    <w:name w:val="wartosc_opcje"/>
    <w:basedOn w:val="Domylnaczcionkaakapitu"/>
    <w:rsid w:val="0057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DE3D-A214-4ABC-9F92-9836F023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MW</cp:lastModifiedBy>
  <cp:revision>2</cp:revision>
  <cp:lastPrinted>2019-11-13T11:29:00Z</cp:lastPrinted>
  <dcterms:created xsi:type="dcterms:W3CDTF">2020-10-28T11:53:00Z</dcterms:created>
  <dcterms:modified xsi:type="dcterms:W3CDTF">2020-10-28T11:53:00Z</dcterms:modified>
</cp:coreProperties>
</file>