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D7D" w:rsidRDefault="004D3D7D" w:rsidP="004D3D7D">
      <w:pPr>
        <w:pStyle w:val="Tytu"/>
      </w:pPr>
      <w:r>
        <w:t>Szczegółowa Specyfikacja Techniczna</w:t>
      </w:r>
    </w:p>
    <w:p w:rsidR="004D3D7D" w:rsidRDefault="004D3D7D" w:rsidP="004D3D7D"/>
    <w:p w:rsidR="004D3D7D" w:rsidRPr="00213139" w:rsidRDefault="004D3D7D" w:rsidP="004D3D7D">
      <w:pPr>
        <w:jc w:val="center"/>
        <w:rPr>
          <w:sz w:val="28"/>
          <w:szCs w:val="28"/>
        </w:rPr>
      </w:pPr>
      <w:r>
        <w:rPr>
          <w:sz w:val="28"/>
          <w:szCs w:val="28"/>
        </w:rPr>
        <w:t>1.0.</w:t>
      </w:r>
      <w:r w:rsidRPr="00213139">
        <w:rPr>
          <w:sz w:val="28"/>
          <w:szCs w:val="28"/>
        </w:rPr>
        <w:t xml:space="preserve"> Roboty rozbiórkowe</w:t>
      </w:r>
    </w:p>
    <w:p w:rsidR="004D3D7D" w:rsidRDefault="004D3D7D" w:rsidP="004D3D7D">
      <w:pPr>
        <w:jc w:val="center"/>
        <w:rPr>
          <w:sz w:val="22"/>
          <w:szCs w:val="22"/>
        </w:rPr>
      </w:pPr>
    </w:p>
    <w:p w:rsidR="004D3D7D" w:rsidRPr="00213139" w:rsidRDefault="004D3D7D" w:rsidP="004D3D7D">
      <w:pPr>
        <w:autoSpaceDE w:val="0"/>
        <w:autoSpaceDN w:val="0"/>
        <w:adjustRightInd w:val="0"/>
        <w:rPr>
          <w:rFonts w:eastAsia="PtimesNewRomanBold"/>
          <w:b/>
          <w:bCs/>
        </w:rPr>
      </w:pPr>
      <w:r w:rsidRPr="00213139">
        <w:rPr>
          <w:rFonts w:eastAsia="PtimesNewRomanBold"/>
          <w:b/>
          <w:bCs/>
        </w:rPr>
        <w:t>1.1. Przedmiot</w:t>
      </w:r>
    </w:p>
    <w:p w:rsidR="004D3D7D" w:rsidRDefault="004D3D7D" w:rsidP="00C828C1">
      <w:pPr>
        <w:jc w:val="both"/>
        <w:rPr>
          <w:rFonts w:eastAsia="PtimesNewRoman"/>
        </w:rPr>
      </w:pPr>
      <w:r w:rsidRPr="00213139">
        <w:rPr>
          <w:rFonts w:eastAsia="PtimesNewRoman"/>
        </w:rPr>
        <w:t>Przedmiotem specyfikacji technicznej są wymagania dotyczące wykonania i odbioru rob</w:t>
      </w:r>
      <w:r>
        <w:rPr>
          <w:rFonts w:eastAsia="PtimesNewRoman"/>
        </w:rPr>
        <w:t>ó</w:t>
      </w:r>
      <w:r w:rsidRPr="00213139">
        <w:rPr>
          <w:rFonts w:eastAsia="PtimesNewRoman"/>
        </w:rPr>
        <w:t xml:space="preserve">t </w:t>
      </w:r>
      <w:r>
        <w:rPr>
          <w:rFonts w:eastAsia="PtimesNewRoman"/>
        </w:rPr>
        <w:t xml:space="preserve">związanych </w:t>
      </w:r>
      <w:r w:rsidRPr="00213139">
        <w:rPr>
          <w:rFonts w:eastAsia="PtimesNewRoman"/>
        </w:rPr>
        <w:t>z rozbiórką, wyburzeniami i demontażem</w:t>
      </w:r>
      <w:r>
        <w:rPr>
          <w:rFonts w:eastAsia="PtimesNewRoman"/>
        </w:rPr>
        <w:t xml:space="preserve"> </w:t>
      </w:r>
      <w:r w:rsidRPr="00213139">
        <w:rPr>
          <w:rFonts w:eastAsia="PtimesNewRoman"/>
        </w:rPr>
        <w:t>element</w:t>
      </w:r>
      <w:r>
        <w:rPr>
          <w:rFonts w:eastAsia="PtimesNewRoman"/>
        </w:rPr>
        <w:t>ó</w:t>
      </w:r>
      <w:r w:rsidRPr="00213139">
        <w:rPr>
          <w:rFonts w:eastAsia="PtimesNewRoman"/>
        </w:rPr>
        <w:t>w konstrukcyjnych i wykończeniowych</w:t>
      </w:r>
      <w:r>
        <w:rPr>
          <w:rFonts w:eastAsia="PtimesNewRoman"/>
        </w:rPr>
        <w:t xml:space="preserve"> </w:t>
      </w:r>
      <w:r w:rsidRPr="00213139">
        <w:rPr>
          <w:rFonts w:eastAsia="PtimesNewRoman"/>
        </w:rPr>
        <w:t>w</w:t>
      </w:r>
      <w:r>
        <w:rPr>
          <w:rFonts w:eastAsia="PtimesNewRoman"/>
        </w:rPr>
        <w:t>:</w:t>
      </w:r>
      <w:r w:rsidRPr="00213139">
        <w:rPr>
          <w:rFonts w:eastAsia="PtimesNewRoman"/>
        </w:rPr>
        <w:t xml:space="preserve"> </w:t>
      </w:r>
      <w:r w:rsidR="00C828C1" w:rsidRPr="007A5D3C">
        <w:rPr>
          <w:rFonts w:eastAsia="PtimesNewRoman"/>
          <w:i/>
        </w:rPr>
        <w:t>Izolacja ściany piwnic budynku SOSW w Braniewie</w:t>
      </w:r>
      <w:r w:rsidR="00C828C1">
        <w:rPr>
          <w:sz w:val="22"/>
          <w:szCs w:val="22"/>
        </w:rPr>
        <w:t xml:space="preserve"> ul. Moniuszki 22E 14-500 Braniewo</w:t>
      </w:r>
      <w:r w:rsidR="00C828C1">
        <w:rPr>
          <w:sz w:val="22"/>
          <w:szCs w:val="22"/>
        </w:rPr>
        <w:t xml:space="preserve"> </w:t>
      </w:r>
      <w:r w:rsidR="00C828C1">
        <w:rPr>
          <w:sz w:val="22"/>
          <w:szCs w:val="22"/>
        </w:rPr>
        <w:t>działka</w:t>
      </w:r>
      <w:r w:rsidR="00C828C1" w:rsidRPr="003A28A7">
        <w:rPr>
          <w:sz w:val="22"/>
          <w:szCs w:val="22"/>
        </w:rPr>
        <w:t xml:space="preserve"> nr </w:t>
      </w:r>
      <w:r w:rsidR="00C828C1">
        <w:rPr>
          <w:sz w:val="22"/>
          <w:szCs w:val="22"/>
        </w:rPr>
        <w:t xml:space="preserve">25/32 </w:t>
      </w:r>
      <w:proofErr w:type="spellStart"/>
      <w:r w:rsidR="00C828C1">
        <w:rPr>
          <w:sz w:val="22"/>
          <w:szCs w:val="22"/>
        </w:rPr>
        <w:t>obr</w:t>
      </w:r>
      <w:proofErr w:type="spellEnd"/>
      <w:r w:rsidR="00C828C1">
        <w:rPr>
          <w:sz w:val="22"/>
          <w:szCs w:val="22"/>
        </w:rPr>
        <w:t xml:space="preserve">. 7 </w:t>
      </w:r>
      <w:r w:rsidR="00C828C1" w:rsidRPr="003A28A7">
        <w:rPr>
          <w:sz w:val="22"/>
          <w:szCs w:val="22"/>
        </w:rPr>
        <w:t>m. Braniewo</w:t>
      </w:r>
      <w:r>
        <w:rPr>
          <w:i/>
          <w:color w:val="000000"/>
        </w:rPr>
        <w:t xml:space="preserve"> </w:t>
      </w:r>
      <w:r w:rsidRPr="00213139">
        <w:rPr>
          <w:rFonts w:eastAsia="PtimesNewRoman"/>
        </w:rPr>
        <w:t>Specyfikacja techniczna (ST) jest</w:t>
      </w:r>
      <w:r>
        <w:rPr>
          <w:rFonts w:eastAsia="PtimesNewRoman"/>
        </w:rPr>
        <w:t xml:space="preserve"> </w:t>
      </w:r>
      <w:r w:rsidRPr="00213139">
        <w:rPr>
          <w:rFonts w:eastAsia="PtimesNewRoman"/>
        </w:rPr>
        <w:t>dokumentem pomocniczym przy realizacji i odbiorze</w:t>
      </w:r>
      <w:r>
        <w:rPr>
          <w:rFonts w:eastAsia="PtimesNewRoman"/>
        </w:rPr>
        <w:t xml:space="preserve"> robót.</w:t>
      </w:r>
    </w:p>
    <w:p w:rsidR="004D3D7D" w:rsidRDefault="004D3D7D" w:rsidP="004D3D7D">
      <w:pPr>
        <w:widowControl w:val="0"/>
        <w:tabs>
          <w:tab w:val="left" w:pos="518"/>
        </w:tabs>
        <w:spacing w:line="260" w:lineRule="atLeast"/>
        <w:jc w:val="both"/>
        <w:rPr>
          <w:rFonts w:eastAsia="PtimesNewRomanBold"/>
          <w:b/>
        </w:rPr>
      </w:pPr>
      <w:r>
        <w:rPr>
          <w:rFonts w:eastAsia="PtimesNewRomanBold"/>
          <w:b/>
        </w:rPr>
        <w:t>1</w:t>
      </w:r>
      <w:r w:rsidRPr="001630DC">
        <w:rPr>
          <w:rFonts w:eastAsia="PtimesNewRomanBold"/>
          <w:b/>
        </w:rPr>
        <w:t>.2. Zakres robót</w:t>
      </w:r>
    </w:p>
    <w:p w:rsidR="004D3D7D" w:rsidRPr="00403EF2" w:rsidRDefault="00C828C1" w:rsidP="004D3D7D">
      <w:pPr>
        <w:jc w:val="both"/>
      </w:pPr>
      <w:r>
        <w:rPr>
          <w:sz w:val="22"/>
          <w:szCs w:val="22"/>
        </w:rPr>
        <w:t>- rozbiórka opaski przy budynku</w:t>
      </w:r>
    </w:p>
    <w:p w:rsidR="004D3D7D" w:rsidRPr="00403EF2" w:rsidRDefault="004D3D7D" w:rsidP="004D3D7D">
      <w:pPr>
        <w:jc w:val="both"/>
        <w:rPr>
          <w:b/>
          <w:bCs/>
        </w:rPr>
      </w:pPr>
      <w:r w:rsidRPr="00403EF2">
        <w:rPr>
          <w:b/>
          <w:bCs/>
        </w:rPr>
        <w:t>1.3. Materiały pochodzące z rozbiórki</w:t>
      </w:r>
    </w:p>
    <w:p w:rsidR="004D3D7D" w:rsidRPr="00403EF2" w:rsidRDefault="00C828C1" w:rsidP="004D3D7D">
      <w:pPr>
        <w:jc w:val="both"/>
      </w:pPr>
      <w:r>
        <w:t>G</w:t>
      </w:r>
      <w:r w:rsidR="004D3D7D" w:rsidRPr="00403EF2">
        <w:t>ruz betonowy.</w:t>
      </w:r>
    </w:p>
    <w:p w:rsidR="004D3D7D" w:rsidRPr="00403EF2" w:rsidRDefault="004D3D7D" w:rsidP="004D3D7D">
      <w:pPr>
        <w:jc w:val="both"/>
        <w:rPr>
          <w:b/>
          <w:bCs/>
        </w:rPr>
      </w:pPr>
      <w:r>
        <w:rPr>
          <w:b/>
          <w:bCs/>
        </w:rPr>
        <w:t>1.</w:t>
      </w:r>
      <w:r w:rsidRPr="00403EF2">
        <w:rPr>
          <w:b/>
          <w:bCs/>
        </w:rPr>
        <w:t>4. Sprzęt</w:t>
      </w:r>
    </w:p>
    <w:p w:rsidR="004D3D7D" w:rsidRPr="00403EF2" w:rsidRDefault="004D3D7D" w:rsidP="00C828C1">
      <w:pPr>
        <w:jc w:val="both"/>
        <w:rPr>
          <w:b/>
          <w:bCs/>
        </w:rPr>
      </w:pPr>
      <w:r w:rsidRPr="00403EF2">
        <w:rPr>
          <w:rFonts w:eastAsia="Arial Unicode MS"/>
        </w:rPr>
        <w:t>Ł</w:t>
      </w:r>
      <w:r w:rsidRPr="00403EF2">
        <w:t xml:space="preserve">omy, kilofy, oskardy, młoty, </w:t>
      </w:r>
      <w:r w:rsidR="00C828C1">
        <w:t>łopaty, szufle, wiadra, taczki.</w:t>
      </w:r>
    </w:p>
    <w:p w:rsidR="00C828C1" w:rsidRDefault="004D3D7D" w:rsidP="004D3D7D">
      <w:pPr>
        <w:jc w:val="both"/>
      </w:pPr>
      <w:r w:rsidRPr="00403EF2">
        <w:t>Samochód wywrotka. Odwiezienie gruzu na odpowiednie składowiska.</w:t>
      </w:r>
      <w:r>
        <w:t xml:space="preserve"> </w:t>
      </w:r>
    </w:p>
    <w:p w:rsidR="004D3D7D" w:rsidRPr="00403EF2" w:rsidRDefault="004D3D7D" w:rsidP="004D3D7D">
      <w:pPr>
        <w:jc w:val="both"/>
        <w:rPr>
          <w:b/>
          <w:bCs/>
        </w:rPr>
      </w:pPr>
      <w:r>
        <w:rPr>
          <w:b/>
          <w:bCs/>
        </w:rPr>
        <w:t>1.</w:t>
      </w:r>
      <w:r w:rsidRPr="00403EF2">
        <w:rPr>
          <w:b/>
          <w:bCs/>
        </w:rPr>
        <w:t>6. Wykonanie rob</w:t>
      </w:r>
      <w:r>
        <w:rPr>
          <w:b/>
          <w:bCs/>
        </w:rPr>
        <w:t>ó</w:t>
      </w:r>
      <w:r w:rsidRPr="00403EF2">
        <w:rPr>
          <w:b/>
          <w:bCs/>
        </w:rPr>
        <w:t>t</w:t>
      </w:r>
    </w:p>
    <w:p w:rsidR="004D3D7D" w:rsidRDefault="004D3D7D" w:rsidP="004D3D7D">
      <w:pPr>
        <w:jc w:val="both"/>
      </w:pPr>
      <w:r w:rsidRPr="00403EF2">
        <w:t>Prace rozbiórkowe wykonywać ręcznie</w:t>
      </w:r>
      <w:r>
        <w:t xml:space="preserve">. </w:t>
      </w:r>
      <w:r w:rsidRPr="00403EF2">
        <w:t>Przy rozległych rozbiórkach konstrukcyjnych</w:t>
      </w:r>
      <w:r>
        <w:t xml:space="preserve"> </w:t>
      </w:r>
      <w:r w:rsidRPr="00403EF2">
        <w:t>należy bezwzględnie przestrzegać przepis</w:t>
      </w:r>
      <w:r>
        <w:t>ó</w:t>
      </w:r>
      <w:r w:rsidRPr="00403EF2">
        <w:t>w</w:t>
      </w:r>
      <w:r>
        <w:t xml:space="preserve"> </w:t>
      </w:r>
      <w:r w:rsidRPr="00403EF2">
        <w:t>BHP i wykonać stosowne zabezpieczenia.</w:t>
      </w:r>
    </w:p>
    <w:p w:rsidR="004D3D7D" w:rsidRPr="00403EF2" w:rsidRDefault="004D3D7D" w:rsidP="004D3D7D">
      <w:pPr>
        <w:jc w:val="both"/>
        <w:rPr>
          <w:b/>
          <w:bCs/>
        </w:rPr>
      </w:pPr>
      <w:r>
        <w:rPr>
          <w:b/>
          <w:bCs/>
        </w:rPr>
        <w:t>1.</w:t>
      </w:r>
      <w:r w:rsidRPr="00403EF2">
        <w:rPr>
          <w:b/>
          <w:bCs/>
        </w:rPr>
        <w:t>7. Kontrola jakości</w:t>
      </w:r>
    </w:p>
    <w:p w:rsidR="004D3D7D" w:rsidRPr="00403EF2" w:rsidRDefault="004D3D7D" w:rsidP="004D3D7D">
      <w:pPr>
        <w:jc w:val="both"/>
      </w:pPr>
      <w:r w:rsidRPr="00403EF2">
        <w:t>Polega na sprawdzeniu kompletności dokonanej rozbiórki</w:t>
      </w:r>
      <w:r>
        <w:t xml:space="preserve"> </w:t>
      </w:r>
      <w:r w:rsidRPr="00403EF2">
        <w:t>oraz sprawdzeniu braku zagro</w:t>
      </w:r>
      <w:r>
        <w:t>ż</w:t>
      </w:r>
      <w:r w:rsidRPr="00403EF2">
        <w:t>eń na miejscu.</w:t>
      </w:r>
    </w:p>
    <w:p w:rsidR="004D3D7D" w:rsidRPr="00403EF2" w:rsidRDefault="004D3D7D" w:rsidP="004D3D7D">
      <w:pPr>
        <w:jc w:val="both"/>
        <w:rPr>
          <w:b/>
          <w:bCs/>
        </w:rPr>
      </w:pPr>
      <w:r>
        <w:rPr>
          <w:b/>
          <w:bCs/>
        </w:rPr>
        <w:t>1.</w:t>
      </w:r>
      <w:r w:rsidRPr="00403EF2">
        <w:rPr>
          <w:b/>
          <w:bCs/>
        </w:rPr>
        <w:t>8. Jednostka obmiaru</w:t>
      </w:r>
    </w:p>
    <w:p w:rsidR="00C828C1" w:rsidRDefault="004D3D7D" w:rsidP="004D3D7D">
      <w:pPr>
        <w:jc w:val="both"/>
      </w:pPr>
      <w:r>
        <w:t>Objętość (m</w:t>
      </w:r>
      <w:r>
        <w:rPr>
          <w:vertAlign w:val="superscript"/>
        </w:rPr>
        <w:t>3</w:t>
      </w:r>
      <w:r>
        <w:t>) – konstrukcje betonowe niezbrojone</w:t>
      </w:r>
    </w:p>
    <w:p w:rsidR="004D3D7D" w:rsidRPr="00403EF2" w:rsidRDefault="004D3D7D" w:rsidP="004D3D7D">
      <w:pPr>
        <w:jc w:val="both"/>
        <w:rPr>
          <w:b/>
          <w:bCs/>
        </w:rPr>
      </w:pPr>
      <w:r>
        <w:rPr>
          <w:b/>
          <w:bCs/>
        </w:rPr>
        <w:t>1.</w:t>
      </w:r>
      <w:r w:rsidRPr="00403EF2">
        <w:rPr>
          <w:b/>
          <w:bCs/>
        </w:rPr>
        <w:t>9. Odbiór rob</w:t>
      </w:r>
      <w:r>
        <w:rPr>
          <w:b/>
          <w:bCs/>
        </w:rPr>
        <w:t>ó</w:t>
      </w:r>
      <w:r w:rsidRPr="00403EF2">
        <w:rPr>
          <w:b/>
          <w:bCs/>
        </w:rPr>
        <w:t>t</w:t>
      </w:r>
    </w:p>
    <w:p w:rsidR="004D3D7D" w:rsidRPr="00403EF2" w:rsidRDefault="004D3D7D" w:rsidP="004D3D7D">
      <w:pPr>
        <w:jc w:val="both"/>
      </w:pPr>
      <w:r w:rsidRPr="00403EF2">
        <w:t xml:space="preserve">Dokonuje go Inspektor na podstawie </w:t>
      </w:r>
      <w:r w:rsidR="00C828C1">
        <w:t>oględzin.</w:t>
      </w:r>
    </w:p>
    <w:p w:rsidR="004D3D7D" w:rsidRPr="00403EF2" w:rsidRDefault="004D3D7D" w:rsidP="004D3D7D">
      <w:pPr>
        <w:jc w:val="both"/>
        <w:rPr>
          <w:b/>
          <w:bCs/>
        </w:rPr>
      </w:pPr>
      <w:r>
        <w:rPr>
          <w:b/>
          <w:bCs/>
        </w:rPr>
        <w:t>1.</w:t>
      </w:r>
      <w:r w:rsidRPr="00403EF2">
        <w:rPr>
          <w:b/>
          <w:bCs/>
        </w:rPr>
        <w:t>10. Podstawa p</w:t>
      </w:r>
      <w:r>
        <w:rPr>
          <w:b/>
          <w:bCs/>
        </w:rPr>
        <w:t>ł</w:t>
      </w:r>
      <w:r w:rsidRPr="00403EF2">
        <w:rPr>
          <w:b/>
          <w:bCs/>
        </w:rPr>
        <w:t>atno</w:t>
      </w:r>
      <w:r>
        <w:rPr>
          <w:b/>
          <w:bCs/>
        </w:rPr>
        <w:t>ś</w:t>
      </w:r>
      <w:r w:rsidRPr="00403EF2">
        <w:rPr>
          <w:b/>
          <w:bCs/>
        </w:rPr>
        <w:t>ci</w:t>
      </w:r>
    </w:p>
    <w:p w:rsidR="00C828C1" w:rsidRDefault="00C828C1" w:rsidP="004D3D7D">
      <w:pPr>
        <w:jc w:val="both"/>
      </w:pPr>
      <w:r w:rsidRPr="00C20EC7">
        <w:t xml:space="preserve">Po </w:t>
      </w:r>
      <w:r>
        <w:t>odbiorze przez Inwestora.</w:t>
      </w:r>
    </w:p>
    <w:p w:rsidR="004D3D7D" w:rsidRPr="00403EF2" w:rsidRDefault="004D3D7D" w:rsidP="004D3D7D">
      <w:pPr>
        <w:jc w:val="both"/>
        <w:rPr>
          <w:b/>
          <w:bCs/>
        </w:rPr>
      </w:pPr>
      <w:r>
        <w:rPr>
          <w:b/>
          <w:bCs/>
        </w:rPr>
        <w:t>1.</w:t>
      </w:r>
      <w:r w:rsidRPr="00403EF2">
        <w:rPr>
          <w:b/>
          <w:bCs/>
        </w:rPr>
        <w:t>11. Przepisy związane</w:t>
      </w:r>
    </w:p>
    <w:p w:rsidR="004D3D7D" w:rsidRPr="00403EF2" w:rsidRDefault="004D3D7D" w:rsidP="004D3D7D">
      <w:pPr>
        <w:jc w:val="both"/>
      </w:pPr>
      <w:r w:rsidRPr="00403EF2">
        <w:t>Szczeg</w:t>
      </w:r>
      <w:r>
        <w:t>ó</w:t>
      </w:r>
      <w:r w:rsidRPr="00403EF2">
        <w:t>łowe przepisy z zakresu warunk</w:t>
      </w:r>
      <w:r>
        <w:t>ó</w:t>
      </w:r>
      <w:r w:rsidRPr="00403EF2">
        <w:t>w BHP</w:t>
      </w:r>
      <w:r>
        <w:t xml:space="preserve"> </w:t>
      </w:r>
      <w:r w:rsidRPr="00403EF2">
        <w:t xml:space="preserve">przy robotach rozbiórkowych </w:t>
      </w:r>
      <w:r w:rsidRPr="00403EF2">
        <w:rPr>
          <w:rFonts w:hint="eastAsia"/>
        </w:rPr>
        <w:t>–</w:t>
      </w:r>
      <w:r w:rsidRPr="00403EF2">
        <w:t xml:space="preserve"> </w:t>
      </w:r>
      <w:proofErr w:type="spellStart"/>
      <w:r w:rsidRPr="00403EF2">
        <w:t>Rozp</w:t>
      </w:r>
      <w:proofErr w:type="spellEnd"/>
      <w:r w:rsidRPr="00403EF2">
        <w:t xml:space="preserve">. Min. </w:t>
      </w:r>
      <w:proofErr w:type="spellStart"/>
      <w:r w:rsidRPr="00403EF2">
        <w:t>Bud.i</w:t>
      </w:r>
      <w:proofErr w:type="spellEnd"/>
      <w:r w:rsidRPr="00403EF2">
        <w:t xml:space="preserve"> Przemys</w:t>
      </w:r>
      <w:r>
        <w:t>ł</w:t>
      </w:r>
      <w:r w:rsidRPr="00403EF2">
        <w:t>u Mat. Bud. z dnia 28 marca 1972 r.</w:t>
      </w:r>
      <w:r w:rsidRPr="00403EF2">
        <w:rPr>
          <w:rFonts w:hint="eastAsia"/>
        </w:rPr>
        <w:t>–</w:t>
      </w:r>
      <w:r w:rsidRPr="00403EF2">
        <w:t xml:space="preserve"> Dz.U. Nr. 13, poz. 93 z p</w:t>
      </w:r>
      <w:r>
        <w:t>óź</w:t>
      </w:r>
      <w:r w:rsidRPr="00403EF2">
        <w:t>niejszymi zmianami.</w:t>
      </w:r>
    </w:p>
    <w:p w:rsidR="00C828C1" w:rsidRPr="00213139" w:rsidRDefault="004D3D7D" w:rsidP="00C828C1">
      <w:pPr>
        <w:jc w:val="center"/>
        <w:rPr>
          <w:sz w:val="28"/>
          <w:szCs w:val="28"/>
        </w:rPr>
      </w:pPr>
      <w:r>
        <w:br w:type="page"/>
      </w:r>
      <w:r w:rsidR="00C828C1">
        <w:rPr>
          <w:sz w:val="28"/>
          <w:szCs w:val="28"/>
        </w:rPr>
        <w:lastRenderedPageBreak/>
        <w:t>2</w:t>
      </w:r>
      <w:r w:rsidR="00C828C1">
        <w:rPr>
          <w:sz w:val="28"/>
          <w:szCs w:val="28"/>
        </w:rPr>
        <w:t>.0.</w:t>
      </w:r>
      <w:r w:rsidR="00C828C1" w:rsidRPr="00213139">
        <w:rPr>
          <w:sz w:val="28"/>
          <w:szCs w:val="28"/>
        </w:rPr>
        <w:t xml:space="preserve"> Roboty </w:t>
      </w:r>
      <w:r w:rsidR="00C828C1">
        <w:rPr>
          <w:sz w:val="28"/>
          <w:szCs w:val="28"/>
        </w:rPr>
        <w:t>izolacyjne</w:t>
      </w:r>
    </w:p>
    <w:p w:rsidR="00C828C1" w:rsidRDefault="00C828C1" w:rsidP="00C828C1">
      <w:pPr>
        <w:jc w:val="center"/>
        <w:rPr>
          <w:sz w:val="22"/>
          <w:szCs w:val="22"/>
        </w:rPr>
      </w:pPr>
    </w:p>
    <w:p w:rsidR="00C828C1" w:rsidRPr="00213139" w:rsidRDefault="00C828C1" w:rsidP="00C828C1">
      <w:pPr>
        <w:autoSpaceDE w:val="0"/>
        <w:autoSpaceDN w:val="0"/>
        <w:adjustRightInd w:val="0"/>
        <w:rPr>
          <w:rFonts w:eastAsia="PtimesNewRomanBold"/>
          <w:b/>
          <w:bCs/>
        </w:rPr>
      </w:pPr>
      <w:r>
        <w:rPr>
          <w:rFonts w:eastAsia="PtimesNewRomanBold"/>
          <w:b/>
          <w:bCs/>
        </w:rPr>
        <w:t>2</w:t>
      </w:r>
      <w:r w:rsidRPr="00213139">
        <w:rPr>
          <w:rFonts w:eastAsia="PtimesNewRomanBold"/>
          <w:b/>
          <w:bCs/>
        </w:rPr>
        <w:t>.1. Przedmiot</w:t>
      </w:r>
    </w:p>
    <w:p w:rsidR="00C828C1" w:rsidRDefault="00C828C1" w:rsidP="00C828C1">
      <w:pPr>
        <w:jc w:val="both"/>
        <w:rPr>
          <w:rFonts w:eastAsia="PtimesNewRoman"/>
        </w:rPr>
      </w:pPr>
      <w:r w:rsidRPr="00213139">
        <w:rPr>
          <w:rFonts w:eastAsia="PtimesNewRoman"/>
        </w:rPr>
        <w:t>Przedmiotem specyfikacji technicznej są wymagania dotyczące wykonania i odbioru rob</w:t>
      </w:r>
      <w:r>
        <w:rPr>
          <w:rFonts w:eastAsia="PtimesNewRoman"/>
        </w:rPr>
        <w:t>ó</w:t>
      </w:r>
      <w:r w:rsidRPr="00213139">
        <w:rPr>
          <w:rFonts w:eastAsia="PtimesNewRoman"/>
        </w:rPr>
        <w:t xml:space="preserve">t </w:t>
      </w:r>
      <w:r>
        <w:rPr>
          <w:rFonts w:eastAsia="PtimesNewRoman"/>
        </w:rPr>
        <w:t xml:space="preserve">związanych </w:t>
      </w:r>
      <w:r w:rsidRPr="00213139">
        <w:rPr>
          <w:rFonts w:eastAsia="PtimesNewRoman"/>
        </w:rPr>
        <w:t>z rozbiórką, wyburzeniami i demontażem</w:t>
      </w:r>
      <w:r>
        <w:rPr>
          <w:rFonts w:eastAsia="PtimesNewRoman"/>
        </w:rPr>
        <w:t xml:space="preserve"> </w:t>
      </w:r>
      <w:r w:rsidRPr="00213139">
        <w:rPr>
          <w:rFonts w:eastAsia="PtimesNewRoman"/>
        </w:rPr>
        <w:t>element</w:t>
      </w:r>
      <w:r>
        <w:rPr>
          <w:rFonts w:eastAsia="PtimesNewRoman"/>
        </w:rPr>
        <w:t>ó</w:t>
      </w:r>
      <w:r w:rsidRPr="00213139">
        <w:rPr>
          <w:rFonts w:eastAsia="PtimesNewRoman"/>
        </w:rPr>
        <w:t>w konstrukcyjnych i wykończeniowych</w:t>
      </w:r>
      <w:r>
        <w:rPr>
          <w:rFonts w:eastAsia="PtimesNewRoman"/>
        </w:rPr>
        <w:t xml:space="preserve"> </w:t>
      </w:r>
      <w:r w:rsidRPr="00213139">
        <w:rPr>
          <w:rFonts w:eastAsia="PtimesNewRoman"/>
        </w:rPr>
        <w:t>w</w:t>
      </w:r>
      <w:r>
        <w:rPr>
          <w:rFonts w:eastAsia="PtimesNewRoman"/>
        </w:rPr>
        <w:t>:</w:t>
      </w:r>
      <w:r w:rsidRPr="00213139">
        <w:rPr>
          <w:rFonts w:eastAsia="PtimesNewRoman"/>
        </w:rPr>
        <w:t xml:space="preserve"> </w:t>
      </w:r>
      <w:r w:rsidRPr="007A5D3C">
        <w:rPr>
          <w:rFonts w:eastAsia="PtimesNewRoman"/>
          <w:i/>
        </w:rPr>
        <w:t>Izolacja ściany piwnic budynku SOSW w Braniewie</w:t>
      </w:r>
      <w:r>
        <w:rPr>
          <w:sz w:val="22"/>
          <w:szCs w:val="22"/>
        </w:rPr>
        <w:t xml:space="preserve"> ul. Moniuszki 22E 14-500 Braniewo działka</w:t>
      </w:r>
      <w:r w:rsidRPr="003A28A7">
        <w:rPr>
          <w:sz w:val="22"/>
          <w:szCs w:val="22"/>
        </w:rPr>
        <w:t xml:space="preserve"> nr </w:t>
      </w:r>
      <w:r>
        <w:rPr>
          <w:sz w:val="22"/>
          <w:szCs w:val="22"/>
        </w:rPr>
        <w:t xml:space="preserve">25/32 </w:t>
      </w:r>
      <w:proofErr w:type="spellStart"/>
      <w:r>
        <w:rPr>
          <w:sz w:val="22"/>
          <w:szCs w:val="22"/>
        </w:rPr>
        <w:t>obr</w:t>
      </w:r>
      <w:proofErr w:type="spellEnd"/>
      <w:r>
        <w:rPr>
          <w:sz w:val="22"/>
          <w:szCs w:val="22"/>
        </w:rPr>
        <w:t xml:space="preserve">. 7 </w:t>
      </w:r>
      <w:r w:rsidRPr="003A28A7">
        <w:rPr>
          <w:sz w:val="22"/>
          <w:szCs w:val="22"/>
        </w:rPr>
        <w:t>m. Braniewo</w:t>
      </w:r>
      <w:r>
        <w:rPr>
          <w:i/>
          <w:color w:val="000000"/>
        </w:rPr>
        <w:t xml:space="preserve"> </w:t>
      </w:r>
      <w:r w:rsidRPr="00213139">
        <w:rPr>
          <w:rFonts w:eastAsia="PtimesNewRoman"/>
        </w:rPr>
        <w:t>Specyfikacja techniczna (ST) jest</w:t>
      </w:r>
      <w:r>
        <w:rPr>
          <w:rFonts w:eastAsia="PtimesNewRoman"/>
        </w:rPr>
        <w:t xml:space="preserve"> </w:t>
      </w:r>
      <w:r w:rsidRPr="00213139">
        <w:rPr>
          <w:rFonts w:eastAsia="PtimesNewRoman"/>
        </w:rPr>
        <w:t>dokumentem pomocniczym przy realizacji i odbiorze</w:t>
      </w:r>
      <w:r>
        <w:rPr>
          <w:rFonts w:eastAsia="PtimesNewRoman"/>
        </w:rPr>
        <w:t xml:space="preserve"> robót.</w:t>
      </w:r>
    </w:p>
    <w:p w:rsidR="00C828C1" w:rsidRDefault="00C828C1" w:rsidP="00C828C1">
      <w:pPr>
        <w:widowControl w:val="0"/>
        <w:tabs>
          <w:tab w:val="left" w:pos="518"/>
        </w:tabs>
        <w:spacing w:line="260" w:lineRule="atLeast"/>
        <w:jc w:val="both"/>
        <w:rPr>
          <w:rFonts w:eastAsia="PtimesNewRomanBold"/>
          <w:b/>
        </w:rPr>
      </w:pPr>
      <w:r>
        <w:rPr>
          <w:rFonts w:eastAsia="PtimesNewRomanBold"/>
          <w:b/>
        </w:rPr>
        <w:t>2</w:t>
      </w:r>
      <w:r w:rsidRPr="001630DC">
        <w:rPr>
          <w:rFonts w:eastAsia="PtimesNewRomanBold"/>
          <w:b/>
        </w:rPr>
        <w:t>.2. Zakres robót</w:t>
      </w:r>
    </w:p>
    <w:p w:rsidR="00C828C1" w:rsidRPr="00403EF2" w:rsidRDefault="00C828C1" w:rsidP="00C828C1">
      <w:pPr>
        <w:jc w:val="both"/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>wykonanie powł</w:t>
      </w:r>
      <w:r w:rsidR="00476243">
        <w:rPr>
          <w:sz w:val="22"/>
          <w:szCs w:val="22"/>
        </w:rPr>
        <w:t>o</w:t>
      </w:r>
      <w:r>
        <w:rPr>
          <w:sz w:val="22"/>
          <w:szCs w:val="22"/>
        </w:rPr>
        <w:t>ki</w:t>
      </w:r>
      <w:r w:rsidR="0047624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 izolacyjnej z </w:t>
      </w:r>
      <w:r>
        <w:t xml:space="preserve">masy uszczelniającej </w:t>
      </w:r>
      <w:proofErr w:type="spellStart"/>
      <w:r>
        <w:t>wysokoelastycznej</w:t>
      </w:r>
      <w:proofErr w:type="spellEnd"/>
      <w:r>
        <w:t xml:space="preserve"> grubowarstwowej modyfikowanej polimerami (masa KMB)</w:t>
      </w:r>
    </w:p>
    <w:p w:rsidR="00C828C1" w:rsidRPr="00403EF2" w:rsidRDefault="00C828C1" w:rsidP="00C828C1">
      <w:pPr>
        <w:jc w:val="both"/>
        <w:rPr>
          <w:b/>
          <w:bCs/>
        </w:rPr>
      </w:pPr>
      <w:r>
        <w:rPr>
          <w:b/>
          <w:bCs/>
        </w:rPr>
        <w:t>2.3. Materiały</w:t>
      </w:r>
    </w:p>
    <w:p w:rsidR="00C828C1" w:rsidRDefault="00C828C1" w:rsidP="00C828C1">
      <w:pPr>
        <w:jc w:val="both"/>
      </w:pPr>
      <w:r>
        <w:t>- środek gruntujący,</w:t>
      </w:r>
    </w:p>
    <w:p w:rsidR="00C828C1" w:rsidRDefault="00C828C1" w:rsidP="00C828C1">
      <w:pPr>
        <w:jc w:val="both"/>
      </w:pPr>
      <w:r>
        <w:t>- e</w:t>
      </w:r>
      <w:r w:rsidRPr="00C828C1">
        <w:t>lastyczna, modyfikowana polimerami, grubowarstwowa masa uszczelniająca (masa KMB)</w:t>
      </w:r>
      <w:r>
        <w:t>,</w:t>
      </w:r>
    </w:p>
    <w:p w:rsidR="00C828C1" w:rsidRPr="00403EF2" w:rsidRDefault="00C828C1" w:rsidP="00C828C1">
      <w:pPr>
        <w:jc w:val="both"/>
      </w:pPr>
      <w:r>
        <w:t>- siatka z włókna szklanego.</w:t>
      </w:r>
    </w:p>
    <w:p w:rsidR="00C828C1" w:rsidRPr="00403EF2" w:rsidRDefault="00C828C1" w:rsidP="00C828C1">
      <w:pPr>
        <w:jc w:val="both"/>
        <w:rPr>
          <w:b/>
          <w:bCs/>
        </w:rPr>
      </w:pPr>
      <w:r>
        <w:rPr>
          <w:b/>
          <w:bCs/>
        </w:rPr>
        <w:t>2</w:t>
      </w:r>
      <w:r>
        <w:rPr>
          <w:b/>
          <w:bCs/>
        </w:rPr>
        <w:t>.</w:t>
      </w:r>
      <w:r w:rsidRPr="00403EF2">
        <w:rPr>
          <w:b/>
          <w:bCs/>
        </w:rPr>
        <w:t>4. Sprzęt</w:t>
      </w:r>
    </w:p>
    <w:p w:rsidR="00C828C1" w:rsidRDefault="00C828C1" w:rsidP="00C828C1">
      <w:pPr>
        <w:jc w:val="both"/>
        <w:rPr>
          <w:rFonts w:eastAsia="Arial Unicode MS"/>
        </w:rPr>
      </w:pPr>
      <w:r>
        <w:rPr>
          <w:rFonts w:eastAsia="Arial Unicode MS"/>
        </w:rPr>
        <w:t>- pace stalowe,</w:t>
      </w:r>
    </w:p>
    <w:p w:rsidR="00C828C1" w:rsidRDefault="00C828C1" w:rsidP="00C828C1">
      <w:pPr>
        <w:jc w:val="both"/>
        <w:rPr>
          <w:rFonts w:eastAsia="Arial Unicode MS"/>
        </w:rPr>
      </w:pPr>
      <w:r>
        <w:rPr>
          <w:rFonts w:eastAsia="Arial Unicode MS"/>
        </w:rPr>
        <w:t>- pace stalowe z dystansami,</w:t>
      </w:r>
    </w:p>
    <w:p w:rsidR="00C828C1" w:rsidRDefault="00C828C1" w:rsidP="00C828C1">
      <w:pPr>
        <w:jc w:val="both"/>
      </w:pPr>
      <w:r>
        <w:rPr>
          <w:rFonts w:eastAsia="Arial Unicode MS"/>
        </w:rPr>
        <w:t>- pędzle</w:t>
      </w:r>
    </w:p>
    <w:p w:rsidR="00C828C1" w:rsidRPr="00403EF2" w:rsidRDefault="00C828C1" w:rsidP="00C828C1">
      <w:pPr>
        <w:jc w:val="both"/>
        <w:rPr>
          <w:b/>
          <w:bCs/>
        </w:rPr>
      </w:pPr>
      <w:r>
        <w:rPr>
          <w:b/>
          <w:bCs/>
        </w:rPr>
        <w:t>2</w:t>
      </w:r>
      <w:r>
        <w:rPr>
          <w:b/>
          <w:bCs/>
        </w:rPr>
        <w:t>.</w:t>
      </w:r>
      <w:r w:rsidRPr="00403EF2">
        <w:rPr>
          <w:b/>
          <w:bCs/>
        </w:rPr>
        <w:t>6. Wykonanie rob</w:t>
      </w:r>
      <w:r>
        <w:rPr>
          <w:b/>
          <w:bCs/>
        </w:rPr>
        <w:t>ó</w:t>
      </w:r>
      <w:r w:rsidRPr="00403EF2">
        <w:rPr>
          <w:b/>
          <w:bCs/>
        </w:rPr>
        <w:t>t</w:t>
      </w:r>
    </w:p>
    <w:p w:rsidR="00476243" w:rsidRDefault="00476243" w:rsidP="00C828C1">
      <w:pPr>
        <w:jc w:val="both"/>
      </w:pPr>
      <w:r w:rsidRPr="00476243">
        <w:t>Podłoże musi być czyste, nośne, s</w:t>
      </w:r>
      <w:r>
        <w:t>tabilne i wolne od oleju, tłusz</w:t>
      </w:r>
      <w:r w:rsidRPr="00476243">
        <w:t>czu, luźnych i niezwiązanych cząstek oraz innych zanieczysz</w:t>
      </w:r>
      <w:r>
        <w:t xml:space="preserve">czeń </w:t>
      </w:r>
      <w:r w:rsidRPr="00476243">
        <w:t>mogących pogorszyć przyczepność.</w:t>
      </w:r>
      <w:r>
        <w:t xml:space="preserve"> </w:t>
      </w:r>
      <w:r w:rsidRPr="00476243">
        <w:t>Stare powłoki smołowe</w:t>
      </w:r>
      <w:r w:rsidR="005751A9">
        <w:t xml:space="preserve"> </w:t>
      </w:r>
      <w:r w:rsidRPr="00476243">
        <w:t>bezwzględnie usunąć. Istniejące uszczelnienia z bitumicznych mas</w:t>
      </w:r>
      <w:r>
        <w:t xml:space="preserve"> </w:t>
      </w:r>
      <w:r w:rsidRPr="00476243">
        <w:t>KMB oraz roztworów lub emulsji bitumicznych (asfaltowych), np.</w:t>
      </w:r>
      <w:r>
        <w:t xml:space="preserve"> </w:t>
      </w:r>
      <w:r w:rsidRPr="00476243">
        <w:t xml:space="preserve">nakładane na zimno lub gorąco nadają się, jako </w:t>
      </w:r>
      <w:r>
        <w:t>p</w:t>
      </w:r>
      <w:r w:rsidRPr="00476243">
        <w:t>odłoże o ile ich wytrzymałość pozwala na wykonanie na nich hydroizolacji</w:t>
      </w:r>
      <w:r>
        <w:t xml:space="preserve">. </w:t>
      </w:r>
      <w:r w:rsidRPr="00476243">
        <w:t>Przed wykonaniem powłoki hydro</w:t>
      </w:r>
      <w:r>
        <w:t>izolacyjnej podłoże należy odpo</w:t>
      </w:r>
      <w:r w:rsidRPr="00476243">
        <w:t>wiednio przygotować. Usunąć (np. skuć) wystające resztki zaprawy,</w:t>
      </w:r>
      <w:r>
        <w:t xml:space="preserve"> </w:t>
      </w:r>
      <w:r w:rsidRPr="00476243">
        <w:t>mleczko cementowe, zanieczyszcz</w:t>
      </w:r>
      <w:r w:rsidR="005751A9">
        <w:t>enia itp. usunąć np. przez szli</w:t>
      </w:r>
      <w:r w:rsidRPr="00476243">
        <w:t>fowanie, zmywanie wodą pod ciśnieniem itp. Szczególnie starannie</w:t>
      </w:r>
      <w:r>
        <w:t xml:space="preserve"> </w:t>
      </w:r>
      <w:r w:rsidRPr="00476243">
        <w:t>usunąć zanieczyszczenia ziemią i gruzem z obszaru styku ławy lub</w:t>
      </w:r>
      <w:r>
        <w:t xml:space="preserve"> </w:t>
      </w:r>
      <w:r w:rsidRPr="00476243">
        <w:t>płyty fundamentowej ze ścianą fundamentową. Ubytki uzupełnić np.</w:t>
      </w:r>
      <w:r>
        <w:t xml:space="preserve"> </w:t>
      </w:r>
      <w:r w:rsidRPr="00476243">
        <w:t>zaprawami naprawczymi, adekwatnie do rodzaju i miejsca uszkodzenia podłoża.</w:t>
      </w:r>
      <w:r>
        <w:t xml:space="preserve"> </w:t>
      </w:r>
      <w:r w:rsidRPr="00476243">
        <w:t>Ostatecznie podłoże musi być równe, bez wystających fragmentów i</w:t>
      </w:r>
      <w:r>
        <w:t xml:space="preserve"> </w:t>
      </w:r>
      <w:r w:rsidRPr="00476243">
        <w:t>wtrąceń, jak również ubytków, spękań, raków itp.</w:t>
      </w:r>
      <w:r>
        <w:t xml:space="preserve"> Hydroizolację </w:t>
      </w:r>
      <w:r w:rsidRPr="00476243">
        <w:t>stosować na suchym lub lekko wilgotnym, lecz</w:t>
      </w:r>
      <w:r>
        <w:t xml:space="preserve"> </w:t>
      </w:r>
      <w:r w:rsidRPr="00476243">
        <w:t>chłonnym podłożu. Wilgotn</w:t>
      </w:r>
      <w:r>
        <w:t>e podłoże wydłuża czas twardnie</w:t>
      </w:r>
      <w:r w:rsidRPr="00476243">
        <w:t xml:space="preserve">nia. Uwaga: w momencie wykonywania prac </w:t>
      </w:r>
      <w:proofErr w:type="spellStart"/>
      <w:r w:rsidRPr="00476243">
        <w:t>hydroizolacyjnych</w:t>
      </w:r>
      <w:proofErr w:type="spellEnd"/>
      <w:r>
        <w:t xml:space="preserve"> </w:t>
      </w:r>
      <w:r w:rsidRPr="00476243">
        <w:t>podłoże nie może być zamarznięte.</w:t>
      </w:r>
    </w:p>
    <w:p w:rsidR="00476243" w:rsidRDefault="00476243" w:rsidP="00C828C1">
      <w:pPr>
        <w:jc w:val="both"/>
      </w:pPr>
      <w:r w:rsidRPr="00476243">
        <w:t>Gruntowanie</w:t>
      </w:r>
      <w:r>
        <w:t>:</w:t>
      </w:r>
      <w:r w:rsidRPr="00476243">
        <w:t xml:space="preserve"> </w:t>
      </w:r>
      <w:r>
        <w:t>p</w:t>
      </w:r>
      <w:r w:rsidRPr="00476243">
        <w:t>o oczyszczeniu podłoża wykonać gruntowanie</w:t>
      </w:r>
      <w:r>
        <w:t xml:space="preserve"> </w:t>
      </w:r>
      <w:r w:rsidRPr="00476243">
        <w:t xml:space="preserve">preparatem </w:t>
      </w:r>
      <w:r>
        <w:t>gruntującym</w:t>
      </w:r>
      <w:r w:rsidRPr="00476243">
        <w:t>. Roztwór gruntujący nanosić się szczotką lub</w:t>
      </w:r>
      <w:r>
        <w:t xml:space="preserve"> </w:t>
      </w:r>
      <w:r w:rsidRPr="00476243">
        <w:t>pędzlem. Właściwą</w:t>
      </w:r>
      <w:r>
        <w:t xml:space="preserve"> </w:t>
      </w:r>
      <w:r w:rsidRPr="00476243">
        <w:t>hydroizolację wykonać po wyschnięciu warstwy gruntującej.</w:t>
      </w:r>
    </w:p>
    <w:p w:rsidR="00476243" w:rsidRDefault="00476243" w:rsidP="00C828C1">
      <w:pPr>
        <w:jc w:val="both"/>
      </w:pPr>
      <w:r w:rsidRPr="00476243">
        <w:t>Hydroizolacja powierzchni pionowych (ścian)</w:t>
      </w:r>
      <w:r>
        <w:t>: masę izolacyjną</w:t>
      </w:r>
      <w:r w:rsidRPr="00476243">
        <w:t xml:space="preserve"> należy nakładać przynajmniej w dwóch</w:t>
      </w:r>
      <w:r>
        <w:t xml:space="preserve"> </w:t>
      </w:r>
      <w:r w:rsidRPr="00476243">
        <w:t>warstwach. Aplikację drugiej warstwy należy przeprowadzić</w:t>
      </w:r>
      <w:r>
        <w:t xml:space="preserve"> </w:t>
      </w:r>
      <w:r w:rsidRPr="00476243">
        <w:t>najszybciej jak to jest możliwe, tak by nie uszkodzić warstwy</w:t>
      </w:r>
      <w:r>
        <w:t xml:space="preserve"> </w:t>
      </w:r>
      <w:r w:rsidRPr="00476243">
        <w:t>położonej w pierwszym pr</w:t>
      </w:r>
      <w:r>
        <w:t>ocesie roboczym. W przypadku wy</w:t>
      </w:r>
      <w:r w:rsidRPr="00476243">
        <w:t>konywania izolacji przeciwwodnej (obciążenie zalegającą wodą</w:t>
      </w:r>
      <w:r>
        <w:t xml:space="preserve"> </w:t>
      </w:r>
      <w:r w:rsidRPr="00476243">
        <w:t xml:space="preserve">opadową oraz wodą pod ciśnieniem) </w:t>
      </w:r>
      <w:r>
        <w:t>rekomendowanym roz</w:t>
      </w:r>
      <w:r w:rsidRPr="00476243">
        <w:t>wiązaniem ułatwiającym kontrolę wymaganej grubości warstwy</w:t>
      </w:r>
      <w:r>
        <w:t xml:space="preserve"> </w:t>
      </w:r>
      <w:r w:rsidRPr="00476243">
        <w:t>jest aplikacja materiału specjalną pacą stalową z dystansami</w:t>
      </w:r>
      <w:r>
        <w:t xml:space="preserve"> </w:t>
      </w:r>
      <w:r w:rsidRPr="00476243">
        <w:t xml:space="preserve">do hydroizolacji </w:t>
      </w:r>
      <w:r>
        <w:t>oraz</w:t>
      </w:r>
      <w:r w:rsidRPr="00476243">
        <w:t xml:space="preserve"> wtopienie w pierwszą warstwę</w:t>
      </w:r>
      <w:r>
        <w:t xml:space="preserve"> </w:t>
      </w:r>
      <w:r w:rsidRPr="00476243">
        <w:t>materiału siatki zbrojącej.</w:t>
      </w:r>
      <w:r>
        <w:t xml:space="preserve"> Masa izolacyjna</w:t>
      </w:r>
      <w:r w:rsidRPr="00476243">
        <w:t xml:space="preserve"> osiąga swoje końcowe parametry po</w:t>
      </w:r>
      <w:r>
        <w:t xml:space="preserve"> </w:t>
      </w:r>
      <w:r w:rsidRPr="00476243">
        <w:t>pełnym związaniu i wyschnięciu. Dopiero wtedy można przystąpić do przyklejania płyt ochronnych i/lub termoizolacyjnych,</w:t>
      </w:r>
      <w:r>
        <w:t xml:space="preserve"> </w:t>
      </w:r>
      <w:r w:rsidRPr="00476243">
        <w:t>do zasypywania wykopów fundamentowych czy zatrzymania</w:t>
      </w:r>
      <w:r>
        <w:t xml:space="preserve"> </w:t>
      </w:r>
      <w:r w:rsidRPr="00476243">
        <w:t>pomp obniżających poziom wody gruntowej. Nie dopuszczać</w:t>
      </w:r>
      <w:r>
        <w:t xml:space="preserve"> </w:t>
      </w:r>
      <w:r w:rsidR="005751A9" w:rsidRPr="005751A9">
        <w:t>o sytuacji, żeby woda opadowa mogła wnikać w przegrodę i pod-</w:t>
      </w:r>
      <w:r w:rsidR="005751A9" w:rsidRPr="005751A9">
        <w:br/>
        <w:t>chodziła pod warstwę hydroizolacji od strony podłoża. Nie zostawiać</w:t>
      </w:r>
      <w:r w:rsidR="005751A9">
        <w:t xml:space="preserve"> </w:t>
      </w:r>
      <w:r w:rsidR="005751A9" w:rsidRPr="005751A9">
        <w:t xml:space="preserve">powłoki hydroizolacyjnej </w:t>
      </w:r>
      <w:r w:rsidR="005751A9" w:rsidRPr="005751A9">
        <w:lastRenderedPageBreak/>
        <w:t>na zimę bez warstw ochronnych. Wykopów</w:t>
      </w:r>
      <w:r w:rsidR="005751A9">
        <w:t xml:space="preserve"> </w:t>
      </w:r>
      <w:r w:rsidR="005751A9" w:rsidRPr="005751A9">
        <w:t>nie zasypywać stwardniałą gliną, gruzem czy gruboziarnistym żwirem</w:t>
      </w:r>
      <w:r w:rsidR="005751A9">
        <w:t xml:space="preserve"> </w:t>
      </w:r>
      <w:r w:rsidR="005751A9" w:rsidRPr="005751A9">
        <w:t xml:space="preserve">itp. materiałem mogącym uszkodzić powłokę </w:t>
      </w:r>
      <w:proofErr w:type="spellStart"/>
      <w:r w:rsidR="005751A9" w:rsidRPr="005751A9">
        <w:t>hydroizolacyjną</w:t>
      </w:r>
      <w:proofErr w:type="spellEnd"/>
      <w:r w:rsidR="005751A9" w:rsidRPr="005751A9">
        <w:t>, jeżeli</w:t>
      </w:r>
      <w:r w:rsidR="005751A9">
        <w:t xml:space="preserve"> </w:t>
      </w:r>
      <w:r w:rsidR="005751A9" w:rsidRPr="005751A9">
        <w:t>nie jest ona zabezpieczona przed mechanicznym uszkodzeniem np.</w:t>
      </w:r>
      <w:r w:rsidR="005751A9">
        <w:t xml:space="preserve"> </w:t>
      </w:r>
      <w:r w:rsidR="005751A9" w:rsidRPr="005751A9">
        <w:t>za pomocą płyt ochronnych. W przypadku silnego nasłonecznienia</w:t>
      </w:r>
      <w:r w:rsidR="005751A9">
        <w:t xml:space="preserve"> </w:t>
      </w:r>
      <w:r w:rsidR="005751A9" w:rsidRPr="005751A9">
        <w:t>roboty izolacyjne wykonywać zgodnie z ogólnymi zasadami sztuki b</w:t>
      </w:r>
      <w:r w:rsidR="005751A9">
        <w:t>u</w:t>
      </w:r>
      <w:r w:rsidR="005751A9" w:rsidRPr="005751A9">
        <w:t>dowlanej, stosując siatki ochronne albo wykonywać prace wczesnym</w:t>
      </w:r>
      <w:r w:rsidR="005751A9">
        <w:t xml:space="preserve"> </w:t>
      </w:r>
      <w:r w:rsidR="005751A9" w:rsidRPr="005751A9">
        <w:t>rankiem lub późnym wieczorem.</w:t>
      </w:r>
    </w:p>
    <w:p w:rsidR="005751A9" w:rsidRPr="005751A9" w:rsidRDefault="005751A9" w:rsidP="00C828C1">
      <w:pPr>
        <w:jc w:val="both"/>
      </w:pPr>
      <w:r w:rsidRPr="005751A9">
        <w:rPr>
          <w:rStyle w:val="markedcontent"/>
        </w:rPr>
        <w:t>T</w:t>
      </w:r>
      <w:r w:rsidRPr="005751A9">
        <w:rPr>
          <w:rStyle w:val="markedcontent"/>
        </w:rPr>
        <w:t>emperatura aplikacji (powietrza i podłoża): od +1ºC do +35ºC</w:t>
      </w:r>
      <w:r>
        <w:rPr>
          <w:rStyle w:val="markedcontent"/>
        </w:rPr>
        <w:t xml:space="preserve"> </w:t>
      </w:r>
      <w:r w:rsidRPr="005751A9">
        <w:rPr>
          <w:rStyle w:val="markedcontent"/>
        </w:rPr>
        <w:t>temperatura materiału podczas aplikacji: od +3ºC do +30ºC</w:t>
      </w:r>
      <w:r>
        <w:rPr>
          <w:rStyle w:val="markedcontent"/>
        </w:rPr>
        <w:t xml:space="preserve"> </w:t>
      </w:r>
      <w:r w:rsidRPr="005751A9">
        <w:rPr>
          <w:rStyle w:val="markedcontent"/>
        </w:rPr>
        <w:t>Czas wyschnięcia powłoki przy +20°C i 70% wilgotności względnej</w:t>
      </w:r>
      <w:r>
        <w:rPr>
          <w:rStyle w:val="markedcontent"/>
        </w:rPr>
        <w:t xml:space="preserve"> </w:t>
      </w:r>
      <w:r w:rsidRPr="005751A9">
        <w:rPr>
          <w:rStyle w:val="markedcontent"/>
        </w:rPr>
        <w:t xml:space="preserve">powietrza wynosi ok. 3 dni. W tym czasie powłoka </w:t>
      </w:r>
      <w:proofErr w:type="spellStart"/>
      <w:r w:rsidRPr="005751A9">
        <w:rPr>
          <w:rStyle w:val="markedcontent"/>
        </w:rPr>
        <w:t>hydroizolacyjna</w:t>
      </w:r>
      <w:proofErr w:type="spellEnd"/>
      <w:r>
        <w:rPr>
          <w:rStyle w:val="markedcontent"/>
        </w:rPr>
        <w:t xml:space="preserve"> </w:t>
      </w:r>
      <w:r w:rsidRPr="005751A9">
        <w:rPr>
          <w:rStyle w:val="markedcontent"/>
        </w:rPr>
        <w:t>powinna być chroniona przed przemarznięciem, zalaniem wodą i</w:t>
      </w:r>
      <w:r>
        <w:rPr>
          <w:rStyle w:val="markedcontent"/>
        </w:rPr>
        <w:t xml:space="preserve"> </w:t>
      </w:r>
      <w:r w:rsidRPr="005751A9">
        <w:rPr>
          <w:rStyle w:val="markedcontent"/>
        </w:rPr>
        <w:t>uszkodzeniem mechanicznym. Wysokie temperatury skracają, niskie</w:t>
      </w:r>
      <w:r>
        <w:rPr>
          <w:rStyle w:val="markedcontent"/>
        </w:rPr>
        <w:t xml:space="preserve"> </w:t>
      </w:r>
      <w:r w:rsidRPr="005751A9">
        <w:rPr>
          <w:rStyle w:val="markedcontent"/>
        </w:rPr>
        <w:t>wydłużają czas wyschnięcia powłoki.</w:t>
      </w:r>
    </w:p>
    <w:p w:rsidR="00C828C1" w:rsidRPr="00403EF2" w:rsidRDefault="00C828C1" w:rsidP="00C828C1">
      <w:pPr>
        <w:jc w:val="both"/>
        <w:rPr>
          <w:b/>
          <w:bCs/>
        </w:rPr>
      </w:pPr>
      <w:r>
        <w:rPr>
          <w:b/>
          <w:bCs/>
        </w:rPr>
        <w:t>2</w:t>
      </w:r>
      <w:r>
        <w:rPr>
          <w:b/>
          <w:bCs/>
        </w:rPr>
        <w:t>.</w:t>
      </w:r>
      <w:r w:rsidRPr="00403EF2">
        <w:rPr>
          <w:b/>
          <w:bCs/>
        </w:rPr>
        <w:t>7. Kontrola jakości</w:t>
      </w:r>
    </w:p>
    <w:p w:rsidR="005751A9" w:rsidRDefault="005751A9" w:rsidP="00C828C1">
      <w:pPr>
        <w:jc w:val="both"/>
        <w:rPr>
          <w:b/>
          <w:bCs/>
        </w:rPr>
      </w:pPr>
      <w:r w:rsidRPr="005751A9">
        <w:t>Kontrolę grubości nakładanej warstwy w stanie świeżym należy</w:t>
      </w:r>
      <w:r>
        <w:t xml:space="preserve"> </w:t>
      </w:r>
      <w:r w:rsidRPr="005751A9">
        <w:t>wykonywać poprzez określenie zużycia materiału na jednostkową i/</w:t>
      </w:r>
      <w:r>
        <w:t xml:space="preserve"> </w:t>
      </w:r>
      <w:r w:rsidRPr="005751A9">
        <w:t>lub wydzieloną powierzchnię or</w:t>
      </w:r>
      <w:r>
        <w:t>az poprzez pomiar grubości świe</w:t>
      </w:r>
      <w:r w:rsidRPr="005751A9">
        <w:t>żo nałożonej powłoki. Pomiar grubości wilgotnej jeszcze warstwy</w:t>
      </w:r>
      <w:r>
        <w:t xml:space="preserve"> </w:t>
      </w:r>
      <w:r w:rsidRPr="005751A9">
        <w:t>uszczelniającej, należy wykonać w co najmniej 20 punktach na danym</w:t>
      </w:r>
      <w:r>
        <w:t xml:space="preserve"> </w:t>
      </w:r>
      <w:r w:rsidRPr="005751A9">
        <w:t>obiekcie lub na każdych 100 m2 uszczelnianej powierzchni.</w:t>
      </w:r>
      <w:r>
        <w:t xml:space="preserve"> </w:t>
      </w:r>
      <w:r w:rsidRPr="005751A9">
        <w:t>Kontrolę wyschnięcia powłoki przeprowadza się w sposób niszczący</w:t>
      </w:r>
      <w:r>
        <w:t xml:space="preserve"> </w:t>
      </w:r>
      <w:r w:rsidRPr="005751A9">
        <w:t>na próbce referencyjnej poprzez przecięcie powłoki. Próbka referencyjna wykonywana jest na identycznym podłożu i w identycznych</w:t>
      </w:r>
      <w:r>
        <w:t xml:space="preserve"> </w:t>
      </w:r>
      <w:r w:rsidRPr="005751A9">
        <w:t>warunkach jak właściwe uszczelnienie. Należy ją przechowywać w</w:t>
      </w:r>
      <w:r>
        <w:t xml:space="preserve"> </w:t>
      </w:r>
      <w:r w:rsidRPr="005751A9">
        <w:t>wykopie.</w:t>
      </w:r>
      <w:r>
        <w:t xml:space="preserve"> </w:t>
      </w:r>
      <w:r w:rsidRPr="005751A9">
        <w:t>Zaleca się dokumentować wyniki kontroli grubości nakładanej warstwy.</w:t>
      </w:r>
      <w:r w:rsidRPr="005751A9">
        <w:rPr>
          <w:b/>
          <w:bCs/>
        </w:rPr>
        <w:t xml:space="preserve"> </w:t>
      </w:r>
    </w:p>
    <w:p w:rsidR="00C828C1" w:rsidRPr="00403EF2" w:rsidRDefault="00C828C1" w:rsidP="00C828C1">
      <w:pPr>
        <w:jc w:val="both"/>
        <w:rPr>
          <w:b/>
          <w:bCs/>
        </w:rPr>
      </w:pPr>
      <w:r>
        <w:rPr>
          <w:b/>
          <w:bCs/>
        </w:rPr>
        <w:t>2</w:t>
      </w:r>
      <w:r>
        <w:rPr>
          <w:b/>
          <w:bCs/>
        </w:rPr>
        <w:t>.</w:t>
      </w:r>
      <w:r w:rsidRPr="00403EF2">
        <w:rPr>
          <w:b/>
          <w:bCs/>
        </w:rPr>
        <w:t>8. Jednostka obmiaru</w:t>
      </w:r>
    </w:p>
    <w:p w:rsidR="00C828C1" w:rsidRDefault="00C828C1" w:rsidP="00C828C1">
      <w:pPr>
        <w:jc w:val="both"/>
      </w:pPr>
      <w:r>
        <w:t>Powierzchnia</w:t>
      </w:r>
      <w:r>
        <w:t xml:space="preserve"> (m</w:t>
      </w:r>
      <w:r>
        <w:rPr>
          <w:vertAlign w:val="superscript"/>
        </w:rPr>
        <w:t>2</w:t>
      </w:r>
      <w:r>
        <w:t xml:space="preserve">) – </w:t>
      </w:r>
      <w:r>
        <w:t>powłoki iz</w:t>
      </w:r>
      <w:r w:rsidR="005751A9">
        <w:t>olacyjne.</w:t>
      </w:r>
    </w:p>
    <w:p w:rsidR="00C828C1" w:rsidRPr="00403EF2" w:rsidRDefault="00C828C1" w:rsidP="00C828C1">
      <w:pPr>
        <w:jc w:val="both"/>
        <w:rPr>
          <w:b/>
          <w:bCs/>
        </w:rPr>
      </w:pPr>
      <w:r>
        <w:rPr>
          <w:b/>
          <w:bCs/>
        </w:rPr>
        <w:t>2</w:t>
      </w:r>
      <w:r>
        <w:rPr>
          <w:b/>
          <w:bCs/>
        </w:rPr>
        <w:t>.</w:t>
      </w:r>
      <w:r w:rsidRPr="00403EF2">
        <w:rPr>
          <w:b/>
          <w:bCs/>
        </w:rPr>
        <w:t>9. Odbiór rob</w:t>
      </w:r>
      <w:r>
        <w:rPr>
          <w:b/>
          <w:bCs/>
        </w:rPr>
        <w:t>ó</w:t>
      </w:r>
      <w:r w:rsidRPr="00403EF2">
        <w:rPr>
          <w:b/>
          <w:bCs/>
        </w:rPr>
        <w:t>t</w:t>
      </w:r>
    </w:p>
    <w:p w:rsidR="00C828C1" w:rsidRPr="00403EF2" w:rsidRDefault="00C828C1" w:rsidP="00C828C1">
      <w:pPr>
        <w:jc w:val="both"/>
      </w:pPr>
      <w:r w:rsidRPr="00403EF2">
        <w:t xml:space="preserve">Dokonuje go Inspektor na podstawie </w:t>
      </w:r>
      <w:r>
        <w:t>oględzin.</w:t>
      </w:r>
    </w:p>
    <w:p w:rsidR="00C828C1" w:rsidRPr="00403EF2" w:rsidRDefault="00C828C1" w:rsidP="00C828C1">
      <w:pPr>
        <w:jc w:val="both"/>
        <w:rPr>
          <w:b/>
          <w:bCs/>
        </w:rPr>
      </w:pPr>
      <w:r>
        <w:rPr>
          <w:b/>
          <w:bCs/>
        </w:rPr>
        <w:t>2</w:t>
      </w:r>
      <w:r>
        <w:rPr>
          <w:b/>
          <w:bCs/>
        </w:rPr>
        <w:t>.</w:t>
      </w:r>
      <w:r w:rsidRPr="00403EF2">
        <w:rPr>
          <w:b/>
          <w:bCs/>
        </w:rPr>
        <w:t>10. Podstawa p</w:t>
      </w:r>
      <w:r>
        <w:rPr>
          <w:b/>
          <w:bCs/>
        </w:rPr>
        <w:t>ł</w:t>
      </w:r>
      <w:r w:rsidRPr="00403EF2">
        <w:rPr>
          <w:b/>
          <w:bCs/>
        </w:rPr>
        <w:t>atno</w:t>
      </w:r>
      <w:r>
        <w:rPr>
          <w:b/>
          <w:bCs/>
        </w:rPr>
        <w:t>ś</w:t>
      </w:r>
      <w:r w:rsidRPr="00403EF2">
        <w:rPr>
          <w:b/>
          <w:bCs/>
        </w:rPr>
        <w:t>ci</w:t>
      </w:r>
    </w:p>
    <w:p w:rsidR="00C828C1" w:rsidRDefault="00C828C1" w:rsidP="00C828C1">
      <w:pPr>
        <w:jc w:val="both"/>
      </w:pPr>
      <w:r w:rsidRPr="00C20EC7">
        <w:t xml:space="preserve">Po </w:t>
      </w:r>
      <w:r>
        <w:t>odbiorze przez Inwestora.</w:t>
      </w:r>
    </w:p>
    <w:p w:rsidR="00C828C1" w:rsidRPr="00403EF2" w:rsidRDefault="00C828C1" w:rsidP="00C828C1">
      <w:pPr>
        <w:jc w:val="both"/>
        <w:rPr>
          <w:b/>
          <w:bCs/>
        </w:rPr>
      </w:pPr>
      <w:r>
        <w:rPr>
          <w:b/>
          <w:bCs/>
        </w:rPr>
        <w:t>2</w:t>
      </w:r>
      <w:r>
        <w:rPr>
          <w:b/>
          <w:bCs/>
        </w:rPr>
        <w:t>.</w:t>
      </w:r>
      <w:r w:rsidRPr="00403EF2">
        <w:rPr>
          <w:b/>
          <w:bCs/>
        </w:rPr>
        <w:t>11. Przepisy związane</w:t>
      </w:r>
    </w:p>
    <w:p w:rsidR="005751A9" w:rsidRDefault="005751A9" w:rsidP="005751A9">
      <w:pPr>
        <w:jc w:val="both"/>
      </w:pPr>
      <w:r w:rsidRPr="005751A9">
        <w:t xml:space="preserve">PN-EN 1767:2008 Wyroby i systemy do ochrony i napraw konstrukcji betonowych </w:t>
      </w:r>
      <w:r>
        <w:t>–</w:t>
      </w:r>
      <w:r w:rsidRPr="005751A9">
        <w:t xml:space="preserve"> Metody</w:t>
      </w:r>
      <w:r>
        <w:t xml:space="preserve"> </w:t>
      </w:r>
      <w:r w:rsidRPr="005751A9">
        <w:t>badań - Analiza w podczerwieni</w:t>
      </w:r>
    </w:p>
    <w:p w:rsidR="005751A9" w:rsidRDefault="005751A9" w:rsidP="005751A9">
      <w:pPr>
        <w:jc w:val="both"/>
      </w:pPr>
      <w:r w:rsidRPr="005751A9">
        <w:t>b) PN-EN 15820:2011 Grubowarstwowe powłoki asfaltowe modyfikowane polimerami -Określanie wodoszczelności</w:t>
      </w:r>
    </w:p>
    <w:p w:rsidR="005751A9" w:rsidRDefault="005751A9" w:rsidP="005751A9">
      <w:pPr>
        <w:jc w:val="both"/>
      </w:pPr>
      <w:r w:rsidRPr="005751A9">
        <w:t>c) PN-EN 15818:2011 Grubowarstwowe powłoki asfaltowe modyfikowane polimerami -Określanie stabilności wymiarów w podwyższonej temperaturze</w:t>
      </w:r>
    </w:p>
    <w:p w:rsidR="005751A9" w:rsidRDefault="005751A9" w:rsidP="005751A9">
      <w:pPr>
        <w:jc w:val="both"/>
      </w:pPr>
      <w:r w:rsidRPr="005751A9">
        <w:t>d) PN-EN ISO 2811-1:2008 Farby i lakiery - Oznaczanie gęstości - Część 1: Metoda</w:t>
      </w:r>
      <w:r>
        <w:t xml:space="preserve"> </w:t>
      </w:r>
      <w:r w:rsidRPr="005751A9">
        <w:t>piknometryczna</w:t>
      </w:r>
    </w:p>
    <w:p w:rsidR="005751A9" w:rsidRDefault="005751A9">
      <w:pPr>
        <w:spacing w:after="160" w:line="259" w:lineRule="auto"/>
      </w:pPr>
      <w:r>
        <w:br w:type="page"/>
      </w:r>
    </w:p>
    <w:p w:rsidR="005751A9" w:rsidRPr="00213139" w:rsidRDefault="005751A9" w:rsidP="005751A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>.0.</w:t>
      </w:r>
      <w:r w:rsidRPr="00213139">
        <w:rPr>
          <w:sz w:val="28"/>
          <w:szCs w:val="28"/>
        </w:rPr>
        <w:t xml:space="preserve"> Roboty </w:t>
      </w:r>
      <w:r>
        <w:rPr>
          <w:sz w:val="28"/>
          <w:szCs w:val="28"/>
        </w:rPr>
        <w:t>związane z wykonaniem opaski</w:t>
      </w:r>
    </w:p>
    <w:p w:rsidR="005751A9" w:rsidRDefault="005751A9" w:rsidP="005751A9">
      <w:pPr>
        <w:jc w:val="center"/>
        <w:rPr>
          <w:sz w:val="22"/>
          <w:szCs w:val="22"/>
        </w:rPr>
      </w:pPr>
    </w:p>
    <w:p w:rsidR="005751A9" w:rsidRPr="00213139" w:rsidRDefault="00D43A22" w:rsidP="005751A9">
      <w:pPr>
        <w:autoSpaceDE w:val="0"/>
        <w:autoSpaceDN w:val="0"/>
        <w:adjustRightInd w:val="0"/>
        <w:rPr>
          <w:rFonts w:eastAsia="PtimesNewRomanBold"/>
          <w:b/>
          <w:bCs/>
        </w:rPr>
      </w:pPr>
      <w:r>
        <w:rPr>
          <w:rFonts w:eastAsia="PtimesNewRomanBold"/>
          <w:b/>
          <w:bCs/>
        </w:rPr>
        <w:t>3</w:t>
      </w:r>
      <w:r w:rsidR="005751A9" w:rsidRPr="00213139">
        <w:rPr>
          <w:rFonts w:eastAsia="PtimesNewRomanBold"/>
          <w:b/>
          <w:bCs/>
        </w:rPr>
        <w:t>.1. Przedmiot</w:t>
      </w:r>
    </w:p>
    <w:p w:rsidR="005751A9" w:rsidRDefault="005751A9" w:rsidP="005751A9">
      <w:pPr>
        <w:jc w:val="both"/>
        <w:rPr>
          <w:rFonts w:eastAsia="PtimesNewRoman"/>
        </w:rPr>
      </w:pPr>
      <w:r w:rsidRPr="00213139">
        <w:rPr>
          <w:rFonts w:eastAsia="PtimesNewRoman"/>
        </w:rPr>
        <w:t>Przedmiotem specyfikacji technicznej są wymagania dotyczące wykonania i odbioru rob</w:t>
      </w:r>
      <w:r>
        <w:rPr>
          <w:rFonts w:eastAsia="PtimesNewRoman"/>
        </w:rPr>
        <w:t>ó</w:t>
      </w:r>
      <w:r w:rsidRPr="00213139">
        <w:rPr>
          <w:rFonts w:eastAsia="PtimesNewRoman"/>
        </w:rPr>
        <w:t xml:space="preserve">t </w:t>
      </w:r>
      <w:r>
        <w:rPr>
          <w:rFonts w:eastAsia="PtimesNewRoman"/>
        </w:rPr>
        <w:t xml:space="preserve">związanych </w:t>
      </w:r>
      <w:r w:rsidRPr="00213139">
        <w:rPr>
          <w:rFonts w:eastAsia="PtimesNewRoman"/>
        </w:rPr>
        <w:t>z rozbiórką, wyburzeniami i demontażem</w:t>
      </w:r>
      <w:r>
        <w:rPr>
          <w:rFonts w:eastAsia="PtimesNewRoman"/>
        </w:rPr>
        <w:t xml:space="preserve"> </w:t>
      </w:r>
      <w:r w:rsidRPr="00213139">
        <w:rPr>
          <w:rFonts w:eastAsia="PtimesNewRoman"/>
        </w:rPr>
        <w:t>element</w:t>
      </w:r>
      <w:r>
        <w:rPr>
          <w:rFonts w:eastAsia="PtimesNewRoman"/>
        </w:rPr>
        <w:t>ó</w:t>
      </w:r>
      <w:r w:rsidRPr="00213139">
        <w:rPr>
          <w:rFonts w:eastAsia="PtimesNewRoman"/>
        </w:rPr>
        <w:t>w konstrukcyjnych i wykończeniowych</w:t>
      </w:r>
      <w:r>
        <w:rPr>
          <w:rFonts w:eastAsia="PtimesNewRoman"/>
        </w:rPr>
        <w:t xml:space="preserve"> </w:t>
      </w:r>
      <w:r w:rsidRPr="00213139">
        <w:rPr>
          <w:rFonts w:eastAsia="PtimesNewRoman"/>
        </w:rPr>
        <w:t>w</w:t>
      </w:r>
      <w:r>
        <w:rPr>
          <w:rFonts w:eastAsia="PtimesNewRoman"/>
        </w:rPr>
        <w:t>:</w:t>
      </w:r>
      <w:r w:rsidRPr="00213139">
        <w:rPr>
          <w:rFonts w:eastAsia="PtimesNewRoman"/>
        </w:rPr>
        <w:t xml:space="preserve"> </w:t>
      </w:r>
      <w:r w:rsidRPr="007A5D3C">
        <w:rPr>
          <w:rFonts w:eastAsia="PtimesNewRoman"/>
          <w:i/>
        </w:rPr>
        <w:t>Izolacja ściany piwnic budynku SOSW w Braniewie</w:t>
      </w:r>
      <w:r>
        <w:rPr>
          <w:sz w:val="22"/>
          <w:szCs w:val="22"/>
        </w:rPr>
        <w:t xml:space="preserve"> ul. Moniuszki 22E 14-500 Braniewo działka</w:t>
      </w:r>
      <w:r w:rsidRPr="003A28A7">
        <w:rPr>
          <w:sz w:val="22"/>
          <w:szCs w:val="22"/>
        </w:rPr>
        <w:t xml:space="preserve"> nr </w:t>
      </w:r>
      <w:r>
        <w:rPr>
          <w:sz w:val="22"/>
          <w:szCs w:val="22"/>
        </w:rPr>
        <w:t xml:space="preserve">25/32 </w:t>
      </w:r>
      <w:proofErr w:type="spellStart"/>
      <w:r>
        <w:rPr>
          <w:sz w:val="22"/>
          <w:szCs w:val="22"/>
        </w:rPr>
        <w:t>obr</w:t>
      </w:r>
      <w:proofErr w:type="spellEnd"/>
      <w:r>
        <w:rPr>
          <w:sz w:val="22"/>
          <w:szCs w:val="22"/>
        </w:rPr>
        <w:t xml:space="preserve">. 7 </w:t>
      </w:r>
      <w:r w:rsidRPr="003A28A7">
        <w:rPr>
          <w:sz w:val="22"/>
          <w:szCs w:val="22"/>
        </w:rPr>
        <w:t>m. Braniewo</w:t>
      </w:r>
      <w:r>
        <w:rPr>
          <w:i/>
          <w:color w:val="000000"/>
        </w:rPr>
        <w:t xml:space="preserve"> </w:t>
      </w:r>
      <w:r w:rsidRPr="00213139">
        <w:rPr>
          <w:rFonts w:eastAsia="PtimesNewRoman"/>
        </w:rPr>
        <w:t>Specyfikacja techniczna (ST) jest</w:t>
      </w:r>
      <w:r>
        <w:rPr>
          <w:rFonts w:eastAsia="PtimesNewRoman"/>
        </w:rPr>
        <w:t xml:space="preserve"> </w:t>
      </w:r>
      <w:r w:rsidRPr="00213139">
        <w:rPr>
          <w:rFonts w:eastAsia="PtimesNewRoman"/>
        </w:rPr>
        <w:t>dokumentem pomocniczym przy realizacji i odbiorze</w:t>
      </w:r>
      <w:r>
        <w:rPr>
          <w:rFonts w:eastAsia="PtimesNewRoman"/>
        </w:rPr>
        <w:t xml:space="preserve"> robót.</w:t>
      </w:r>
    </w:p>
    <w:p w:rsidR="005751A9" w:rsidRDefault="00D43A22" w:rsidP="005751A9">
      <w:pPr>
        <w:widowControl w:val="0"/>
        <w:tabs>
          <w:tab w:val="left" w:pos="518"/>
        </w:tabs>
        <w:spacing w:line="260" w:lineRule="atLeast"/>
        <w:jc w:val="both"/>
        <w:rPr>
          <w:rFonts w:eastAsia="PtimesNewRomanBold"/>
          <w:b/>
        </w:rPr>
      </w:pPr>
      <w:r>
        <w:rPr>
          <w:rFonts w:eastAsia="PtimesNewRomanBold"/>
          <w:b/>
        </w:rPr>
        <w:t>3</w:t>
      </w:r>
      <w:r w:rsidR="005751A9" w:rsidRPr="001630DC">
        <w:rPr>
          <w:rFonts w:eastAsia="PtimesNewRomanBold"/>
          <w:b/>
        </w:rPr>
        <w:t>.2. Zakres robót</w:t>
      </w:r>
    </w:p>
    <w:p w:rsidR="005751A9" w:rsidRPr="00403EF2" w:rsidRDefault="005751A9" w:rsidP="005751A9">
      <w:pPr>
        <w:jc w:val="both"/>
      </w:pPr>
      <w:r>
        <w:rPr>
          <w:sz w:val="22"/>
          <w:szCs w:val="22"/>
        </w:rPr>
        <w:t xml:space="preserve">- </w:t>
      </w:r>
      <w:r w:rsidR="00D43A22">
        <w:rPr>
          <w:sz w:val="22"/>
          <w:szCs w:val="22"/>
        </w:rPr>
        <w:t>wykonanie</w:t>
      </w:r>
      <w:r>
        <w:rPr>
          <w:sz w:val="22"/>
          <w:szCs w:val="22"/>
        </w:rPr>
        <w:t xml:space="preserve"> opaski z kostki brukowej</w:t>
      </w:r>
      <w:r w:rsidR="00D43A22">
        <w:rPr>
          <w:sz w:val="22"/>
          <w:szCs w:val="22"/>
        </w:rPr>
        <w:t xml:space="preserve"> kamiennej</w:t>
      </w:r>
      <w:r>
        <w:rPr>
          <w:sz w:val="22"/>
          <w:szCs w:val="22"/>
        </w:rPr>
        <w:t xml:space="preserve"> o nieregularnym kształcie na podsypce piaskowej</w:t>
      </w:r>
      <w:r w:rsidR="00D43A22">
        <w:rPr>
          <w:sz w:val="22"/>
          <w:szCs w:val="22"/>
        </w:rPr>
        <w:t xml:space="preserve"> gr. 15cm</w:t>
      </w:r>
      <w:r>
        <w:rPr>
          <w:sz w:val="22"/>
          <w:szCs w:val="22"/>
        </w:rPr>
        <w:t xml:space="preserve"> z szerokimi spoinami</w:t>
      </w:r>
      <w:r w:rsidR="00D43A22">
        <w:rPr>
          <w:sz w:val="22"/>
          <w:szCs w:val="22"/>
        </w:rPr>
        <w:t>, z obrzeżami betonowymi 20x6cm z wypełnieniem spoin piaskiem,</w:t>
      </w:r>
    </w:p>
    <w:p w:rsidR="005751A9" w:rsidRPr="00403EF2" w:rsidRDefault="00D43A22" w:rsidP="005751A9">
      <w:pPr>
        <w:jc w:val="both"/>
        <w:rPr>
          <w:b/>
          <w:bCs/>
        </w:rPr>
      </w:pPr>
      <w:r>
        <w:rPr>
          <w:b/>
          <w:bCs/>
        </w:rPr>
        <w:t>3</w:t>
      </w:r>
      <w:r w:rsidR="005751A9">
        <w:rPr>
          <w:b/>
          <w:bCs/>
        </w:rPr>
        <w:t>.3. Materiały</w:t>
      </w:r>
    </w:p>
    <w:p w:rsidR="005751A9" w:rsidRDefault="005751A9" w:rsidP="005751A9">
      <w:pPr>
        <w:jc w:val="both"/>
      </w:pPr>
      <w:r>
        <w:t xml:space="preserve">- </w:t>
      </w:r>
      <w:r w:rsidR="00D43A22">
        <w:t>kostka kamienna nieregularna</w:t>
      </w:r>
      <w:r>
        <w:t>,</w:t>
      </w:r>
    </w:p>
    <w:p w:rsidR="005751A9" w:rsidRDefault="005751A9" w:rsidP="005751A9">
      <w:pPr>
        <w:jc w:val="both"/>
      </w:pPr>
      <w:r>
        <w:t xml:space="preserve">- </w:t>
      </w:r>
      <w:r w:rsidR="00D43A22">
        <w:t>obrzeża betonowe 20x6cm</w:t>
      </w:r>
      <w:r>
        <w:t>,</w:t>
      </w:r>
    </w:p>
    <w:p w:rsidR="005751A9" w:rsidRPr="00403EF2" w:rsidRDefault="005751A9" w:rsidP="005751A9">
      <w:pPr>
        <w:jc w:val="both"/>
      </w:pPr>
      <w:r>
        <w:t xml:space="preserve">- </w:t>
      </w:r>
      <w:r w:rsidR="00D43A22">
        <w:t>piasek</w:t>
      </w:r>
      <w:r>
        <w:t>.</w:t>
      </w:r>
    </w:p>
    <w:p w:rsidR="005751A9" w:rsidRPr="00403EF2" w:rsidRDefault="00D43A22" w:rsidP="005751A9">
      <w:pPr>
        <w:jc w:val="both"/>
        <w:rPr>
          <w:b/>
          <w:bCs/>
        </w:rPr>
      </w:pPr>
      <w:r>
        <w:rPr>
          <w:b/>
          <w:bCs/>
        </w:rPr>
        <w:t>3</w:t>
      </w:r>
      <w:r w:rsidR="005751A9">
        <w:rPr>
          <w:b/>
          <w:bCs/>
        </w:rPr>
        <w:t>.</w:t>
      </w:r>
      <w:r w:rsidR="005751A9" w:rsidRPr="00403EF2">
        <w:rPr>
          <w:b/>
          <w:bCs/>
        </w:rPr>
        <w:t>4. Sprzęt</w:t>
      </w:r>
    </w:p>
    <w:p w:rsidR="00D43A22" w:rsidRDefault="00D43A22" w:rsidP="005751A9">
      <w:pPr>
        <w:jc w:val="both"/>
        <w:rPr>
          <w:rFonts w:eastAsia="Arial Unicode MS"/>
        </w:rPr>
      </w:pPr>
      <w:r w:rsidRPr="00D43A22">
        <w:rPr>
          <w:rFonts w:eastAsia="Arial Unicode MS"/>
        </w:rPr>
        <w:t>Młotek, łopata, pojemnik na zaprawę, wiertarka, czerpak do zaprawy, piła do cięcia betonu.</w:t>
      </w:r>
      <w:r>
        <w:rPr>
          <w:rFonts w:eastAsia="Arial Unicode MS"/>
        </w:rPr>
        <w:t xml:space="preserve"> Zagęszczarka.</w:t>
      </w:r>
    </w:p>
    <w:p w:rsidR="005751A9" w:rsidRPr="00403EF2" w:rsidRDefault="00D43A22" w:rsidP="005751A9">
      <w:pPr>
        <w:jc w:val="both"/>
        <w:rPr>
          <w:b/>
          <w:bCs/>
        </w:rPr>
      </w:pPr>
      <w:r>
        <w:rPr>
          <w:b/>
          <w:bCs/>
        </w:rPr>
        <w:t>3</w:t>
      </w:r>
      <w:r w:rsidR="005751A9">
        <w:rPr>
          <w:b/>
          <w:bCs/>
        </w:rPr>
        <w:t>.</w:t>
      </w:r>
      <w:r w:rsidR="005751A9" w:rsidRPr="00403EF2">
        <w:rPr>
          <w:b/>
          <w:bCs/>
        </w:rPr>
        <w:t>6. Wykonanie rob</w:t>
      </w:r>
      <w:r w:rsidR="005751A9">
        <w:rPr>
          <w:b/>
          <w:bCs/>
        </w:rPr>
        <w:t>ó</w:t>
      </w:r>
      <w:r w:rsidR="005751A9" w:rsidRPr="00403EF2">
        <w:rPr>
          <w:b/>
          <w:bCs/>
        </w:rPr>
        <w:t>t</w:t>
      </w:r>
    </w:p>
    <w:p w:rsidR="00D43A22" w:rsidRDefault="00D43A22" w:rsidP="00D43A22">
      <w:pPr>
        <w:jc w:val="both"/>
      </w:pPr>
      <w:r>
        <w:t xml:space="preserve">Zgodnie z </w:t>
      </w:r>
      <w:r w:rsidRPr="006B67C3">
        <w:t xml:space="preserve"> warunkami technicznymi wykonywania i</w:t>
      </w:r>
      <w:r>
        <w:t xml:space="preserve"> </w:t>
      </w:r>
      <w:r w:rsidRPr="006B67C3">
        <w:t>odbioru robót budowlano – montażowych</w:t>
      </w:r>
      <w:r>
        <w:t>.</w:t>
      </w:r>
    </w:p>
    <w:p w:rsidR="005751A9" w:rsidRPr="00403EF2" w:rsidRDefault="005751A9" w:rsidP="005751A9">
      <w:pPr>
        <w:jc w:val="both"/>
        <w:rPr>
          <w:b/>
          <w:bCs/>
        </w:rPr>
      </w:pPr>
      <w:r>
        <w:rPr>
          <w:b/>
          <w:bCs/>
        </w:rPr>
        <w:t>2.</w:t>
      </w:r>
      <w:r w:rsidRPr="00403EF2">
        <w:rPr>
          <w:b/>
          <w:bCs/>
        </w:rPr>
        <w:t>7. Kontrola jakości</w:t>
      </w:r>
    </w:p>
    <w:p w:rsidR="00D43A22" w:rsidRDefault="00D43A22" w:rsidP="00D43A22">
      <w:pPr>
        <w:pStyle w:val="Tytu"/>
        <w:jc w:val="both"/>
        <w:rPr>
          <w:smallCaps w:val="0"/>
          <w:sz w:val="24"/>
        </w:rPr>
      </w:pPr>
      <w:r>
        <w:rPr>
          <w:smallCaps w:val="0"/>
          <w:sz w:val="24"/>
        </w:rPr>
        <w:t>P</w:t>
      </w:r>
      <w:r w:rsidRPr="00B5638D">
        <w:rPr>
          <w:smallCaps w:val="0"/>
          <w:sz w:val="24"/>
        </w:rPr>
        <w:t>orównanie wykonanych</w:t>
      </w:r>
      <w:r>
        <w:rPr>
          <w:smallCaps w:val="0"/>
          <w:sz w:val="24"/>
        </w:rPr>
        <w:t xml:space="preserve"> robót</w:t>
      </w:r>
      <w:r w:rsidRPr="00B5638D">
        <w:rPr>
          <w:smallCaps w:val="0"/>
          <w:sz w:val="24"/>
        </w:rPr>
        <w:t xml:space="preserve"> z dokumentacj</w:t>
      </w:r>
      <w:r>
        <w:rPr>
          <w:smallCaps w:val="0"/>
          <w:sz w:val="24"/>
        </w:rPr>
        <w:t>ą</w:t>
      </w:r>
      <w:r w:rsidRPr="00B5638D">
        <w:rPr>
          <w:smallCaps w:val="0"/>
          <w:sz w:val="24"/>
        </w:rPr>
        <w:t xml:space="preserve"> opisow</w:t>
      </w:r>
      <w:r>
        <w:rPr>
          <w:smallCaps w:val="0"/>
          <w:sz w:val="24"/>
        </w:rPr>
        <w:t>ą</w:t>
      </w:r>
      <w:r w:rsidRPr="00B5638D">
        <w:rPr>
          <w:smallCaps w:val="0"/>
          <w:sz w:val="24"/>
        </w:rPr>
        <w:t xml:space="preserve"> i rysunkow</w:t>
      </w:r>
      <w:r>
        <w:rPr>
          <w:smallCaps w:val="0"/>
          <w:sz w:val="24"/>
        </w:rPr>
        <w:t xml:space="preserve">ą oraz </w:t>
      </w:r>
      <w:r w:rsidRPr="00B5638D">
        <w:rPr>
          <w:smallCaps w:val="0"/>
          <w:sz w:val="24"/>
        </w:rPr>
        <w:t>według protokołów bada</w:t>
      </w:r>
      <w:r>
        <w:rPr>
          <w:smallCaps w:val="0"/>
          <w:sz w:val="24"/>
        </w:rPr>
        <w:t>ń</w:t>
      </w:r>
      <w:r w:rsidRPr="00B5638D">
        <w:rPr>
          <w:smallCaps w:val="0"/>
          <w:sz w:val="24"/>
        </w:rPr>
        <w:t xml:space="preserve"> kontrolnych i atestów</w:t>
      </w:r>
      <w:r>
        <w:rPr>
          <w:smallCaps w:val="0"/>
          <w:sz w:val="24"/>
        </w:rPr>
        <w:t xml:space="preserve"> </w:t>
      </w:r>
      <w:r w:rsidRPr="00B5638D">
        <w:rPr>
          <w:smallCaps w:val="0"/>
          <w:sz w:val="24"/>
        </w:rPr>
        <w:t>jakości materiałów oraz stwierdzeni</w:t>
      </w:r>
      <w:r>
        <w:rPr>
          <w:smallCaps w:val="0"/>
          <w:sz w:val="24"/>
        </w:rPr>
        <w:t>a</w:t>
      </w:r>
      <w:r w:rsidRPr="00B5638D">
        <w:rPr>
          <w:smallCaps w:val="0"/>
          <w:sz w:val="24"/>
        </w:rPr>
        <w:t xml:space="preserve"> wzajemnej</w:t>
      </w:r>
      <w:r>
        <w:rPr>
          <w:smallCaps w:val="0"/>
          <w:sz w:val="24"/>
        </w:rPr>
        <w:t xml:space="preserve"> </w:t>
      </w:r>
      <w:r w:rsidRPr="00B5638D">
        <w:rPr>
          <w:smallCaps w:val="0"/>
          <w:sz w:val="24"/>
        </w:rPr>
        <w:t>zgodności za pomoc</w:t>
      </w:r>
      <w:r>
        <w:rPr>
          <w:smallCaps w:val="0"/>
          <w:sz w:val="24"/>
        </w:rPr>
        <w:t>ą</w:t>
      </w:r>
      <w:r w:rsidRPr="00B5638D">
        <w:rPr>
          <w:smallCaps w:val="0"/>
          <w:sz w:val="24"/>
        </w:rPr>
        <w:t xml:space="preserve"> oględzin zewnętrznych</w:t>
      </w:r>
      <w:r>
        <w:rPr>
          <w:smallCaps w:val="0"/>
          <w:sz w:val="24"/>
        </w:rPr>
        <w:t xml:space="preserve"> </w:t>
      </w:r>
      <w:r w:rsidRPr="00B5638D">
        <w:rPr>
          <w:smallCaps w:val="0"/>
          <w:sz w:val="24"/>
        </w:rPr>
        <w:t>i pomiarów.</w:t>
      </w:r>
    </w:p>
    <w:p w:rsidR="005751A9" w:rsidRPr="00403EF2" w:rsidRDefault="005751A9" w:rsidP="005751A9">
      <w:pPr>
        <w:jc w:val="both"/>
        <w:rPr>
          <w:b/>
          <w:bCs/>
        </w:rPr>
      </w:pPr>
      <w:r>
        <w:rPr>
          <w:b/>
          <w:bCs/>
        </w:rPr>
        <w:t>2.</w:t>
      </w:r>
      <w:r w:rsidRPr="00403EF2">
        <w:rPr>
          <w:b/>
          <w:bCs/>
        </w:rPr>
        <w:t>8. Jednostka obmiaru</w:t>
      </w:r>
    </w:p>
    <w:p w:rsidR="005751A9" w:rsidRDefault="005751A9" w:rsidP="005751A9">
      <w:pPr>
        <w:jc w:val="both"/>
      </w:pPr>
      <w:r>
        <w:t>Powierzchnia (m</w:t>
      </w:r>
      <w:r>
        <w:rPr>
          <w:vertAlign w:val="superscript"/>
        </w:rPr>
        <w:t>2</w:t>
      </w:r>
      <w:r>
        <w:t xml:space="preserve">) – </w:t>
      </w:r>
      <w:r w:rsidR="00D43A22">
        <w:t>pow. podsypki, nawierzchni brukowej,</w:t>
      </w:r>
    </w:p>
    <w:p w:rsidR="00D43A22" w:rsidRDefault="00D43A22" w:rsidP="005751A9">
      <w:pPr>
        <w:jc w:val="both"/>
      </w:pPr>
      <w:r>
        <w:t>Długość (m) – obrzeża betonowe’</w:t>
      </w:r>
    </w:p>
    <w:p w:rsidR="005751A9" w:rsidRPr="00403EF2" w:rsidRDefault="005751A9" w:rsidP="005751A9">
      <w:pPr>
        <w:jc w:val="both"/>
        <w:rPr>
          <w:b/>
          <w:bCs/>
        </w:rPr>
      </w:pPr>
      <w:r>
        <w:rPr>
          <w:b/>
          <w:bCs/>
        </w:rPr>
        <w:t>2.</w:t>
      </w:r>
      <w:r w:rsidRPr="00403EF2">
        <w:rPr>
          <w:b/>
          <w:bCs/>
        </w:rPr>
        <w:t>9. Odbiór rob</w:t>
      </w:r>
      <w:r>
        <w:rPr>
          <w:b/>
          <w:bCs/>
        </w:rPr>
        <w:t>ó</w:t>
      </w:r>
      <w:r w:rsidRPr="00403EF2">
        <w:rPr>
          <w:b/>
          <w:bCs/>
        </w:rPr>
        <w:t>t</w:t>
      </w:r>
    </w:p>
    <w:p w:rsidR="005751A9" w:rsidRPr="00403EF2" w:rsidRDefault="005751A9" w:rsidP="005751A9">
      <w:pPr>
        <w:jc w:val="both"/>
      </w:pPr>
      <w:r w:rsidRPr="00403EF2">
        <w:t xml:space="preserve">Dokonuje go Inspektor na podstawie </w:t>
      </w:r>
      <w:r>
        <w:t>oględzin.</w:t>
      </w:r>
    </w:p>
    <w:p w:rsidR="005751A9" w:rsidRPr="00403EF2" w:rsidRDefault="005751A9" w:rsidP="005751A9">
      <w:pPr>
        <w:jc w:val="both"/>
        <w:rPr>
          <w:b/>
          <w:bCs/>
        </w:rPr>
      </w:pPr>
      <w:r>
        <w:rPr>
          <w:b/>
          <w:bCs/>
        </w:rPr>
        <w:t>2.</w:t>
      </w:r>
      <w:r w:rsidRPr="00403EF2">
        <w:rPr>
          <w:b/>
          <w:bCs/>
        </w:rPr>
        <w:t>10. Podstawa p</w:t>
      </w:r>
      <w:r>
        <w:rPr>
          <w:b/>
          <w:bCs/>
        </w:rPr>
        <w:t>ł</w:t>
      </w:r>
      <w:r w:rsidRPr="00403EF2">
        <w:rPr>
          <w:b/>
          <w:bCs/>
        </w:rPr>
        <w:t>atno</w:t>
      </w:r>
      <w:r>
        <w:rPr>
          <w:b/>
          <w:bCs/>
        </w:rPr>
        <w:t>ś</w:t>
      </w:r>
      <w:r w:rsidRPr="00403EF2">
        <w:rPr>
          <w:b/>
          <w:bCs/>
        </w:rPr>
        <w:t>ci</w:t>
      </w:r>
    </w:p>
    <w:p w:rsidR="005751A9" w:rsidRDefault="005751A9" w:rsidP="005751A9">
      <w:pPr>
        <w:jc w:val="both"/>
      </w:pPr>
      <w:r w:rsidRPr="00C20EC7">
        <w:t xml:space="preserve">Po </w:t>
      </w:r>
      <w:r>
        <w:t>odbiorze przez Inwestora.</w:t>
      </w:r>
    </w:p>
    <w:p w:rsidR="008C203F" w:rsidRDefault="00D43A22" w:rsidP="005751A9">
      <w:pPr>
        <w:jc w:val="both"/>
      </w:pPr>
      <w:bookmarkStart w:id="0" w:name="_GoBack"/>
      <w:bookmarkEnd w:id="0"/>
    </w:p>
    <w:sectPr w:rsidR="008C20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timesNewRoman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imesNewRoman">
    <w:altName w:val="MS Mincho"/>
    <w:panose1 w:val="00000000000000000000"/>
    <w:charset w:val="80"/>
    <w:family w:val="auto"/>
    <w:notTrueType/>
    <w:pitch w:val="default"/>
    <w:sig w:usb0="00000087" w:usb1="08070000" w:usb2="00000010" w:usb3="00000000" w:csb0="0002000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D7D"/>
    <w:rsid w:val="000515ED"/>
    <w:rsid w:val="000934B2"/>
    <w:rsid w:val="00203BF4"/>
    <w:rsid w:val="0023503D"/>
    <w:rsid w:val="002A2EC4"/>
    <w:rsid w:val="003049F1"/>
    <w:rsid w:val="00326CF1"/>
    <w:rsid w:val="0038197A"/>
    <w:rsid w:val="00397F42"/>
    <w:rsid w:val="00404105"/>
    <w:rsid w:val="00421A02"/>
    <w:rsid w:val="0044213D"/>
    <w:rsid w:val="00460E23"/>
    <w:rsid w:val="00476243"/>
    <w:rsid w:val="004D3D7D"/>
    <w:rsid w:val="004D7130"/>
    <w:rsid w:val="004F03D3"/>
    <w:rsid w:val="0055288B"/>
    <w:rsid w:val="005751A9"/>
    <w:rsid w:val="0058085F"/>
    <w:rsid w:val="00613F05"/>
    <w:rsid w:val="0066506F"/>
    <w:rsid w:val="00680133"/>
    <w:rsid w:val="006E0F50"/>
    <w:rsid w:val="006E0FAA"/>
    <w:rsid w:val="00737AFF"/>
    <w:rsid w:val="007839D2"/>
    <w:rsid w:val="007F105D"/>
    <w:rsid w:val="008814A6"/>
    <w:rsid w:val="008916D9"/>
    <w:rsid w:val="008D720F"/>
    <w:rsid w:val="008F06FB"/>
    <w:rsid w:val="00926FC8"/>
    <w:rsid w:val="0095159F"/>
    <w:rsid w:val="00953E95"/>
    <w:rsid w:val="00962C6C"/>
    <w:rsid w:val="009D3853"/>
    <w:rsid w:val="00AC5D5A"/>
    <w:rsid w:val="00B23180"/>
    <w:rsid w:val="00B26765"/>
    <w:rsid w:val="00B54DC1"/>
    <w:rsid w:val="00BD5E70"/>
    <w:rsid w:val="00C7268F"/>
    <w:rsid w:val="00C828C1"/>
    <w:rsid w:val="00CE2A2F"/>
    <w:rsid w:val="00D33974"/>
    <w:rsid w:val="00D43A22"/>
    <w:rsid w:val="00D53016"/>
    <w:rsid w:val="00D64B58"/>
    <w:rsid w:val="00DD2FC0"/>
    <w:rsid w:val="00E7023D"/>
    <w:rsid w:val="00E82B54"/>
    <w:rsid w:val="00EC7B86"/>
    <w:rsid w:val="00ED4049"/>
    <w:rsid w:val="00FD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D8210-47C7-4251-B2CB-488D787A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D3D7D"/>
    <w:pPr>
      <w:jc w:val="center"/>
    </w:pPr>
    <w:rPr>
      <w:smallCaps/>
      <w:sz w:val="32"/>
    </w:rPr>
  </w:style>
  <w:style w:type="character" w:customStyle="1" w:styleId="TytuZnak">
    <w:name w:val="Tytuł Znak"/>
    <w:basedOn w:val="Domylnaczcionkaakapitu"/>
    <w:link w:val="Tytu"/>
    <w:rsid w:val="004D3D7D"/>
    <w:rPr>
      <w:rFonts w:ascii="Times New Roman" w:eastAsia="Times New Roman" w:hAnsi="Times New Roman" w:cs="Times New Roman"/>
      <w:smallCaps/>
      <w:sz w:val="32"/>
      <w:szCs w:val="24"/>
      <w:lang w:eastAsia="pl-PL"/>
    </w:rPr>
  </w:style>
  <w:style w:type="character" w:customStyle="1" w:styleId="markedcontent">
    <w:name w:val="markedcontent"/>
    <w:basedOn w:val="Domylnaczcionkaakapitu"/>
    <w:rsid w:val="00575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4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1193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Żukowski</dc:creator>
  <cp:keywords/>
  <dc:description/>
  <cp:lastModifiedBy>Dariusz Żukowski</cp:lastModifiedBy>
  <cp:revision>2</cp:revision>
  <dcterms:created xsi:type="dcterms:W3CDTF">2022-04-06T18:12:00Z</dcterms:created>
  <dcterms:modified xsi:type="dcterms:W3CDTF">2022-04-06T18:49:00Z</dcterms:modified>
</cp:coreProperties>
</file>