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A5" w:rsidRPr="000E7FA5" w:rsidRDefault="000F4FF3" w:rsidP="00EC6130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Braniewo</w:t>
      </w:r>
      <w:r w:rsidR="000E7FA5" w:rsidRPr="000E7FA5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CF331A" w:rsidRDefault="000E7FA5" w:rsidP="000E7FA5">
      <w:pPr>
        <w:spacing w:after="0" w:line="240" w:lineRule="auto"/>
        <w:ind w:right="-61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(Imię i nazwisko wnioskodawcy)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CF331A" w:rsidRDefault="000E7FA5" w:rsidP="000E7FA5">
      <w:pPr>
        <w:spacing w:after="0" w:line="240" w:lineRule="auto"/>
        <w:ind w:right="5472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(Adres zamieszkania, siedziba)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CF331A" w:rsidRDefault="000E7FA5" w:rsidP="000E7FA5">
      <w:pPr>
        <w:spacing w:after="0" w:line="240" w:lineRule="auto"/>
        <w:ind w:right="5472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(Adres do korespondencji)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E7FA5" w:rsidRPr="00CF331A" w:rsidRDefault="000E7FA5" w:rsidP="000E7FA5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(Ewentualny kontakt telefoniczny)</w:t>
      </w:r>
    </w:p>
    <w:p w:rsid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1A" w:rsidRPr="00CC1F4D" w:rsidRDefault="000F4FF3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STAROSTA BRANIEWSKI</w:t>
      </w:r>
    </w:p>
    <w:p w:rsidR="00CF331A" w:rsidRPr="00CC1F4D" w:rsidRDefault="000F4FF3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 Józefa Piłsudskiego 2</w:t>
      </w:r>
    </w:p>
    <w:p w:rsidR="00CF331A" w:rsidRPr="00CC1F4D" w:rsidRDefault="000F4FF3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14-500 Braniewo</w:t>
      </w:r>
    </w:p>
    <w:p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1A" w:rsidRDefault="00CF331A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A5" w:rsidRPr="00CF331A" w:rsidRDefault="000E7FA5" w:rsidP="00CF3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31A">
        <w:rPr>
          <w:rFonts w:ascii="Times New Roman" w:hAnsi="Times New Roman" w:cs="Times New Roman"/>
          <w:b/>
          <w:bCs/>
          <w:sz w:val="28"/>
          <w:szCs w:val="28"/>
        </w:rPr>
        <w:t>WNIOSEK O PRZEPROWADZENIE</w:t>
      </w:r>
    </w:p>
    <w:p w:rsidR="000E7FA5" w:rsidRPr="00CF331A" w:rsidRDefault="000E7FA5" w:rsidP="00CF3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31A">
        <w:rPr>
          <w:rFonts w:ascii="Times New Roman" w:hAnsi="Times New Roman" w:cs="Times New Roman"/>
          <w:b/>
          <w:bCs/>
          <w:sz w:val="28"/>
          <w:szCs w:val="28"/>
        </w:rPr>
        <w:t>GLEBOZNAWCZEJ KLASYFIKACJI GRUNTÓW</w:t>
      </w:r>
    </w:p>
    <w:p w:rsidR="0095102B" w:rsidRDefault="0095102B" w:rsidP="00420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FA5" w:rsidRDefault="000E7FA5" w:rsidP="00F421CB">
      <w:pPr>
        <w:pStyle w:val="Teksttreci20"/>
        <w:shd w:val="clear" w:color="auto" w:fill="auto"/>
        <w:spacing w:before="0" w:after="95" w:line="283" w:lineRule="exact"/>
        <w:ind w:firstLine="560"/>
        <w:jc w:val="both"/>
        <w:rPr>
          <w:sz w:val="24"/>
          <w:szCs w:val="24"/>
        </w:rPr>
      </w:pPr>
      <w:r w:rsidRPr="000D545A">
        <w:rPr>
          <w:sz w:val="24"/>
          <w:szCs w:val="24"/>
        </w:rPr>
        <w:t>Na podstawie § 3 rozporządze</w:t>
      </w:r>
      <w:r w:rsidR="00F421CB">
        <w:rPr>
          <w:sz w:val="24"/>
          <w:szCs w:val="24"/>
        </w:rPr>
        <w:t xml:space="preserve">nia Rady Ministrów z dnia 12 września </w:t>
      </w:r>
      <w:r w:rsidRPr="000D545A">
        <w:rPr>
          <w:sz w:val="24"/>
          <w:szCs w:val="24"/>
        </w:rPr>
        <w:t xml:space="preserve">2012 r. w sprawie gleboznawczej klasyfikacji gruntów </w:t>
      </w:r>
      <w:r w:rsidR="005D126F" w:rsidRPr="00D90272">
        <w:t xml:space="preserve"> (</w:t>
      </w:r>
      <w:r w:rsidR="005D126F">
        <w:t xml:space="preserve"> Dz. U. z 2012 r. poz. 1246</w:t>
      </w:r>
      <w:r w:rsidR="00F421CB">
        <w:t xml:space="preserve"> ) </w:t>
      </w:r>
      <w:r w:rsidR="000D545A" w:rsidRPr="000D545A">
        <w:rPr>
          <w:sz w:val="24"/>
          <w:szCs w:val="24"/>
        </w:rPr>
        <w:t>wnioskuję/-my:</w:t>
      </w:r>
    </w:p>
    <w:p w:rsidR="00F421CB" w:rsidRPr="005D126F" w:rsidRDefault="00F421CB" w:rsidP="00F421CB">
      <w:pPr>
        <w:pStyle w:val="Teksttreci20"/>
        <w:shd w:val="clear" w:color="auto" w:fill="auto"/>
        <w:spacing w:before="0" w:after="95" w:line="283" w:lineRule="exact"/>
        <w:ind w:firstLine="560"/>
        <w:jc w:val="both"/>
      </w:pPr>
    </w:p>
    <w:p w:rsidR="000D545A" w:rsidRPr="000D545A" w:rsidRDefault="000D545A" w:rsidP="000D54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O przeprowadzenie gleboznawczej klasyfikacji gruntów dla nieruchomości oznaczonej jako działka/-i ewidencyjna/-e nr:</w:t>
      </w:r>
    </w:p>
    <w:p w:rsidR="000D545A" w:rsidRPr="000D545A" w:rsidRDefault="000D545A" w:rsidP="000D545A">
      <w:pPr>
        <w:pStyle w:val="Akapitzlist"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D545A" w:rsidRPr="000D545A" w:rsidRDefault="000D545A" w:rsidP="000D545A">
      <w:pPr>
        <w:pStyle w:val="Akapitzlist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o pow. ............................................................................................................... ha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5A">
        <w:rPr>
          <w:rFonts w:ascii="Times New Roman" w:hAnsi="Times New Roman" w:cs="Times New Roman"/>
          <w:sz w:val="24"/>
          <w:szCs w:val="24"/>
        </w:rPr>
        <w:t>w miejscowości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42054C">
        <w:rPr>
          <w:rFonts w:ascii="Times New Roman" w:hAnsi="Times New Roman" w:cs="Times New Roman"/>
          <w:sz w:val="24"/>
          <w:szCs w:val="24"/>
        </w:rPr>
        <w:t>.................</w:t>
      </w:r>
      <w:r w:rsidRPr="000D545A">
        <w:rPr>
          <w:rFonts w:ascii="Times New Roman" w:hAnsi="Times New Roman" w:cs="Times New Roman"/>
          <w:sz w:val="24"/>
          <w:szCs w:val="24"/>
        </w:rPr>
        <w:t>................</w:t>
      </w:r>
    </w:p>
    <w:p w:rsidR="00D812FB" w:rsidRDefault="000D545A" w:rsidP="00D812F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w gminie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773C0B" w:rsidRDefault="00DA36E6" w:rsidP="00D812F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A36E6">
        <w:rPr>
          <w:rFonts w:ascii="Times New Roman" w:hAnsi="Times New Roman" w:cs="Times New Roman"/>
          <w:sz w:val="24"/>
          <w:szCs w:val="24"/>
        </w:rPr>
        <w:t>w związku ze zmianą użytków gruntowych</w:t>
      </w:r>
      <w:r w:rsidR="00516633">
        <w:rPr>
          <w:rFonts w:ascii="Times New Roman" w:hAnsi="Times New Roman" w:cs="Times New Roman"/>
          <w:sz w:val="24"/>
          <w:szCs w:val="24"/>
        </w:rPr>
        <w:t xml:space="preserve">   </w:t>
      </w:r>
      <w:r w:rsidR="002D3908">
        <w:rPr>
          <w:rFonts w:ascii="Times New Roman" w:hAnsi="Times New Roman" w:cs="Times New Roman"/>
          <w:sz w:val="24"/>
          <w:szCs w:val="24"/>
        </w:rPr>
        <w:t>….</w:t>
      </w:r>
      <w:r w:rsidR="00773C0B">
        <w:rPr>
          <w:rFonts w:ascii="Times New Roman" w:hAnsi="Times New Roman" w:cs="Times New Roman"/>
          <w:sz w:val="24"/>
          <w:szCs w:val="24"/>
        </w:rPr>
        <w:t xml:space="preserve">………… o powierzchni …………. </w:t>
      </w:r>
      <w:r w:rsidRPr="00DA36E6">
        <w:rPr>
          <w:rFonts w:ascii="Times New Roman" w:hAnsi="Times New Roman" w:cs="Times New Roman"/>
          <w:sz w:val="24"/>
          <w:szCs w:val="24"/>
        </w:rPr>
        <w:t>na gruntach podlegających klasyfikacji</w:t>
      </w:r>
      <w:r w:rsidR="002D3908">
        <w:rPr>
          <w:rFonts w:ascii="Times New Roman" w:hAnsi="Times New Roman" w:cs="Times New Roman"/>
          <w:sz w:val="24"/>
          <w:szCs w:val="24"/>
        </w:rPr>
        <w:t>.</w:t>
      </w:r>
    </w:p>
    <w:p w:rsidR="000D545A" w:rsidRPr="00F8412C" w:rsidRDefault="000D545A" w:rsidP="00F84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12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8412C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F8412C" w:rsidRPr="007B5347" w:rsidRDefault="00F8412C" w:rsidP="007B5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47">
        <w:rPr>
          <w:rFonts w:ascii="Times New Roman" w:hAnsi="Times New Roman" w:cs="Times New Roman"/>
          <w:b/>
          <w:bCs/>
          <w:sz w:val="28"/>
          <w:szCs w:val="28"/>
        </w:rPr>
        <w:t>Pouczenie:</w:t>
      </w:r>
    </w:p>
    <w:p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>Klasyfikację na wniosek właściciela lub władającego nieruchomością ujawnionego w ewidencji gruntów i budynków</w:t>
      </w:r>
      <w:r w:rsidR="00D812FB" w:rsidRPr="00D812FB">
        <w:rPr>
          <w:szCs w:val="24"/>
        </w:rPr>
        <w:t xml:space="preserve"> </w:t>
      </w:r>
      <w:r w:rsidR="00D812FB" w:rsidRPr="007B5347">
        <w:rPr>
          <w:szCs w:val="24"/>
        </w:rPr>
        <w:t>p</w:t>
      </w:r>
      <w:r w:rsidR="000F4FF3">
        <w:rPr>
          <w:szCs w:val="24"/>
        </w:rPr>
        <w:t>rzeprowadza Starosta Braniewski</w:t>
      </w:r>
      <w:r w:rsidR="007B5347">
        <w:rPr>
          <w:szCs w:val="24"/>
        </w:rPr>
        <w:t>.</w:t>
      </w:r>
    </w:p>
    <w:p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>Jeśli wnioskodawcą jest osoba prawna – zobowiązana jest do złożenia aktualnego odpisu z rejestru w którym jest zarejestrowana (np. KRS).</w:t>
      </w:r>
    </w:p>
    <w:p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 xml:space="preserve">Postępowanie klasyfikacyjne jest postępowaniem administracyjnym prowadzonym przez Starostę </w:t>
      </w:r>
      <w:r w:rsidR="000F4FF3">
        <w:rPr>
          <w:szCs w:val="24"/>
        </w:rPr>
        <w:t>Braniewskiego</w:t>
      </w:r>
      <w:r w:rsidRPr="007B5347">
        <w:rPr>
          <w:szCs w:val="24"/>
        </w:rPr>
        <w:t>. W postępowaniu administracyjnym:</w:t>
      </w:r>
    </w:p>
    <w:p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 xml:space="preserve">Niezbędne jest powołanie biegłego – klasyfikatora gruntów, który sporządzi projekt ustalenia klasyfikacji gruntów (§ 5 rozporządzenia Rady Ministrów z dnia 12 września </w:t>
      </w:r>
      <w:r w:rsidRPr="007B5347">
        <w:rPr>
          <w:szCs w:val="24"/>
        </w:rPr>
        <w:lastRenderedPageBreak/>
        <w:t>2012r. w sprawie gleboznawczej klasyfikacji gruntów (Dz. U. z 2012 r. poz. 1246).  Wyb</w:t>
      </w:r>
      <w:r w:rsidR="0062799F">
        <w:rPr>
          <w:szCs w:val="24"/>
        </w:rPr>
        <w:t>oru</w:t>
      </w:r>
      <w:r w:rsidRPr="007B5347">
        <w:rPr>
          <w:szCs w:val="24"/>
        </w:rPr>
        <w:t xml:space="preserve"> biegłego </w:t>
      </w:r>
      <w:r w:rsidR="00A76D8C" w:rsidRPr="007B5347">
        <w:rPr>
          <w:szCs w:val="24"/>
        </w:rPr>
        <w:t>– klasyfikatora gruntów</w:t>
      </w:r>
      <w:r w:rsidR="00A76D8C">
        <w:rPr>
          <w:szCs w:val="24"/>
        </w:rPr>
        <w:t xml:space="preserve"> </w:t>
      </w:r>
      <w:r w:rsidR="0062799F">
        <w:rPr>
          <w:szCs w:val="24"/>
        </w:rPr>
        <w:t xml:space="preserve">dokonuje </w:t>
      </w:r>
      <w:r w:rsidRPr="007B5347">
        <w:rPr>
          <w:szCs w:val="24"/>
        </w:rPr>
        <w:t>organ</w:t>
      </w:r>
      <w:r w:rsidR="007B5347">
        <w:rPr>
          <w:szCs w:val="24"/>
        </w:rPr>
        <w:t>.</w:t>
      </w:r>
    </w:p>
    <w:p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Projekt klasyfikacji gruntów stanowi opini</w:t>
      </w:r>
      <w:r w:rsidR="00522938">
        <w:rPr>
          <w:szCs w:val="24"/>
        </w:rPr>
        <w:t>ę</w:t>
      </w:r>
      <w:r w:rsidRPr="007B5347">
        <w:rPr>
          <w:szCs w:val="24"/>
        </w:rPr>
        <w:t xml:space="preserve"> biegłego w postępowaniu administracyjnym.</w:t>
      </w:r>
    </w:p>
    <w:p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W postępowaniu ponoszone są koszty, w tym na wynagrodzenie biegłego</w:t>
      </w:r>
      <w:r w:rsidRPr="007B5347">
        <w:rPr>
          <w:bCs/>
          <w:szCs w:val="24"/>
        </w:rPr>
        <w:t xml:space="preserve"> klasyfikatora. Stronę obciążają koszty postępowania  administracyjnego poniesione w jej interesie lub na żądanie strony.</w:t>
      </w:r>
      <w:r w:rsidR="0062799F" w:rsidRPr="0062799F">
        <w:rPr>
          <w:bCs/>
          <w:szCs w:val="24"/>
        </w:rPr>
        <w:t xml:space="preserve"> </w:t>
      </w:r>
      <w:r w:rsidR="0062799F">
        <w:rPr>
          <w:bCs/>
          <w:szCs w:val="24"/>
        </w:rPr>
        <w:t xml:space="preserve"> Organ </w:t>
      </w:r>
      <w:r w:rsidR="0062799F">
        <w:t>ustali w drodze postanowienia wysokość kosztów postępowania, osoby zobowiązane do ich poniesienia oraz termin i sposób ich uiszczenia</w:t>
      </w:r>
      <w:r w:rsidRPr="007B5347">
        <w:rPr>
          <w:bCs/>
          <w:szCs w:val="24"/>
        </w:rPr>
        <w:t>.</w:t>
      </w:r>
    </w:p>
    <w:p w:rsidR="00F8412C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Na żądanie organu wnioskodawca zobowiązany jest do uiszczenia zaliczki na poczet kosztów postępowania.</w:t>
      </w:r>
    </w:p>
    <w:p w:rsidR="007B5347" w:rsidRDefault="007B5347" w:rsidP="007B5347">
      <w:pPr>
        <w:pStyle w:val="Tekstpodstawowy21"/>
        <w:spacing w:line="300" w:lineRule="auto"/>
        <w:ind w:left="426" w:firstLine="0"/>
        <w:rPr>
          <w:szCs w:val="24"/>
        </w:rPr>
      </w:pPr>
    </w:p>
    <w:p w:rsidR="007B5347" w:rsidRPr="00337E53" w:rsidRDefault="007B5347" w:rsidP="00337E53">
      <w:pPr>
        <w:pStyle w:val="Tekstpodstawowy21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337E53">
        <w:rPr>
          <w:b/>
          <w:bCs/>
          <w:sz w:val="28"/>
          <w:szCs w:val="28"/>
        </w:rPr>
        <w:t>Opłata skarbowa</w:t>
      </w:r>
    </w:p>
    <w:p w:rsidR="007B5347" w:rsidRPr="007B5347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47">
        <w:rPr>
          <w:rFonts w:ascii="Times New Roman" w:hAnsi="Times New Roman" w:cs="Times New Roman"/>
          <w:sz w:val="24"/>
          <w:szCs w:val="24"/>
        </w:rPr>
        <w:t>Wydanie decyzji jako dokonanie czynności urzędowej na wniosek strony podlega opłacie skarbowej w wysokości 10,00 zł</w:t>
      </w:r>
      <w:r w:rsidR="00A76D8C">
        <w:rPr>
          <w:rFonts w:ascii="Times New Roman" w:hAnsi="Times New Roman" w:cs="Times New Roman"/>
          <w:sz w:val="24"/>
          <w:szCs w:val="24"/>
        </w:rPr>
        <w:t>.</w:t>
      </w:r>
      <w:r w:rsidRPr="007B5347">
        <w:rPr>
          <w:rFonts w:ascii="Times New Roman" w:hAnsi="Times New Roman" w:cs="Times New Roman"/>
          <w:sz w:val="24"/>
          <w:szCs w:val="24"/>
        </w:rPr>
        <w:t xml:space="preserve"> Obowiązek wniesienia opłaty następuje z chwilą złożenia wniosku, do którego należy dołączyć kopię dowodu jej zapłaty.</w:t>
      </w:r>
    </w:p>
    <w:p w:rsidR="00A76D8C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6D8C">
        <w:rPr>
          <w:rFonts w:ascii="Times New Roman" w:hAnsi="Times New Roman" w:cs="Times New Roman"/>
          <w:sz w:val="24"/>
          <w:szCs w:val="24"/>
        </w:rPr>
        <w:t xml:space="preserve">Jeśli w postępowaniu następuje ustanowienie pełnomocnictwa lub prokury - Opłata skarbowa wynosi 17,00 zł za złożenie dokumentu stwierdzającego  udzielenie pełnomocnictwa lub prokury oraz jego odpis, wypis lub kopia - od każdego stosunku pełnomocnictwa (prokury) (przy czym dokument upoważnienia traktowany jest jako pełnomocnictwo). </w:t>
      </w:r>
    </w:p>
    <w:p w:rsidR="00337E53" w:rsidRPr="00A76D8C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6D8C">
        <w:rPr>
          <w:rFonts w:ascii="Times New Roman" w:hAnsi="Times New Roman" w:cs="Times New Roman"/>
          <w:sz w:val="24"/>
          <w:szCs w:val="24"/>
        </w:rPr>
        <w:t xml:space="preserve">Opłatę </w:t>
      </w:r>
      <w:r w:rsidR="00337E53" w:rsidRPr="00A76D8C">
        <w:rPr>
          <w:rFonts w:ascii="Times New Roman" w:hAnsi="Times New Roman" w:cs="Times New Roman"/>
          <w:sz w:val="24"/>
          <w:szCs w:val="24"/>
        </w:rPr>
        <w:t xml:space="preserve">skarbową </w:t>
      </w:r>
      <w:r w:rsidR="00337E53" w:rsidRPr="00A76D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można </w:t>
      </w:r>
      <w:r w:rsidR="00A76D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dokonać przelewem </w:t>
      </w:r>
      <w:r w:rsidR="00337E53" w:rsidRPr="00A76D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na rachunek bankowy Urzędu </w:t>
      </w:r>
      <w:r w:rsidR="00164597" w:rsidRPr="00A76D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Miasta w Braniewie</w:t>
      </w:r>
      <w:r w:rsidR="00B3084B" w:rsidRPr="00A76D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:rsidR="00BD6962" w:rsidRPr="00BD6962" w:rsidRDefault="00BD6962" w:rsidP="00BD6962">
      <w:p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6962" w:rsidRPr="0042054C" w:rsidRDefault="00BD6962" w:rsidP="00BD6962">
      <w:pPr>
        <w:pStyle w:val="Tekstpodstawowy21"/>
        <w:spacing w:line="300" w:lineRule="auto"/>
        <w:ind w:firstLine="0"/>
        <w:rPr>
          <w:sz w:val="18"/>
          <w:szCs w:val="18"/>
          <w:u w:val="single"/>
        </w:rPr>
      </w:pPr>
      <w:r w:rsidRPr="0042054C">
        <w:rPr>
          <w:sz w:val="18"/>
          <w:szCs w:val="18"/>
          <w:u w:val="single"/>
        </w:rPr>
        <w:t>Załączniki:</w:t>
      </w:r>
    </w:p>
    <w:p w:rsidR="00BD6962" w:rsidRPr="0042054C" w:rsidRDefault="00BD6962" w:rsidP="00776D45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42054C">
        <w:rPr>
          <w:sz w:val="18"/>
          <w:szCs w:val="18"/>
        </w:rPr>
        <w:t xml:space="preserve">dowód wniesienia opłaty skarbowej w wysokości 10,00 zł. </w:t>
      </w:r>
    </w:p>
    <w:p w:rsidR="005B1746" w:rsidRPr="00275CD7" w:rsidRDefault="005B1746" w:rsidP="00776D45">
      <w:pPr>
        <w:pStyle w:val="Tekstpodstawowy21"/>
        <w:numPr>
          <w:ilvl w:val="0"/>
          <w:numId w:val="12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>załącznik graficzny w celu wskazania użytków gruntowych podlegających klasyfikacji (np. mapa ewidencyjna w skali 1:5000)</w:t>
      </w:r>
    </w:p>
    <w:p w:rsidR="00BD6962" w:rsidRDefault="00773C0B" w:rsidP="00776D45">
      <w:pPr>
        <w:pStyle w:val="Tekstpodstawowy21"/>
        <w:numPr>
          <w:ilvl w:val="0"/>
          <w:numId w:val="12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275CD7" w:rsidRPr="00275CD7">
        <w:rPr>
          <w:sz w:val="18"/>
          <w:szCs w:val="18"/>
        </w:rPr>
        <w:t>ełnomocnictwo (w przypadku ustalenia pełnomocnika) wraz z potwierdzeniem uiszczenia opłaty skarbowej z tytułu udzielonego pełnomocnictwa</w:t>
      </w:r>
      <w:r w:rsidR="002D3908">
        <w:rPr>
          <w:sz w:val="18"/>
          <w:szCs w:val="18"/>
        </w:rPr>
        <w:t>,</w:t>
      </w:r>
    </w:p>
    <w:p w:rsidR="00337E53" w:rsidRPr="00EC6130" w:rsidRDefault="00522938" w:rsidP="00776D45">
      <w:pPr>
        <w:pStyle w:val="Tekstpodstawowy21"/>
        <w:numPr>
          <w:ilvl w:val="0"/>
          <w:numId w:val="12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 xml:space="preserve">inne: </w:t>
      </w:r>
      <w:r w:rsidR="00BD6962" w:rsidRPr="0042054C">
        <w:rPr>
          <w:sz w:val="18"/>
          <w:szCs w:val="18"/>
        </w:rPr>
        <w:t>……………………………………</w:t>
      </w:r>
    </w:p>
    <w:p w:rsidR="00BD6962" w:rsidRDefault="00BD6962" w:rsidP="00776D45">
      <w:pPr>
        <w:pStyle w:val="Default"/>
        <w:jc w:val="center"/>
      </w:pPr>
    </w:p>
    <w:p w:rsidR="00930395" w:rsidRDefault="00930395" w:rsidP="00337E53">
      <w:pPr>
        <w:pStyle w:val="Tekstpodstawowy21"/>
        <w:spacing w:line="300" w:lineRule="auto"/>
        <w:ind w:left="5664" w:firstLine="0"/>
        <w:rPr>
          <w:iCs/>
          <w:szCs w:val="24"/>
        </w:rPr>
      </w:pPr>
    </w:p>
    <w:p w:rsidR="00337E53" w:rsidRPr="008F550A" w:rsidRDefault="00337E53" w:rsidP="00337E53">
      <w:pPr>
        <w:pStyle w:val="Tekstpodstawowy21"/>
        <w:spacing w:line="300" w:lineRule="auto"/>
        <w:ind w:left="5664" w:firstLine="0"/>
        <w:rPr>
          <w:iCs/>
          <w:szCs w:val="24"/>
        </w:rPr>
      </w:pPr>
      <w:r w:rsidRPr="008F550A">
        <w:rPr>
          <w:iCs/>
          <w:szCs w:val="24"/>
        </w:rPr>
        <w:t>..................................................</w:t>
      </w:r>
    </w:p>
    <w:p w:rsidR="00BD6962" w:rsidRPr="00EB63D2" w:rsidRDefault="00337E53" w:rsidP="00EB63D2">
      <w:pPr>
        <w:pStyle w:val="Tekstpodstawowy21"/>
        <w:spacing w:line="300" w:lineRule="auto"/>
        <w:ind w:left="5664" w:firstLine="0"/>
        <w:rPr>
          <w:i/>
          <w:szCs w:val="24"/>
        </w:rPr>
      </w:pPr>
      <w:r w:rsidRPr="008F550A">
        <w:rPr>
          <w:i/>
          <w:szCs w:val="24"/>
        </w:rPr>
        <w:t>Podpis/-y  wnioskodawcy/-</w:t>
      </w:r>
      <w:proofErr w:type="spellStart"/>
      <w:r w:rsidRPr="008F550A">
        <w:rPr>
          <w:i/>
          <w:szCs w:val="24"/>
        </w:rPr>
        <w:t>ców</w:t>
      </w:r>
      <w:proofErr w:type="spellEnd"/>
    </w:p>
    <w:sectPr w:rsidR="00BD6962" w:rsidRPr="00EB63D2" w:rsidSect="00EB63D2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CE" w:rsidRDefault="00475DCE" w:rsidP="002D3908">
      <w:pPr>
        <w:spacing w:after="0" w:line="240" w:lineRule="auto"/>
      </w:pPr>
      <w:r>
        <w:separator/>
      </w:r>
    </w:p>
  </w:endnote>
  <w:endnote w:type="continuationSeparator" w:id="0">
    <w:p w:rsidR="00475DCE" w:rsidRDefault="00475DCE" w:rsidP="002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94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D3908" w:rsidRDefault="002D3908">
            <w:pPr>
              <w:pStyle w:val="Stopka"/>
            </w:pPr>
            <w:r>
              <w:t xml:space="preserve">Strona </w:t>
            </w:r>
            <w:r w:rsidR="00407B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7B3E">
              <w:rPr>
                <w:b/>
                <w:bCs/>
                <w:sz w:val="24"/>
                <w:szCs w:val="24"/>
              </w:rPr>
              <w:fldChar w:fldCharType="separate"/>
            </w:r>
            <w:r w:rsidR="00776D45">
              <w:rPr>
                <w:b/>
                <w:bCs/>
                <w:noProof/>
              </w:rPr>
              <w:t>2</w:t>
            </w:r>
            <w:r w:rsidR="00407B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7B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7B3E">
              <w:rPr>
                <w:b/>
                <w:bCs/>
                <w:sz w:val="24"/>
                <w:szCs w:val="24"/>
              </w:rPr>
              <w:fldChar w:fldCharType="separate"/>
            </w:r>
            <w:r w:rsidR="00776D45">
              <w:rPr>
                <w:b/>
                <w:bCs/>
                <w:noProof/>
              </w:rPr>
              <w:t>2</w:t>
            </w:r>
            <w:r w:rsidR="00407B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3908" w:rsidRDefault="002D39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CE" w:rsidRDefault="00475DCE" w:rsidP="002D3908">
      <w:pPr>
        <w:spacing w:after="0" w:line="240" w:lineRule="auto"/>
      </w:pPr>
      <w:r>
        <w:separator/>
      </w:r>
    </w:p>
  </w:footnote>
  <w:footnote w:type="continuationSeparator" w:id="0">
    <w:p w:rsidR="00475DCE" w:rsidRDefault="00475DCE" w:rsidP="002D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2F"/>
    <w:multiLevelType w:val="hybridMultilevel"/>
    <w:tmpl w:val="4E62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C40"/>
    <w:multiLevelType w:val="hybridMultilevel"/>
    <w:tmpl w:val="652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18EE"/>
    <w:multiLevelType w:val="hybridMultilevel"/>
    <w:tmpl w:val="BE26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1C99"/>
    <w:multiLevelType w:val="singleLevel"/>
    <w:tmpl w:val="B6BA86EA"/>
    <w:lvl w:ilvl="0">
      <w:start w:val="1"/>
      <w:numFmt w:val="decimal"/>
      <w:lvlText w:val="%1)"/>
      <w:legacy w:legacy="1" w:legacySpace="120" w:legacyIndent="390"/>
      <w:lvlJc w:val="left"/>
      <w:pPr>
        <w:ind w:left="747" w:hanging="390"/>
      </w:pPr>
    </w:lvl>
  </w:abstractNum>
  <w:abstractNum w:abstractNumId="4">
    <w:nsid w:val="25335588"/>
    <w:multiLevelType w:val="hybridMultilevel"/>
    <w:tmpl w:val="A8984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02CF"/>
    <w:multiLevelType w:val="hybridMultilevel"/>
    <w:tmpl w:val="19AC3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002"/>
    <w:multiLevelType w:val="hybridMultilevel"/>
    <w:tmpl w:val="19AC3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13283"/>
    <w:multiLevelType w:val="hybridMultilevel"/>
    <w:tmpl w:val="2FAC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3D0E"/>
    <w:multiLevelType w:val="hybridMultilevel"/>
    <w:tmpl w:val="836080D4"/>
    <w:lvl w:ilvl="0" w:tplc="AD4E21D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B67E5"/>
    <w:multiLevelType w:val="hybridMultilevel"/>
    <w:tmpl w:val="E0FE1058"/>
    <w:lvl w:ilvl="0" w:tplc="51409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013974"/>
    <w:multiLevelType w:val="hybridMultilevel"/>
    <w:tmpl w:val="9B8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F1DD1"/>
    <w:multiLevelType w:val="hybridMultilevel"/>
    <w:tmpl w:val="C306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39"/>
    <w:rsid w:val="000271F3"/>
    <w:rsid w:val="00065738"/>
    <w:rsid w:val="000C36C2"/>
    <w:rsid w:val="000D545A"/>
    <w:rsid w:val="000E5EF4"/>
    <w:rsid w:val="000E7FA5"/>
    <w:rsid w:val="000F4FF3"/>
    <w:rsid w:val="00103139"/>
    <w:rsid w:val="001504B1"/>
    <w:rsid w:val="00150663"/>
    <w:rsid w:val="00164597"/>
    <w:rsid w:val="002011A7"/>
    <w:rsid w:val="00202D0E"/>
    <w:rsid w:val="00202F7E"/>
    <w:rsid w:val="00275CD7"/>
    <w:rsid w:val="002A76EE"/>
    <w:rsid w:val="002D3908"/>
    <w:rsid w:val="00337E53"/>
    <w:rsid w:val="003573AE"/>
    <w:rsid w:val="00360DFD"/>
    <w:rsid w:val="00381DFE"/>
    <w:rsid w:val="00407B3E"/>
    <w:rsid w:val="0042054C"/>
    <w:rsid w:val="00475DCE"/>
    <w:rsid w:val="004D65D9"/>
    <w:rsid w:val="00516633"/>
    <w:rsid w:val="00522938"/>
    <w:rsid w:val="005B1746"/>
    <w:rsid w:val="005C7A7F"/>
    <w:rsid w:val="005D126F"/>
    <w:rsid w:val="0062799F"/>
    <w:rsid w:val="006D3816"/>
    <w:rsid w:val="006F6365"/>
    <w:rsid w:val="007413D0"/>
    <w:rsid w:val="00741D80"/>
    <w:rsid w:val="00773C0B"/>
    <w:rsid w:val="00776D45"/>
    <w:rsid w:val="007A3ED9"/>
    <w:rsid w:val="007B5347"/>
    <w:rsid w:val="008B01CD"/>
    <w:rsid w:val="008E44D3"/>
    <w:rsid w:val="00930395"/>
    <w:rsid w:val="00932AF0"/>
    <w:rsid w:val="0095102B"/>
    <w:rsid w:val="009622EA"/>
    <w:rsid w:val="00A03695"/>
    <w:rsid w:val="00A50AB8"/>
    <w:rsid w:val="00A51111"/>
    <w:rsid w:val="00A76D8C"/>
    <w:rsid w:val="00AA5E35"/>
    <w:rsid w:val="00B3084B"/>
    <w:rsid w:val="00BD0E63"/>
    <w:rsid w:val="00BD6962"/>
    <w:rsid w:val="00BF5D1C"/>
    <w:rsid w:val="00C47AA9"/>
    <w:rsid w:val="00CC1F4D"/>
    <w:rsid w:val="00CF331A"/>
    <w:rsid w:val="00D001C8"/>
    <w:rsid w:val="00D812FB"/>
    <w:rsid w:val="00DA36E6"/>
    <w:rsid w:val="00E81FF3"/>
    <w:rsid w:val="00EA4C36"/>
    <w:rsid w:val="00EB63D2"/>
    <w:rsid w:val="00EC6130"/>
    <w:rsid w:val="00EE0355"/>
    <w:rsid w:val="00F115DE"/>
    <w:rsid w:val="00F24B2A"/>
    <w:rsid w:val="00F421CB"/>
    <w:rsid w:val="00F54347"/>
    <w:rsid w:val="00F8412C"/>
    <w:rsid w:val="00FB69A0"/>
    <w:rsid w:val="00FC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4B2A"/>
  </w:style>
  <w:style w:type="paragraph" w:styleId="Akapitzlist">
    <w:name w:val="List Paragraph"/>
    <w:basedOn w:val="Normalny"/>
    <w:uiPriority w:val="34"/>
    <w:qFormat/>
    <w:rsid w:val="000D545A"/>
    <w:pPr>
      <w:ind w:left="720"/>
      <w:contextualSpacing/>
    </w:pPr>
  </w:style>
  <w:style w:type="character" w:styleId="Odwoanieprzypisudolnego">
    <w:name w:val="footnote reference"/>
    <w:semiHidden/>
    <w:rsid w:val="000D545A"/>
    <w:rPr>
      <w:vertAlign w:val="superscript"/>
    </w:rPr>
  </w:style>
  <w:style w:type="paragraph" w:customStyle="1" w:styleId="Tekstpodstawowywcity21">
    <w:name w:val="Tekst podstawowy wcięty 21"/>
    <w:basedOn w:val="Normalny"/>
    <w:rsid w:val="00F8412C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8412C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2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A36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908"/>
  </w:style>
  <w:style w:type="paragraph" w:styleId="Stopka">
    <w:name w:val="footer"/>
    <w:basedOn w:val="Normalny"/>
    <w:link w:val="Stopka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08"/>
  </w:style>
  <w:style w:type="paragraph" w:styleId="Poprawka">
    <w:name w:val="Revision"/>
    <w:hidden/>
    <w:uiPriority w:val="99"/>
    <w:semiHidden/>
    <w:rsid w:val="0062799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A76EE"/>
    <w:rPr>
      <w:b/>
      <w:bCs/>
    </w:rPr>
  </w:style>
  <w:style w:type="character" w:customStyle="1" w:styleId="Teksttreci2">
    <w:name w:val="Tekst treści (2)_"/>
    <w:basedOn w:val="Domylnaczcionkaakapitu"/>
    <w:link w:val="Teksttreci20"/>
    <w:qFormat/>
    <w:rsid w:val="005D12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5D126F"/>
    <w:pPr>
      <w:widowControl w:val="0"/>
      <w:shd w:val="clear" w:color="auto" w:fill="FFFFFF"/>
      <w:suppressAutoHyphens/>
      <w:spacing w:before="540" w:after="240" w:line="288" w:lineRule="exact"/>
      <w:ind w:hanging="4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Zarzeczna</dc:creator>
  <cp:lastModifiedBy>Starostwo Powiatowe w Braniewie</cp:lastModifiedBy>
  <cp:revision>2</cp:revision>
  <cp:lastPrinted>2022-06-20T08:09:00Z</cp:lastPrinted>
  <dcterms:created xsi:type="dcterms:W3CDTF">2022-06-20T08:13:00Z</dcterms:created>
  <dcterms:modified xsi:type="dcterms:W3CDTF">2022-06-20T08:13:00Z</dcterms:modified>
</cp:coreProperties>
</file>