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61D0" w14:textId="77777777" w:rsidR="00D329A8" w:rsidRDefault="00D329A8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Załącznik</w:t>
      </w:r>
    </w:p>
    <w:p w14:paraId="2EBF5F1A" w14:textId="75C8931C" w:rsidR="00D329A8" w:rsidRDefault="00D329A8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Do uchwały Nr </w:t>
      </w:r>
      <w:r w:rsidR="00B5355E">
        <w:rPr>
          <w:rFonts w:ascii="Times New Roman" w:eastAsia="Lucida Sans Unicode" w:hAnsi="Times New Roman" w:cs="Times New Roman"/>
          <w:kern w:val="2"/>
          <w:lang w:eastAsia="zh-CN" w:bidi="hi-IN"/>
        </w:rPr>
        <w:t>XXII</w:t>
      </w:r>
      <w:r w:rsidR="00D208D4">
        <w:rPr>
          <w:rFonts w:ascii="Times New Roman" w:eastAsia="Lucida Sans Unicode" w:hAnsi="Times New Roman" w:cs="Times New Roman"/>
          <w:kern w:val="2"/>
          <w:lang w:eastAsia="zh-CN" w:bidi="hi-IN"/>
        </w:rPr>
        <w:t>/17</w:t>
      </w:r>
      <w:r w:rsidR="00574973">
        <w:rPr>
          <w:rFonts w:ascii="Times New Roman" w:eastAsia="Lucida Sans Unicode" w:hAnsi="Times New Roman" w:cs="Times New Roman"/>
          <w:kern w:val="2"/>
          <w:lang w:eastAsia="zh-CN" w:bidi="hi-IN"/>
        </w:rPr>
        <w:t>1</w:t>
      </w:r>
      <w:r w:rsidR="00D208D4">
        <w:rPr>
          <w:rFonts w:ascii="Times New Roman" w:eastAsia="Lucida Sans Unicode" w:hAnsi="Times New Roman" w:cs="Times New Roman"/>
          <w:kern w:val="2"/>
          <w:lang w:eastAsia="zh-CN" w:bidi="hi-IN"/>
        </w:rPr>
        <w:t>/20</w:t>
      </w:r>
    </w:p>
    <w:p w14:paraId="7EB029B4" w14:textId="77777777" w:rsidR="00D329A8" w:rsidRDefault="00D329A8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Rady Powiatu Braniewskiego</w:t>
      </w:r>
    </w:p>
    <w:p w14:paraId="473CE69C" w14:textId="7B9D1172" w:rsidR="00D329A8" w:rsidRDefault="00D329A8" w:rsidP="00D329A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z dnia</w:t>
      </w:r>
      <w:r w:rsidR="00D208D4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28 </w:t>
      </w:r>
      <w:r>
        <w:rPr>
          <w:rFonts w:ascii="Times New Roman" w:eastAsia="Lucida Sans Unicode" w:hAnsi="Times New Roman" w:cs="Times New Roman"/>
          <w:kern w:val="2"/>
          <w:lang w:eastAsia="zh-CN" w:bidi="hi-IN"/>
        </w:rPr>
        <w:t>grudnia 20</w:t>
      </w:r>
      <w:r w:rsidR="00B55E56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20 </w:t>
      </w:r>
      <w:r>
        <w:rPr>
          <w:rFonts w:ascii="Times New Roman" w:eastAsia="Lucida Sans Unicode" w:hAnsi="Times New Roman" w:cs="Times New Roman"/>
          <w:kern w:val="2"/>
          <w:lang w:eastAsia="zh-CN" w:bidi="hi-IN"/>
        </w:rPr>
        <w:t>r.</w:t>
      </w:r>
    </w:p>
    <w:p w14:paraId="0667D135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D18C42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FEAE0C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167D5AD" w14:textId="77777777" w:rsidR="00D329A8" w:rsidRDefault="00D329A8" w:rsidP="00D329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7D4D74" w14:textId="77777777" w:rsidR="00D329A8" w:rsidRDefault="00D329A8" w:rsidP="00D329A8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-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1"/>
          <w:lang w:eastAsia="ar-SA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spacing w:val="-20"/>
          <w:lang w:eastAsia="ar-SA"/>
        </w:rPr>
        <w:t>KONTROLI</w:t>
      </w:r>
    </w:p>
    <w:p w14:paraId="5D111B81" w14:textId="0EBDCEF6" w:rsidR="00D329A8" w:rsidRDefault="00D329A8" w:rsidP="00D329A8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-19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0"/>
          <w:lang w:eastAsia="ar-SA"/>
        </w:rPr>
        <w:t xml:space="preserve">KOMISJI  REWIZYJNEJ  </w:t>
      </w:r>
      <w:r>
        <w:rPr>
          <w:rFonts w:ascii="Times New Roman" w:eastAsia="Times New Roman" w:hAnsi="Times New Roman" w:cs="Times New Roman"/>
          <w:b/>
          <w:bCs/>
          <w:spacing w:val="-19"/>
          <w:lang w:eastAsia="ar-SA"/>
        </w:rPr>
        <w:t>na  202</w:t>
      </w:r>
      <w:r w:rsidR="00B55E56">
        <w:rPr>
          <w:rFonts w:ascii="Times New Roman" w:eastAsia="Times New Roman" w:hAnsi="Times New Roman" w:cs="Times New Roman"/>
          <w:b/>
          <w:bCs/>
          <w:spacing w:val="-19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pacing w:val="-19"/>
          <w:lang w:eastAsia="ar-SA"/>
        </w:rPr>
        <w:t xml:space="preserve"> rok</w:t>
      </w:r>
    </w:p>
    <w:p w14:paraId="7458FED3" w14:textId="77777777" w:rsidR="00D329A8" w:rsidRDefault="00D329A8" w:rsidP="00D329A8">
      <w:pPr>
        <w:suppressAutoHyphens/>
        <w:rPr>
          <w:rFonts w:ascii="Times New Roman" w:eastAsia="Calibri" w:hAnsi="Times New Roman" w:cs="Times New Roman"/>
          <w:lang w:eastAsia="ar-SA"/>
        </w:rPr>
      </w:pPr>
    </w:p>
    <w:p w14:paraId="1534D220" w14:textId="77777777" w:rsidR="00D329A8" w:rsidRDefault="00D329A8" w:rsidP="00D329A8">
      <w:pPr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2658"/>
        <w:gridCol w:w="3473"/>
        <w:gridCol w:w="2259"/>
      </w:tblGrid>
      <w:tr w:rsidR="00D329A8" w14:paraId="1635D226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7A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EF6630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D41E31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072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</w:pPr>
          </w:p>
          <w:p w14:paraId="52022882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  <w:t>Jednostka</w:t>
            </w:r>
          </w:p>
          <w:p w14:paraId="37D8EDED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ar-SA"/>
              </w:rPr>
              <w:t>kontrolowana</w:t>
            </w:r>
          </w:p>
          <w:p w14:paraId="182C69C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D9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134528E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</w:pPr>
          </w:p>
          <w:p w14:paraId="0F4FEAAE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lang w:eastAsia="ar-SA"/>
              </w:rPr>
              <w:t>Zakres kontroli</w:t>
            </w:r>
          </w:p>
          <w:p w14:paraId="07EAC79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B8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885DAB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223F3FF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Okres</w:t>
            </w:r>
          </w:p>
          <w:p w14:paraId="185457DA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kontroli</w:t>
            </w:r>
          </w:p>
          <w:p w14:paraId="76BB145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2085F1F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2F5D1512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3E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926C24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EF78CA3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C33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14:paraId="136FE935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Zespół Szkół Budowlanych w Braniewie</w:t>
            </w:r>
          </w:p>
          <w:p w14:paraId="4752403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D0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A75F796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Kontrola realizacji budżetu: stan zatrudnienia, regulaminy organizacyjne, profile kształcenia, projekty realizowane.</w:t>
            </w:r>
          </w:p>
          <w:p w14:paraId="6AA7FA8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58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00E5A03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19FD7E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I kwartał</w:t>
            </w:r>
          </w:p>
          <w:p w14:paraId="2C2A258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7EDF85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52CA45FC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9D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19899F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6585A2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6882CF6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78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026EB3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019FF76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Zarząd Powiatu Braniewskiego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5F9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D9F5EE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 Kontrola sprawozdania z wykonania budżetu Powiatu.</w:t>
            </w:r>
          </w:p>
          <w:p w14:paraId="34BC8AB2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 Wyrażenie opinii o sprawozdaniu oraz przygotowanie wniosku w sprawie absolutorium dla Zarządu.</w:t>
            </w:r>
          </w:p>
          <w:p w14:paraId="4021A355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83D77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CB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D3BB02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5E0BA8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961A809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II kwartał</w:t>
            </w:r>
          </w:p>
          <w:p w14:paraId="727841E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A86071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6803D5BE" w14:textId="77777777" w:rsidTr="00D329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57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F37CD0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AC1569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624B36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59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25E00C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14:paraId="1B512D89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Liceum Ogólnokształcące im. Feliksa Nowowiejskiego w Braniewie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6D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A8E67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Kontrola realizacji budżetu: stan zatrudnienia, regulaminy organizacyjne, profile kształcenia, projekty realizowane.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A3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5580B1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DAF52A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III kwartał</w:t>
            </w:r>
          </w:p>
          <w:p w14:paraId="4A02482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495D8D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3AD0C3F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0BB99B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D329A8" w14:paraId="7245133B" w14:textId="77777777" w:rsidTr="00D329A8">
        <w:trPr>
          <w:trHeight w:val="1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DEF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98849F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C89E07E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0762D38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0B1A951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873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3830D52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14:paraId="75A2B896" w14:textId="77777777" w:rsidR="00D329A8" w:rsidRDefault="00D329A8">
            <w:pPr>
              <w:shd w:val="clear" w:color="auto" w:fill="FFFFFF"/>
              <w:suppressAutoHyphens/>
              <w:snapToGrid w:val="0"/>
              <w:spacing w:after="0" w:line="322" w:lineRule="exact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Zespół Szkół Zawodowych im. Jana Liszewskiego w Braniewie</w:t>
            </w:r>
          </w:p>
          <w:p w14:paraId="7E903C5D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EF2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10C812A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Kontrola realizacji budżetu: stan zatrudnienia, regulaminy organizacyjne, profile kształcenia, projekty realizowane.</w:t>
            </w:r>
          </w:p>
          <w:p w14:paraId="27C3D67E" w14:textId="77777777" w:rsidR="00D329A8" w:rsidRDefault="00D329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F085606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B24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5C17815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A28735B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IV kwartał</w:t>
            </w:r>
          </w:p>
          <w:p w14:paraId="4CDE269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17BB2CC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186EF37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093BFD0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F3261B2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ADAADAA" w14:textId="77777777" w:rsidR="00D329A8" w:rsidRDefault="00D329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5EFFB711" w14:textId="77777777" w:rsidR="00D329A8" w:rsidRDefault="00D329A8" w:rsidP="00D329A8">
      <w:pPr>
        <w:suppressAutoHyphens/>
        <w:rPr>
          <w:rFonts w:ascii="Times New Roman" w:eastAsia="Calibri" w:hAnsi="Times New Roman" w:cs="Times New Roman"/>
          <w:lang w:eastAsia="ar-SA"/>
        </w:rPr>
      </w:pPr>
    </w:p>
    <w:p w14:paraId="6324BE73" w14:textId="77777777" w:rsidR="003E69D2" w:rsidRDefault="003E69D2"/>
    <w:sectPr w:rsidR="003E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43"/>
    <w:rsid w:val="003E69D2"/>
    <w:rsid w:val="00574973"/>
    <w:rsid w:val="00AA2743"/>
    <w:rsid w:val="00B5355E"/>
    <w:rsid w:val="00B55E56"/>
    <w:rsid w:val="00D208D4"/>
    <w:rsid w:val="00D329A8"/>
    <w:rsid w:val="00E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C4B"/>
  <w15:chartTrackingRefBased/>
  <w15:docId w15:val="{83386CE1-37BE-4728-9573-18ACD39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9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9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11</cp:revision>
  <cp:lastPrinted>2020-12-28T11:24:00Z</cp:lastPrinted>
  <dcterms:created xsi:type="dcterms:W3CDTF">2019-12-31T07:52:00Z</dcterms:created>
  <dcterms:modified xsi:type="dcterms:W3CDTF">2020-12-28T11:24:00Z</dcterms:modified>
</cp:coreProperties>
</file>