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69B2" w14:textId="08E2DD63" w:rsidR="00F70A23" w:rsidRPr="003343FD" w:rsidRDefault="00F314B0" w:rsidP="002C2F35">
      <w:pPr>
        <w:keepNext/>
        <w:tabs>
          <w:tab w:val="left" w:pos="5670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43FD">
        <w:rPr>
          <w:rFonts w:ascii="Times New Roman" w:eastAsia="Times New Roman" w:hAnsi="Times New Roman" w:cs="Times New Roman"/>
          <w:bCs/>
          <w:iCs/>
          <w:lang w:eastAsia="pl-PL"/>
        </w:rPr>
        <w:t>Załącznik n</w:t>
      </w:r>
      <w:r w:rsidR="00F70A23" w:rsidRPr="003343FD">
        <w:rPr>
          <w:rFonts w:ascii="Times New Roman" w:eastAsia="Times New Roman" w:hAnsi="Times New Roman" w:cs="Times New Roman"/>
          <w:bCs/>
          <w:iCs/>
          <w:lang w:eastAsia="pl-PL"/>
        </w:rPr>
        <w:t>r 1</w:t>
      </w:r>
      <w:r w:rsidRPr="003343FD">
        <w:rPr>
          <w:rFonts w:ascii="Times New Roman" w:eastAsia="Times New Roman" w:hAnsi="Times New Roman" w:cs="Times New Roman"/>
          <w:lang w:eastAsia="pl-PL"/>
        </w:rPr>
        <w:t xml:space="preserve"> do uchwały n</w:t>
      </w:r>
      <w:r w:rsidR="00030AD8" w:rsidRPr="003343FD">
        <w:rPr>
          <w:rFonts w:ascii="Times New Roman" w:eastAsia="Times New Roman" w:hAnsi="Times New Roman" w:cs="Times New Roman"/>
          <w:lang w:eastAsia="pl-PL"/>
        </w:rPr>
        <w:t xml:space="preserve">r </w:t>
      </w:r>
      <w:r w:rsidR="00BF30A8">
        <w:rPr>
          <w:rFonts w:ascii="Times New Roman" w:eastAsia="Times New Roman" w:hAnsi="Times New Roman" w:cs="Times New Roman"/>
          <w:lang w:eastAsia="pl-PL"/>
        </w:rPr>
        <w:t>646/23</w:t>
      </w:r>
    </w:p>
    <w:p w14:paraId="727EA3EF" w14:textId="77777777" w:rsidR="00F70A23" w:rsidRPr="003343FD" w:rsidRDefault="00F70A23" w:rsidP="002C2F35">
      <w:pPr>
        <w:tabs>
          <w:tab w:val="left" w:pos="5670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pl-PL"/>
        </w:rPr>
      </w:pPr>
      <w:r w:rsidRPr="003343FD">
        <w:rPr>
          <w:rFonts w:ascii="Times New Roman" w:eastAsia="Times New Roman" w:hAnsi="Times New Roman" w:cs="Times New Roman"/>
          <w:lang w:eastAsia="pl-PL"/>
        </w:rPr>
        <w:t>Zarządu Powiatu Braniewskiego</w:t>
      </w:r>
    </w:p>
    <w:p w14:paraId="7F63F298" w14:textId="11E14A7C" w:rsidR="00F70A23" w:rsidRPr="003343FD" w:rsidRDefault="00030AD8" w:rsidP="002C2F35">
      <w:pPr>
        <w:tabs>
          <w:tab w:val="left" w:pos="5670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pl-PL"/>
        </w:rPr>
      </w:pPr>
      <w:r w:rsidRPr="003343FD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BF30A8">
        <w:rPr>
          <w:rFonts w:ascii="Times New Roman" w:eastAsia="Times New Roman" w:hAnsi="Times New Roman" w:cs="Times New Roman"/>
          <w:lang w:eastAsia="pl-PL"/>
        </w:rPr>
        <w:t>31 stycznia 2023 roku</w:t>
      </w:r>
    </w:p>
    <w:p w14:paraId="385EAB47" w14:textId="77777777" w:rsidR="001C21D4" w:rsidRPr="002C2F35" w:rsidRDefault="001C21D4" w:rsidP="002C2F3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DD9897" w14:textId="77777777" w:rsidR="00A33F97" w:rsidRPr="002C2F35" w:rsidRDefault="00F70A23" w:rsidP="002C2F35">
      <w:pPr>
        <w:tabs>
          <w:tab w:val="left" w:pos="96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 POWIATU BRANIEWSKIEGO</w:t>
      </w:r>
    </w:p>
    <w:p w14:paraId="2A338B82" w14:textId="77777777" w:rsidR="00F70A23" w:rsidRPr="002C2F35" w:rsidRDefault="00A33F97" w:rsidP="002C2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OGŁASZA</w:t>
      </w:r>
    </w:p>
    <w:p w14:paraId="167BCBFA" w14:textId="77777777" w:rsidR="00A33F97" w:rsidRPr="002C2F35" w:rsidRDefault="00A33F97" w:rsidP="002C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4CEFD1" w14:textId="77777777" w:rsidR="00BF7DAF" w:rsidRPr="002C2F35" w:rsidRDefault="003E02C2" w:rsidP="002C2F3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członków komisji k</w:t>
      </w:r>
      <w:r w:rsidR="00765B1D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onkursowych 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reprezentowania </w:t>
      </w:r>
      <w:r w:rsidR="0096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2023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 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organizacji pozarządowych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otwartych konkursach ofert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765B1D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</w:t>
      </w:r>
      <w:r w:rsidR="00BF7DAF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zadań publicznych Powiatu </w:t>
      </w:r>
      <w:r w:rsidR="007245E5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Braniewskiego </w:t>
      </w:r>
      <w:r w:rsidR="00BF7DAF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F7DAF"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kultury i ochrony dziedzictwa narodowego</w:t>
      </w:r>
      <w:r w:rsidR="00334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kultury fizycznej</w:t>
      </w:r>
      <w:r w:rsidR="00BF7DAF"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ochrony środowiska przyrodniczego </w:t>
      </w:r>
      <w:r w:rsidR="00B22CFB"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ekologii.</w:t>
      </w:r>
    </w:p>
    <w:p w14:paraId="7098EF07" w14:textId="77777777" w:rsidR="00F241CE" w:rsidRPr="002C2F35" w:rsidRDefault="00F241CE" w:rsidP="002C2F3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16D209" w14:textId="77777777" w:rsidR="00F241CE" w:rsidRPr="002C2F35" w:rsidRDefault="00F241CE" w:rsidP="002C2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Cel naboru kandydatów </w:t>
      </w: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EC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członków Komisji Konkursowych</w:t>
      </w:r>
    </w:p>
    <w:p w14:paraId="24846BBA" w14:textId="77777777" w:rsidR="00F241CE" w:rsidRPr="002C2F35" w:rsidRDefault="00437412" w:rsidP="002C2F35">
      <w:pPr>
        <w:widowControl w:val="0"/>
        <w:numPr>
          <w:ilvl w:val="2"/>
          <w:numId w:val="8"/>
        </w:numPr>
        <w:tabs>
          <w:tab w:val="clear" w:pos="284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Utworzenie składu</w:t>
      </w:r>
      <w:r w:rsidR="00F241CE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02C2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 k</w:t>
      </w:r>
      <w:r w:rsidR="00F241CE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onkursowych do opiniowania ofert w</w:t>
      </w:r>
      <w:r w:rsidR="00F241CE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zakresach:</w:t>
      </w:r>
    </w:p>
    <w:p w14:paraId="07258ADA" w14:textId="77777777" w:rsidR="00F241CE" w:rsidRDefault="00F241CE" w:rsidP="002C2F3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i ochrony dziedzictwa narodowego,</w:t>
      </w:r>
    </w:p>
    <w:p w14:paraId="464C7D39" w14:textId="77777777" w:rsidR="00F352EC" w:rsidRPr="002C2F35" w:rsidRDefault="00F352EC" w:rsidP="002C2F3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fizycznej,</w:t>
      </w:r>
    </w:p>
    <w:p w14:paraId="7F6CDE1A" w14:textId="77777777" w:rsidR="00AB4251" w:rsidRPr="002C2F35" w:rsidRDefault="00F241CE" w:rsidP="002C2F3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przyrodniczego i ekologii.</w:t>
      </w:r>
    </w:p>
    <w:p w14:paraId="0E9188F4" w14:textId="77777777" w:rsidR="00F241CE" w:rsidRPr="002C2F35" w:rsidRDefault="00F241CE" w:rsidP="002C2F35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otwartych konkursów ofert zgodnie z obowiązującym prawem.</w:t>
      </w:r>
    </w:p>
    <w:p w14:paraId="003FB5B6" w14:textId="77777777" w:rsidR="00F241CE" w:rsidRPr="002C2F35" w:rsidRDefault="00F241CE" w:rsidP="002C2F3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2ABC05" w14:textId="77777777" w:rsidR="00F241CE" w:rsidRPr="002C2F35" w:rsidRDefault="00F241CE" w:rsidP="002C2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stawiane kandydatom</w:t>
      </w:r>
    </w:p>
    <w:p w14:paraId="2D7BC870" w14:textId="77777777" w:rsidR="00F352EC" w:rsidRDefault="003E02C2" w:rsidP="002C2F35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Członkiem komisji k</w:t>
      </w:r>
      <w:r w:rsidR="00F241CE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onkursowej do spraw opiniowania ofert w otwartych konk</w:t>
      </w:r>
      <w:r w:rsidR="00F352EC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ursach ofert </w:t>
      </w:r>
      <w:r w:rsidR="00F241CE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być osoba wskazana przez organizacje pozarządowe lub podmioty wymienione w art. 3 ust. 3 ustawy o działalności pożytku publicznego i o wolontariacie</w:t>
      </w:r>
      <w:r w:rsidR="00F352EC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241CE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0C53088" w14:textId="77777777" w:rsidR="00F241CE" w:rsidRPr="00F352EC" w:rsidRDefault="00437412" w:rsidP="002C2F35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k</w:t>
      </w:r>
      <w:r w:rsidR="00F241CE" w:rsidRP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musi spełniać następujące kryteria:</w:t>
      </w:r>
    </w:p>
    <w:p w14:paraId="27E37B98" w14:textId="77777777" w:rsidR="00F352EC" w:rsidRPr="00F352EC" w:rsidRDefault="003E02C2" w:rsidP="00F352E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być wskaza</w:t>
      </w:r>
      <w:r w:rsid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ny (na piśmie) przez organizację pozarządową lub podmiot wymieniony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3               ust. 3</w:t>
      </w:r>
      <w:r w:rsid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2EC" w:rsidRP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(zgłaszany kandydat nie musi być czło</w:t>
      </w:r>
      <w:r w:rsid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nkiem organizacji lub podmiotu),</w:t>
      </w:r>
    </w:p>
    <w:p w14:paraId="5D0933CF" w14:textId="77777777" w:rsidR="000363C2" w:rsidRPr="002C2F35" w:rsidRDefault="000363C2" w:rsidP="002C2F3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w zakresie realizacji zadań publicznych lu</w:t>
      </w:r>
      <w:r w:rsidR="002223D2">
        <w:rPr>
          <w:rFonts w:ascii="Times New Roman" w:eastAsia="Times New Roman" w:hAnsi="Times New Roman" w:cs="Times New Roman"/>
          <w:sz w:val="24"/>
          <w:szCs w:val="24"/>
          <w:lang w:eastAsia="pl-PL"/>
        </w:rPr>
        <w:t>b w pracach komisji konkursowej.</w:t>
      </w:r>
    </w:p>
    <w:p w14:paraId="45157D61" w14:textId="77777777" w:rsidR="00F352EC" w:rsidRDefault="000363C2" w:rsidP="00F352E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konkursowej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pozostawać wobec wnioskodawców biorących udział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w stosunku prawnym lub faktycznym, budzącym uzasadnione wątpliwości, co do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bezstronności oraz reprezentować organizacji pozarządowej biorącej ud</w:t>
      </w:r>
      <w:r w:rsidR="00D8721E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ział w otwartym konkursie ofert.</w:t>
      </w:r>
    </w:p>
    <w:p w14:paraId="6477C70E" w14:textId="77777777" w:rsidR="00C505C7" w:rsidRPr="00C505C7" w:rsidRDefault="00C505C7" w:rsidP="00C505C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C559A" w14:textId="77777777" w:rsidR="00F70A23" w:rsidRPr="002C2F35" w:rsidRDefault="00E318BD" w:rsidP="002C2F3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="003C7DA2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komisji k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onkursowej</w:t>
      </w:r>
    </w:p>
    <w:p w14:paraId="740CD5E6" w14:textId="3609AAEF" w:rsidR="00A63A87" w:rsidRPr="00A63A87" w:rsidRDefault="00AB4251" w:rsidP="00A6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Komisja opiniuje złożone do konkursu oferty zgodnie</w:t>
      </w:r>
      <w:r w:rsidR="00A63A87"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15 ust. 1 ustawy</w:t>
      </w:r>
      <w:r w:rsidR="00AD6B84"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63A87"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oparciu o formularz opinii stanowiący załącznik </w:t>
      </w:r>
      <w:r w:rsidR="00A63A87" w:rsidRPr="006E7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3 do uchwały nr</w:t>
      </w:r>
      <w:r w:rsidR="006E73BE" w:rsidRPr="006E7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63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645/23 </w:t>
      </w:r>
      <w:r w:rsidR="00A63A87" w:rsidRPr="006E7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Zarządu Powiatu Braniewskiego</w:t>
      </w:r>
      <w:r w:rsidR="00A63A87" w:rsidRPr="006E7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3BE" w:rsidRPr="006E7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A63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31 </w:t>
      </w:r>
      <w:r w:rsidR="00A63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stycznia </w:t>
      </w:r>
      <w:r w:rsidR="006E73BE" w:rsidRPr="006E7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</w:t>
      </w:r>
      <w:r w:rsidR="00A63A87" w:rsidRPr="006E7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 w:rsidR="00A63A87" w:rsidRPr="006E73B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otwartych konk</w:t>
      </w:r>
      <w:r w:rsidR="006E73BE" w:rsidRPr="006E73BE">
        <w:rPr>
          <w:rFonts w:ascii="Times New Roman" w:eastAsia="Times New Roman" w:hAnsi="Times New Roman" w:cs="Times New Roman"/>
          <w:sz w:val="24"/>
          <w:szCs w:val="24"/>
          <w:lang w:eastAsia="pl-PL"/>
        </w:rPr>
        <w:t>ursów ofert na realizację w 2023</w:t>
      </w:r>
      <w:r w:rsidR="00A63A87" w:rsidRPr="006E7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A63A87" w:rsidRPr="00A63A87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publicznych Powiatu Braniewskiego w zakresie kultury i ochrony dziedzictwa narodowego, kultury fizycznej oraz ochrony środowiska przyrodniczego i ekologii.</w:t>
      </w:r>
    </w:p>
    <w:p w14:paraId="2B76DA68" w14:textId="77777777" w:rsidR="001C21D4" w:rsidRPr="00A63A87" w:rsidRDefault="001C21D4" w:rsidP="00A6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A59962" w14:textId="77777777" w:rsidR="00F70A23" w:rsidRPr="002C2F35" w:rsidRDefault="00F70A23" w:rsidP="002C2F3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Wybór kandydatów z list</w:t>
      </w:r>
      <w:r w:rsidR="003C7DA2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 do prac w komisji k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onkursowej</w:t>
      </w:r>
    </w:p>
    <w:p w14:paraId="30F9F0A9" w14:textId="77777777" w:rsidR="00F70A23" w:rsidRPr="002C2F35" w:rsidRDefault="00F70A23" w:rsidP="002C2F3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Oświaty, Kultury, Sportu i Promocji Powiatu przedstawia Zarządowi Powiatu Braniewskieg</w:t>
      </w:r>
      <w:r w:rsidR="00AD6B84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listę kandydatów na członków k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omisji, biorąc pod uwagę wybraną przez kandydata tematykę (zakres zadania) zadek</w:t>
      </w:r>
      <w:r w:rsidR="002A7B9A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larowaną w formularzu zgłoszeniowym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505C7" w:rsidRPr="00C50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0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dokonuje Zarząd Powiatu Braniewskiego w stosownej uchwale.</w:t>
      </w:r>
    </w:p>
    <w:p w14:paraId="7F9255BD" w14:textId="77777777" w:rsidR="00A33F97" w:rsidRPr="002C2F35" w:rsidRDefault="00A33F97" w:rsidP="002C2F3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F02567" w14:textId="77777777" w:rsidR="00AD6B84" w:rsidRPr="002C2F35" w:rsidRDefault="00F70A23" w:rsidP="002C2F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 i termin złożenia dokumentów</w:t>
      </w:r>
    </w:p>
    <w:p w14:paraId="36D7B011" w14:textId="77777777" w:rsidR="00AD6B84" w:rsidRPr="002C2F35" w:rsidRDefault="00AD6B84" w:rsidP="002C2F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</w:t>
      </w:r>
      <w:r w:rsidR="00F70A23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załączonym formularzu wraz</w:t>
      </w:r>
      <w:r w:rsidR="00F70A23" w:rsidRPr="002C2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załącznikami </w:t>
      </w:r>
      <w:r w:rsidR="001A7FCA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należy złożyć w sekretariacie </w:t>
      </w:r>
      <w:r w:rsidRPr="002C2F35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Starostwa Powiatowego w Braniewie, Plac Józefa Piłsudskiego 2, 14-500 Braniewo lub przesłać pocztą </w:t>
      </w:r>
      <w:r w:rsidRPr="00B307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 dnia</w:t>
      </w:r>
      <w:r w:rsidR="009241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17</w:t>
      </w:r>
      <w:r w:rsidR="003A3579" w:rsidRPr="00B307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lutego</w:t>
      </w:r>
      <w:r w:rsidR="009613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2023</w:t>
      </w:r>
      <w:r w:rsidRPr="00B307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roku</w:t>
      </w:r>
      <w:r w:rsidR="000B15E5"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do godziny 15.00</w:t>
      </w:r>
      <w:r w:rsidRPr="002C2F35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(decyduje data wpływu do urzędu).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B8A593E" w14:textId="77777777" w:rsidR="00AB4251" w:rsidRPr="002C2F35" w:rsidRDefault="00F70A23" w:rsidP="002C2F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należ</w:t>
      </w:r>
      <w:r w:rsidR="004F61B0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złożyć w kopercie, oznaczonej</w:t>
      </w:r>
      <w:r w:rsidR="000D30EA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 sposób: 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0464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Zgłoszenie kandydata na cz</w:t>
      </w:r>
      <w:r w:rsidR="0096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łonka Komisji Konkursowej w 2023</w:t>
      </w:r>
      <w:r w:rsidR="001807C4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”.</w:t>
      </w:r>
    </w:p>
    <w:p w14:paraId="558E4390" w14:textId="77777777" w:rsidR="0074371C" w:rsidRPr="002C2F35" w:rsidRDefault="0074371C" w:rsidP="002C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DC2D350" w14:textId="77777777" w:rsidR="0074371C" w:rsidRPr="002C2F35" w:rsidRDefault="00A819A9" w:rsidP="002C2F3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będą rozpatrywane</w:t>
      </w:r>
      <w:r w:rsidR="00AB4251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zg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łoszenia kandydatów na </w:t>
      </w:r>
      <w:r w:rsidR="00E8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członków komisji konkursowych</w:t>
      </w:r>
      <w:r w:rsidR="0083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B3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</w:t>
      </w:r>
      <w:r w:rsidR="0083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gdy</w:t>
      </w:r>
      <w:r w:rsidR="00AB4251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będą:</w:t>
      </w:r>
    </w:p>
    <w:p w14:paraId="46318266" w14:textId="77777777" w:rsidR="00283933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niekompletne,</w:t>
      </w:r>
    </w:p>
    <w:p w14:paraId="746450D4" w14:textId="77777777" w:rsidR="00283933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złożone w innej fo</w:t>
      </w:r>
      <w:r w:rsidR="007437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rmie niż wskazana w rozdziale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V,</w:t>
      </w:r>
    </w:p>
    <w:p w14:paraId="477DC3AF" w14:textId="77777777" w:rsidR="00495BD6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złożone po terminie określonym w </w:t>
      </w:r>
      <w:r w:rsidR="007437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rozdziale </w:t>
      </w:r>
      <w:r w:rsidR="00495BD6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V,</w:t>
      </w:r>
    </w:p>
    <w:p w14:paraId="3EC8F55A" w14:textId="77777777" w:rsidR="00F02C31" w:rsidRPr="001C21D4" w:rsidRDefault="00F02C31" w:rsidP="001C21D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hAnsi="Times New Roman" w:cs="Times New Roman"/>
          <w:sz w:val="24"/>
          <w:szCs w:val="24"/>
        </w:rPr>
        <w:t>niepodpisane  lub podpisane przez osoby nieuprawnione.</w:t>
      </w:r>
    </w:p>
    <w:p w14:paraId="3E79634C" w14:textId="77777777" w:rsidR="001C21D4" w:rsidRPr="001C21D4" w:rsidRDefault="001C21D4" w:rsidP="001C21D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E34023" w14:textId="77777777" w:rsidR="0074371C" w:rsidRPr="002C2F35" w:rsidRDefault="00E865AF" w:rsidP="002C2F3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udział w pracach komisji</w:t>
      </w:r>
      <w:r w:rsidR="0074371C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 przysługuje wynagrodzenie, jak też członkom nie przysługuje zwrot kosztów podróży.</w:t>
      </w:r>
    </w:p>
    <w:p w14:paraId="16205D47" w14:textId="77777777" w:rsidR="0074371C" w:rsidRPr="002C2F35" w:rsidRDefault="0074371C" w:rsidP="002C2F35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A7291C" w14:textId="77777777" w:rsidR="00AB4251" w:rsidRPr="002C2F35" w:rsidRDefault="00AB4251" w:rsidP="002C2F3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Uwagi końcowe</w:t>
      </w:r>
    </w:p>
    <w:p w14:paraId="11E0F97B" w14:textId="77777777" w:rsidR="00CF616B" w:rsidRPr="002C2F35" w:rsidRDefault="00CF616B" w:rsidP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przypadku, gdy w wyniku naboru na członka komisji konkursowej nie zostanie wyłoniona reprezentacja sektora pozarządowego lub </w:t>
      </w:r>
      <w:r w:rsidRPr="002C2F35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będą podlegały wyłączeniu na podstawie ustawy,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komisja </w:t>
      </w:r>
      <w:r w:rsidRPr="002C2F35">
        <w:rPr>
          <w:rFonts w:ascii="Times New Roman" w:hAnsi="Times New Roman" w:cs="Times New Roman"/>
          <w:sz w:val="24"/>
          <w:szCs w:val="24"/>
        </w:rPr>
        <w:t xml:space="preserve">może działać bez udziału tych osób. </w:t>
      </w:r>
    </w:p>
    <w:p w14:paraId="7ECFA325" w14:textId="77777777" w:rsidR="005741DD" w:rsidRDefault="005741DD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B2BCDF" w14:textId="77777777" w:rsidR="005741DD" w:rsidRDefault="005741DD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4AFB9" w14:textId="77777777" w:rsidR="005741DD" w:rsidRDefault="005741DD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D617AA" w14:textId="77777777" w:rsidR="005741DD" w:rsidRDefault="005741DD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684DE" w14:textId="77777777" w:rsidR="00AB4251" w:rsidRPr="002C2F35" w:rsidRDefault="0074371C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</w:t>
      </w:r>
      <w:r w:rsidR="00AB4251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B4251"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Przetwarzanie danych osobowych</w:t>
      </w:r>
    </w:p>
    <w:p w14:paraId="1233DD4B" w14:textId="77777777" w:rsidR="0074371C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kandydatów na członków komisji k</w:t>
      </w:r>
      <w:r w:rsidR="0074371C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onkursowej jest Starosta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Braniewski.</w:t>
      </w:r>
    </w:p>
    <w:p w14:paraId="6ABD32E7" w14:textId="77777777" w:rsidR="000363C2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3C7DA2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 kandydatów na członków komisji k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onkursowej będą przetwarzane w związku                   z wykonaniem zadania realizowanego w interesie publicznym lub w ramach sprawowania władzy publicznej powierzonej administratorowi,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ustawą z dnia 24 kwietnia 2003 r. o działalności pożytku publicznego i o wolontariacie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756BA03" w14:textId="77777777" w:rsidR="00AB4251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o przetwarzaniu danych osobowych jest dostępnych w Biuletynie Informacji Publicznej Powiatu Braniewskiego, w zakładce </w:t>
      </w:r>
      <w:r w:rsidR="001C2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danych osobowych</w:t>
      </w:r>
      <w:r w:rsidR="001C2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2AFF4C" w14:textId="77777777" w:rsidR="00AB4251" w:rsidRPr="002C2F35" w:rsidRDefault="00AB4251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90EA56" w14:textId="77777777" w:rsidR="00226C8A" w:rsidRPr="002C2F35" w:rsidRDefault="00226C8A" w:rsidP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ADC60" w14:textId="77777777" w:rsidR="002C2F35" w:rsidRPr="002C2F35" w:rsidRDefault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F35" w:rsidRPr="002C2F35" w:rsidSect="00C505C7">
      <w:pgSz w:w="11906" w:h="16838"/>
      <w:pgMar w:top="993" w:right="1021" w:bottom="1418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2B9"/>
    <w:multiLevelType w:val="hybridMultilevel"/>
    <w:tmpl w:val="E028EB30"/>
    <w:lvl w:ilvl="0" w:tplc="31E81F4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46505"/>
    <w:multiLevelType w:val="hybridMultilevel"/>
    <w:tmpl w:val="8BBAC476"/>
    <w:lvl w:ilvl="0" w:tplc="B4EC5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5AD"/>
    <w:multiLevelType w:val="hybridMultilevel"/>
    <w:tmpl w:val="3A620C00"/>
    <w:lvl w:ilvl="0" w:tplc="CD666306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D17E7"/>
    <w:multiLevelType w:val="hybridMultilevel"/>
    <w:tmpl w:val="C79A1C20"/>
    <w:lvl w:ilvl="0" w:tplc="5212F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879"/>
    <w:multiLevelType w:val="hybridMultilevel"/>
    <w:tmpl w:val="6E02B17A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B6A89"/>
    <w:multiLevelType w:val="hybridMultilevel"/>
    <w:tmpl w:val="89D2A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B409A8"/>
    <w:multiLevelType w:val="hybridMultilevel"/>
    <w:tmpl w:val="47BC8240"/>
    <w:lvl w:ilvl="0" w:tplc="CA2A2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3992"/>
    <w:multiLevelType w:val="hybridMultilevel"/>
    <w:tmpl w:val="A8B6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113A"/>
    <w:multiLevelType w:val="hybridMultilevel"/>
    <w:tmpl w:val="C7EC4002"/>
    <w:lvl w:ilvl="0" w:tplc="1562CD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6C5D"/>
    <w:multiLevelType w:val="hybridMultilevel"/>
    <w:tmpl w:val="ECE47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47431B"/>
    <w:multiLevelType w:val="hybridMultilevel"/>
    <w:tmpl w:val="6A803D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DE4BF7"/>
    <w:multiLevelType w:val="hybridMultilevel"/>
    <w:tmpl w:val="459AA494"/>
    <w:lvl w:ilvl="0" w:tplc="2A3C8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86D92"/>
    <w:multiLevelType w:val="hybridMultilevel"/>
    <w:tmpl w:val="26A03F66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BA20E0E6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D5DA9"/>
    <w:multiLevelType w:val="hybridMultilevel"/>
    <w:tmpl w:val="C9F43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04CB"/>
    <w:multiLevelType w:val="hybridMultilevel"/>
    <w:tmpl w:val="1F00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16893"/>
    <w:multiLevelType w:val="hybridMultilevel"/>
    <w:tmpl w:val="34784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85481"/>
    <w:multiLevelType w:val="hybridMultilevel"/>
    <w:tmpl w:val="4B429204"/>
    <w:lvl w:ilvl="0" w:tplc="1F1831E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9A43631"/>
    <w:multiLevelType w:val="hybridMultilevel"/>
    <w:tmpl w:val="47BC64EE"/>
    <w:lvl w:ilvl="0" w:tplc="1E7E3C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47093"/>
    <w:multiLevelType w:val="hybridMultilevel"/>
    <w:tmpl w:val="112C44B2"/>
    <w:lvl w:ilvl="0" w:tplc="FC3E603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199575">
    <w:abstractNumId w:val="12"/>
  </w:num>
  <w:num w:numId="2" w16cid:durableId="837303330">
    <w:abstractNumId w:val="2"/>
  </w:num>
  <w:num w:numId="3" w16cid:durableId="1858421999">
    <w:abstractNumId w:val="15"/>
  </w:num>
  <w:num w:numId="4" w16cid:durableId="1883445724">
    <w:abstractNumId w:val="19"/>
  </w:num>
  <w:num w:numId="5" w16cid:durableId="1273394904">
    <w:abstractNumId w:val="4"/>
  </w:num>
  <w:num w:numId="6" w16cid:durableId="430976407">
    <w:abstractNumId w:val="11"/>
  </w:num>
  <w:num w:numId="7" w16cid:durableId="213583363">
    <w:abstractNumId w:val="5"/>
  </w:num>
  <w:num w:numId="8" w16cid:durableId="507252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2393855">
    <w:abstractNumId w:val="4"/>
  </w:num>
  <w:num w:numId="10" w16cid:durableId="221065839">
    <w:abstractNumId w:val="7"/>
  </w:num>
  <w:num w:numId="11" w16cid:durableId="155266663">
    <w:abstractNumId w:val="17"/>
  </w:num>
  <w:num w:numId="12" w16cid:durableId="1979147971">
    <w:abstractNumId w:val="16"/>
  </w:num>
  <w:num w:numId="13" w16cid:durableId="1646467988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355830">
    <w:abstractNumId w:val="9"/>
  </w:num>
  <w:num w:numId="15" w16cid:durableId="352193648">
    <w:abstractNumId w:val="0"/>
  </w:num>
  <w:num w:numId="16" w16cid:durableId="1675255344">
    <w:abstractNumId w:val="6"/>
  </w:num>
  <w:num w:numId="17" w16cid:durableId="1586066380">
    <w:abstractNumId w:val="13"/>
  </w:num>
  <w:num w:numId="18" w16cid:durableId="505437076">
    <w:abstractNumId w:val="14"/>
  </w:num>
  <w:num w:numId="19" w16cid:durableId="1577129998">
    <w:abstractNumId w:val="8"/>
  </w:num>
  <w:num w:numId="20" w16cid:durableId="1107508349">
    <w:abstractNumId w:val="3"/>
  </w:num>
  <w:num w:numId="21" w16cid:durableId="1137409721">
    <w:abstractNumId w:val="10"/>
  </w:num>
  <w:num w:numId="22" w16cid:durableId="878206903">
    <w:abstractNumId w:val="1"/>
  </w:num>
  <w:num w:numId="23" w16cid:durableId="11889833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5E"/>
    <w:rsid w:val="000068C4"/>
    <w:rsid w:val="00011FED"/>
    <w:rsid w:val="00030AD8"/>
    <w:rsid w:val="000363C2"/>
    <w:rsid w:val="0004641C"/>
    <w:rsid w:val="00056662"/>
    <w:rsid w:val="00082614"/>
    <w:rsid w:val="000B122E"/>
    <w:rsid w:val="000B15E5"/>
    <w:rsid w:val="000D30EA"/>
    <w:rsid w:val="000F7429"/>
    <w:rsid w:val="0011299C"/>
    <w:rsid w:val="00123D48"/>
    <w:rsid w:val="001807C4"/>
    <w:rsid w:val="00183FB4"/>
    <w:rsid w:val="00184095"/>
    <w:rsid w:val="001A7FCA"/>
    <w:rsid w:val="001C21D4"/>
    <w:rsid w:val="001E539F"/>
    <w:rsid w:val="001F03E6"/>
    <w:rsid w:val="002223D2"/>
    <w:rsid w:val="00226C8A"/>
    <w:rsid w:val="00226F8C"/>
    <w:rsid w:val="00283933"/>
    <w:rsid w:val="002A7B9A"/>
    <w:rsid w:val="002C2F35"/>
    <w:rsid w:val="003343FD"/>
    <w:rsid w:val="00363319"/>
    <w:rsid w:val="003A3579"/>
    <w:rsid w:val="003B69EF"/>
    <w:rsid w:val="003C47A6"/>
    <w:rsid w:val="003C7DA2"/>
    <w:rsid w:val="003E02C2"/>
    <w:rsid w:val="00437412"/>
    <w:rsid w:val="00454935"/>
    <w:rsid w:val="00495BD6"/>
    <w:rsid w:val="004B386F"/>
    <w:rsid w:val="004D753C"/>
    <w:rsid w:val="004F61B0"/>
    <w:rsid w:val="004F67EB"/>
    <w:rsid w:val="00554EF6"/>
    <w:rsid w:val="00570D21"/>
    <w:rsid w:val="005741DD"/>
    <w:rsid w:val="00652FEA"/>
    <w:rsid w:val="006629CF"/>
    <w:rsid w:val="0069614C"/>
    <w:rsid w:val="006E73BE"/>
    <w:rsid w:val="00723791"/>
    <w:rsid w:val="007245E5"/>
    <w:rsid w:val="00724815"/>
    <w:rsid w:val="0074371C"/>
    <w:rsid w:val="007561F7"/>
    <w:rsid w:val="00765B1D"/>
    <w:rsid w:val="007C7116"/>
    <w:rsid w:val="00837753"/>
    <w:rsid w:val="00864B70"/>
    <w:rsid w:val="008A29AB"/>
    <w:rsid w:val="008E2C62"/>
    <w:rsid w:val="0092274B"/>
    <w:rsid w:val="009241F4"/>
    <w:rsid w:val="009613FF"/>
    <w:rsid w:val="00964309"/>
    <w:rsid w:val="009B74EC"/>
    <w:rsid w:val="009D6A22"/>
    <w:rsid w:val="00A33F97"/>
    <w:rsid w:val="00A43FDB"/>
    <w:rsid w:val="00A62ED7"/>
    <w:rsid w:val="00A63188"/>
    <w:rsid w:val="00A63A87"/>
    <w:rsid w:val="00A75DCA"/>
    <w:rsid w:val="00A819A9"/>
    <w:rsid w:val="00AB4251"/>
    <w:rsid w:val="00AD6B84"/>
    <w:rsid w:val="00B22CFB"/>
    <w:rsid w:val="00B307C2"/>
    <w:rsid w:val="00B574B9"/>
    <w:rsid w:val="00B60B7D"/>
    <w:rsid w:val="00BF30A8"/>
    <w:rsid w:val="00BF4C77"/>
    <w:rsid w:val="00BF7DAF"/>
    <w:rsid w:val="00C505C7"/>
    <w:rsid w:val="00C713FD"/>
    <w:rsid w:val="00CA6DAA"/>
    <w:rsid w:val="00CB1DC0"/>
    <w:rsid w:val="00CE31C2"/>
    <w:rsid w:val="00CF616B"/>
    <w:rsid w:val="00D04376"/>
    <w:rsid w:val="00D510BB"/>
    <w:rsid w:val="00D51643"/>
    <w:rsid w:val="00D8721E"/>
    <w:rsid w:val="00DD36D3"/>
    <w:rsid w:val="00E318BD"/>
    <w:rsid w:val="00E865AF"/>
    <w:rsid w:val="00EC1208"/>
    <w:rsid w:val="00EC649B"/>
    <w:rsid w:val="00EF468B"/>
    <w:rsid w:val="00F02A28"/>
    <w:rsid w:val="00F02C31"/>
    <w:rsid w:val="00F241CE"/>
    <w:rsid w:val="00F314B0"/>
    <w:rsid w:val="00F352EC"/>
    <w:rsid w:val="00F70A23"/>
    <w:rsid w:val="00F72EBC"/>
    <w:rsid w:val="00F76E35"/>
    <w:rsid w:val="00FD6B8E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906E"/>
  <w15:docId w15:val="{8E5964BD-F420-4760-951D-7F5A9D8B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9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26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CF08-9B77-426B-99E1-4DCAA56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99</cp:revision>
  <cp:lastPrinted>2023-01-31T11:58:00Z</cp:lastPrinted>
  <dcterms:created xsi:type="dcterms:W3CDTF">2016-03-29T07:27:00Z</dcterms:created>
  <dcterms:modified xsi:type="dcterms:W3CDTF">2023-01-31T12:01:00Z</dcterms:modified>
</cp:coreProperties>
</file>