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2D" w:rsidRDefault="00576E98" w:rsidP="00F075D0">
      <w:pPr>
        <w:spacing w:before="240"/>
      </w:pPr>
      <w:r>
        <w:t xml:space="preserve">Powiatowy Dom Dziecka „Słoneczne Wzgórze” </w:t>
      </w:r>
      <w:r w:rsidR="00250336">
        <w:t xml:space="preserve"> </w:t>
      </w:r>
      <w:r w:rsidR="00250336" w:rsidRPr="00250336">
        <w:t>zobowiązuje się zapewnić dostępność swojej strony internetowej zgodnie z ustawą z dnia 4 kwietnia 2019 r. o dostępności cyfrowej stron internetowych</w:t>
      </w:r>
      <w:r w:rsidR="00CE0AF5">
        <w:t xml:space="preserve">               </w:t>
      </w:r>
      <w:r w:rsidR="00250336" w:rsidRPr="00250336">
        <w:t xml:space="preserve"> i aplikacji mobilnych podmiotów publicznych.</w:t>
      </w:r>
    </w:p>
    <w:p w:rsidR="00250336" w:rsidRPr="00250336" w:rsidRDefault="00CE0AF5" w:rsidP="00F075D0">
      <w:pPr>
        <w:spacing w:before="240"/>
      </w:pPr>
      <w:r>
        <w:t xml:space="preserve">Niniejsze </w:t>
      </w:r>
      <w:r w:rsidR="00250336" w:rsidRPr="00250336">
        <w:t xml:space="preserve"> </w:t>
      </w:r>
      <w:r>
        <w:t>o</w:t>
      </w:r>
      <w:r w:rsidR="00250336" w:rsidRPr="00250336">
        <w:t>świadczenie w sprawie dostępności ma zastosowanie do</w:t>
      </w:r>
      <w:r w:rsidR="00250336">
        <w:t xml:space="preserve"> </w:t>
      </w:r>
      <w:hyperlink r:id="rId6" w:history="1">
        <w:r w:rsidR="000F402D" w:rsidRPr="00D50681">
          <w:rPr>
            <w:rStyle w:val="Hipercze"/>
          </w:rPr>
          <w:t>strony internetowej BIP Powiatowy Dom Dziecka we Fromborku oraz  http://14530dom.pl </w:t>
        </w:r>
      </w:hyperlink>
    </w:p>
    <w:p w:rsidR="00250336" w:rsidRDefault="00250336" w:rsidP="00F075D0">
      <w:pPr>
        <w:spacing w:before="240"/>
      </w:pPr>
      <w:r w:rsidRPr="00250336">
        <w:t>Data publikacji strony internetowej: [</w:t>
      </w:r>
      <w:r w:rsidR="006642FD" w:rsidRPr="006642FD">
        <w:t>06.02.2020</w:t>
      </w:r>
      <w:r w:rsidRPr="00250336">
        <w:t xml:space="preserve"> ].</w:t>
      </w:r>
      <w:r w:rsidRPr="00250336">
        <w:br/>
        <w:t>Data ostatniej istotnej aktualizacji: [</w:t>
      </w:r>
      <w:r w:rsidR="006642FD" w:rsidRPr="006642FD">
        <w:t>29.01.2021</w:t>
      </w:r>
      <w:r w:rsidRPr="00250336">
        <w:t xml:space="preserve"> ].</w:t>
      </w:r>
    </w:p>
    <w:p w:rsidR="006642FD" w:rsidRDefault="006642FD" w:rsidP="00F075D0">
      <w:pPr>
        <w:spacing w:before="240"/>
      </w:pPr>
      <w:r>
        <w:t>Data publikacj</w:t>
      </w:r>
      <w:r w:rsidR="001B5548">
        <w:t>i strony internetowej: [07.04.2011</w:t>
      </w:r>
      <w:r>
        <w:t xml:space="preserve"> ].</w:t>
      </w:r>
      <w:bookmarkStart w:id="0" w:name="_GoBack"/>
      <w:bookmarkEnd w:id="0"/>
    </w:p>
    <w:p w:rsidR="006642FD" w:rsidRPr="00250336" w:rsidRDefault="006642FD" w:rsidP="00F075D0">
      <w:pPr>
        <w:spacing w:before="240"/>
      </w:pPr>
      <w:r>
        <w:t>Data ostatniej istotnej aktualizacji: [</w:t>
      </w:r>
      <w:r w:rsidR="001B5548">
        <w:t>10.03.2021</w:t>
      </w:r>
      <w:r>
        <w:t xml:space="preserve"> ].</w:t>
      </w:r>
    </w:p>
    <w:p w:rsidR="00250336" w:rsidRPr="00250336" w:rsidRDefault="00250336" w:rsidP="00F075D0">
      <w:pPr>
        <w:spacing w:before="240"/>
      </w:pPr>
      <w:r w:rsidRPr="00250336">
        <w:t xml:space="preserve">Strona internetowa jest częściowo zgodna z ustawą z dnia 4 kwietnia 2019 r. o dostępności cyfrowej stron internetowych i aplikacji mobilnych podmiotów publicznych z powodu niezgodności lub </w:t>
      </w:r>
      <w:proofErr w:type="spellStart"/>
      <w:r w:rsidRPr="00250336">
        <w:t>wyłączeń</w:t>
      </w:r>
      <w:proofErr w:type="spellEnd"/>
      <w:r w:rsidRPr="00250336">
        <w:t xml:space="preserve"> wymienionych poniżej:</w:t>
      </w:r>
    </w:p>
    <w:p w:rsidR="00250336" w:rsidRPr="00250336" w:rsidRDefault="00250336" w:rsidP="00F075D0">
      <w:pPr>
        <w:numPr>
          <w:ilvl w:val="0"/>
          <w:numId w:val="1"/>
        </w:numPr>
        <w:spacing w:before="240"/>
      </w:pPr>
      <w:r w:rsidRPr="00250336">
        <w:t>część plików nie jest dostępnych cyfrowo,</w:t>
      </w:r>
    </w:p>
    <w:p w:rsidR="00250336" w:rsidRPr="00250336" w:rsidRDefault="00250336" w:rsidP="00F075D0">
      <w:pPr>
        <w:numPr>
          <w:ilvl w:val="0"/>
          <w:numId w:val="1"/>
        </w:numPr>
        <w:spacing w:before="240"/>
      </w:pPr>
      <w:r w:rsidRPr="00250336">
        <w:t>brak odpowiedniej struktury nagłówkowej artykułów,</w:t>
      </w:r>
    </w:p>
    <w:p w:rsidR="00250336" w:rsidRPr="00250336" w:rsidRDefault="00250336" w:rsidP="00F075D0">
      <w:pPr>
        <w:spacing w:before="240"/>
      </w:pPr>
      <w:r w:rsidRPr="00250336">
        <w:t>Wyłączenia:</w:t>
      </w:r>
    </w:p>
    <w:p w:rsidR="00250336" w:rsidRPr="00250336" w:rsidRDefault="00250336" w:rsidP="00F075D0">
      <w:pPr>
        <w:numPr>
          <w:ilvl w:val="0"/>
          <w:numId w:val="2"/>
        </w:numPr>
        <w:spacing w:before="240"/>
      </w:pPr>
      <w:r w:rsidRPr="00250336">
        <w:t>mapy są wyłączone z obowiązku zapewniania dostępności,</w:t>
      </w:r>
    </w:p>
    <w:p w:rsidR="00204C96" w:rsidRDefault="00250336" w:rsidP="00F075D0">
      <w:pPr>
        <w:spacing w:before="240"/>
      </w:pPr>
      <w:r w:rsidRPr="00250336">
        <w:t>Oświadczenie sporządzono dnia: [ 202</w:t>
      </w:r>
      <w:r w:rsidR="00D24F44">
        <w:t>1</w:t>
      </w:r>
      <w:r w:rsidRPr="00250336">
        <w:t>-0</w:t>
      </w:r>
      <w:r w:rsidR="00D24F44">
        <w:t>3</w:t>
      </w:r>
      <w:r w:rsidRPr="00250336">
        <w:t>-0</w:t>
      </w:r>
      <w:r w:rsidR="00D24F44">
        <w:t>9</w:t>
      </w:r>
      <w:r w:rsidRPr="00250336">
        <w:t xml:space="preserve"> ]. </w:t>
      </w:r>
    </w:p>
    <w:p w:rsidR="00250336" w:rsidRPr="00250336" w:rsidRDefault="00250336" w:rsidP="00F075D0">
      <w:pPr>
        <w:spacing w:before="240"/>
      </w:pPr>
      <w:r w:rsidRPr="00250336">
        <w:t>Deklarację sporządzono na podstawie samooceny przeprowadzonej przez podmiot publiczny.</w:t>
      </w:r>
    </w:p>
    <w:p w:rsidR="00250336" w:rsidRPr="00250336" w:rsidRDefault="00250336" w:rsidP="00F075D0">
      <w:pPr>
        <w:spacing w:before="240"/>
        <w:rPr>
          <w:b/>
          <w:bCs/>
        </w:rPr>
      </w:pPr>
      <w:r w:rsidRPr="00250336">
        <w:rPr>
          <w:b/>
          <w:bCs/>
        </w:rPr>
        <w:t>Informacje zwrotne i dane kontaktowe</w:t>
      </w:r>
    </w:p>
    <w:p w:rsidR="00250336" w:rsidRPr="00250336" w:rsidRDefault="00250336" w:rsidP="00F075D0">
      <w:pPr>
        <w:spacing w:before="240"/>
      </w:pPr>
      <w:r w:rsidRPr="00250336">
        <w:t>W przypadku problemów z dostępnością strony internetowej prosimy o kontakt. Osobą kontaktową jest </w:t>
      </w:r>
      <w:r w:rsidR="00D24F44">
        <w:t>Grażyna Pozorska</w:t>
      </w:r>
      <w:r w:rsidRPr="00250336">
        <w:t> [ </w:t>
      </w:r>
      <w:r w:rsidR="00D24F44">
        <w:rPr>
          <w:b/>
          <w:bCs/>
        </w:rPr>
        <w:t>pracownik.techniczny@14530dom.pl</w:t>
      </w:r>
      <w:r w:rsidRPr="00250336">
        <w:t> ]. Kontaktować można się także dzwoniąc na numer telefonu [ </w:t>
      </w:r>
      <w:r w:rsidRPr="00250336">
        <w:rPr>
          <w:b/>
          <w:bCs/>
        </w:rPr>
        <w:t>(</w:t>
      </w:r>
      <w:r w:rsidR="00D24F44">
        <w:rPr>
          <w:b/>
          <w:bCs/>
        </w:rPr>
        <w:t>55</w:t>
      </w:r>
      <w:r w:rsidRPr="00250336">
        <w:rPr>
          <w:b/>
          <w:bCs/>
        </w:rPr>
        <w:t xml:space="preserve">) </w:t>
      </w:r>
      <w:r w:rsidR="00D24F44">
        <w:rPr>
          <w:b/>
          <w:bCs/>
        </w:rPr>
        <w:t>243 72 15</w:t>
      </w:r>
      <w:r w:rsidRPr="00250336">
        <w:t> ] </w:t>
      </w:r>
      <w:r w:rsidR="00D24F44">
        <w:t>lub listownie na adres Powiatowy Dom Dziecka „Słoneczne Wzgórze” ul. Braniewska 11/1 14-530 Frombork</w:t>
      </w:r>
      <w:r w:rsidRPr="00250336">
        <w:t xml:space="preserve">. </w:t>
      </w:r>
      <w:r w:rsidR="00D24F44">
        <w:t xml:space="preserve">Listownie oraz za pomocą poczty elektronicznej </w:t>
      </w:r>
      <w:r w:rsidRPr="00250336">
        <w:t xml:space="preserve"> można składać wnioski o udostępnienie informacji niedostępnej oraz składać żądania zapewnienia dostępności.</w:t>
      </w:r>
    </w:p>
    <w:p w:rsidR="00250336" w:rsidRPr="00250336" w:rsidRDefault="00250336" w:rsidP="00F075D0">
      <w:pPr>
        <w:spacing w:before="240"/>
      </w:pPr>
      <w:r w:rsidRPr="00250336">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50336">
        <w:t>audiodeskrypcji</w:t>
      </w:r>
      <w:proofErr w:type="spellEnd"/>
      <w:r w:rsidRPr="00250336">
        <w:t xml:space="preserve"> itp. Żądanie powinno zawierać dane osoby zgłaszającej żądanie, wskazanie, o którą stronę internetową lub aplikację mobilną chodzi oraz sposób kontaktu. Jeżeli osoba żądająca zgłasza potrzebę otrzymania informacji za pomocą </w:t>
      </w:r>
      <w:r w:rsidR="001A1F17">
        <w:t>alternatywnego sposobu dostępu,</w:t>
      </w:r>
      <w:r w:rsidRPr="00250336">
        <w:t xml:space="preserve">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w:t>
      </w:r>
      <w:r w:rsidRPr="00250336">
        <w:lastRenderedPageBreak/>
        <w:t>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250336" w:rsidRPr="00250336" w:rsidRDefault="00250336" w:rsidP="00F075D0">
      <w:pPr>
        <w:spacing w:before="240"/>
      </w:pPr>
      <w:r w:rsidRPr="00250336">
        <w:t>Link do strony internetowej</w:t>
      </w:r>
      <w:r w:rsidR="001A1F17">
        <w:t xml:space="preserve"> </w:t>
      </w:r>
      <w:hyperlink r:id="rId7" w:history="1">
        <w:r w:rsidR="001A1F17" w:rsidRPr="00D50681">
          <w:rPr>
            <w:rStyle w:val="Hipercze"/>
          </w:rPr>
          <w:t>https://www.rpo.gov.pl/</w:t>
        </w:r>
      </w:hyperlink>
      <w:r w:rsidR="001A1F17">
        <w:t xml:space="preserve"> </w:t>
      </w:r>
    </w:p>
    <w:p w:rsidR="00250336" w:rsidRDefault="00250336" w:rsidP="00F075D0">
      <w:pPr>
        <w:spacing w:before="240"/>
        <w:rPr>
          <w:b/>
          <w:bCs/>
        </w:rPr>
      </w:pPr>
      <w:r w:rsidRPr="00250336">
        <w:rPr>
          <w:b/>
          <w:bCs/>
        </w:rPr>
        <w:t>Dostępność architektoniczna</w:t>
      </w:r>
    </w:p>
    <w:p w:rsidR="00F075D0" w:rsidRDefault="00382BFB" w:rsidP="00F075D0">
      <w:pPr>
        <w:spacing w:before="240" w:after="0"/>
        <w:rPr>
          <w:bCs/>
        </w:rPr>
      </w:pPr>
      <w:r>
        <w:rPr>
          <w:bCs/>
        </w:rPr>
        <w:t xml:space="preserve">Powiatowy </w:t>
      </w:r>
      <w:r w:rsidR="00E23D13" w:rsidRPr="00E23D13">
        <w:rPr>
          <w:bCs/>
        </w:rPr>
        <w:t xml:space="preserve">Dom Dziecka </w:t>
      </w:r>
      <w:r>
        <w:rPr>
          <w:bCs/>
        </w:rPr>
        <w:t xml:space="preserve">„Słoneczne Wzgórze” mieści się przy ul. Braniewskiej 11/1 we Fromborku.  </w:t>
      </w:r>
      <w:r w:rsidR="00F075D0" w:rsidRPr="00F075D0">
        <w:rPr>
          <w:bCs/>
        </w:rPr>
        <w:t xml:space="preserve">Budynek Domu Dziecka </w:t>
      </w:r>
      <w:r w:rsidR="00F075D0">
        <w:rPr>
          <w:bCs/>
        </w:rPr>
        <w:t>p</w:t>
      </w:r>
      <w:r w:rsidR="00F075D0" w:rsidRPr="00F075D0">
        <w:rPr>
          <w:bCs/>
        </w:rPr>
        <w:t>osiada tablicę zgodną z Rozporządzenie R</w:t>
      </w:r>
      <w:r w:rsidR="00F075D0">
        <w:rPr>
          <w:bCs/>
        </w:rPr>
        <w:t xml:space="preserve">ady Ministrów </w:t>
      </w:r>
      <w:r w:rsidR="00F075D0" w:rsidRPr="00F075D0">
        <w:rPr>
          <w:bCs/>
        </w:rPr>
        <w:t xml:space="preserve">z dnia 7 grudnia 1955 r. w sprawie tablic i pieczęci urzędowych. Nie posiada  tablic informacyjnych. </w:t>
      </w:r>
    </w:p>
    <w:p w:rsidR="00F075D0" w:rsidRDefault="009B3817" w:rsidP="00F075D0">
      <w:pPr>
        <w:spacing w:before="240" w:after="0"/>
        <w:rPr>
          <w:bCs/>
        </w:rPr>
      </w:pPr>
      <w:r w:rsidRPr="009B3817">
        <w:rPr>
          <w:bCs/>
        </w:rPr>
        <w:t>Placówka jest całodobowa, jednak interesantów chcących zrealizować sprawy urzędowe obsługuje</w:t>
      </w:r>
      <w:r>
        <w:rPr>
          <w:bCs/>
        </w:rPr>
        <w:t xml:space="preserve">  </w:t>
      </w:r>
      <w:r w:rsidRPr="009B3817">
        <w:rPr>
          <w:bCs/>
        </w:rPr>
        <w:t xml:space="preserve"> od 7 do 15.</w:t>
      </w:r>
      <w:r w:rsidR="00E23D13" w:rsidRPr="00E23D13">
        <w:rPr>
          <w:bCs/>
        </w:rPr>
        <w:t xml:space="preserve"> </w:t>
      </w:r>
      <w:r>
        <w:rPr>
          <w:bCs/>
        </w:rPr>
        <w:t xml:space="preserve"> </w:t>
      </w:r>
    </w:p>
    <w:p w:rsidR="00F075D0" w:rsidRDefault="009B3817" w:rsidP="00F075D0">
      <w:pPr>
        <w:spacing w:before="240" w:after="0"/>
        <w:rPr>
          <w:bCs/>
        </w:rPr>
      </w:pPr>
      <w:r w:rsidRPr="009B3817">
        <w:rPr>
          <w:bCs/>
        </w:rPr>
        <w:t xml:space="preserve">Do budynku prowadzi droga, </w:t>
      </w:r>
      <w:r>
        <w:rPr>
          <w:bCs/>
        </w:rPr>
        <w:t xml:space="preserve">z uwagi na </w:t>
      </w:r>
      <w:r w:rsidRPr="009B3817">
        <w:rPr>
          <w:bCs/>
        </w:rPr>
        <w:t xml:space="preserve"> brak chodników nie można założyć pola uwagi</w:t>
      </w:r>
      <w:r>
        <w:rPr>
          <w:bCs/>
        </w:rPr>
        <w:t>.</w:t>
      </w:r>
      <w:r w:rsidR="00F075D0" w:rsidRPr="00F075D0">
        <w:rPr>
          <w:bCs/>
        </w:rPr>
        <w:tab/>
      </w:r>
      <w:r w:rsidR="00F075D0">
        <w:rPr>
          <w:bCs/>
        </w:rPr>
        <w:t xml:space="preserve">               </w:t>
      </w:r>
      <w:r w:rsidR="00F075D0" w:rsidRPr="00F075D0">
        <w:rPr>
          <w:bCs/>
        </w:rPr>
        <w:t xml:space="preserve">Przy budynku Domu Dziecka </w:t>
      </w:r>
      <w:r w:rsidR="00F075D0">
        <w:rPr>
          <w:bCs/>
        </w:rPr>
        <w:t xml:space="preserve">nie ma </w:t>
      </w:r>
      <w:r w:rsidR="00F075D0" w:rsidRPr="00F075D0">
        <w:rPr>
          <w:bCs/>
        </w:rPr>
        <w:t xml:space="preserve"> miejsca parkingowe</w:t>
      </w:r>
      <w:r w:rsidR="00F075D0">
        <w:rPr>
          <w:bCs/>
        </w:rPr>
        <w:t>go</w:t>
      </w:r>
      <w:r w:rsidR="00F075D0" w:rsidRPr="00F075D0">
        <w:rPr>
          <w:bCs/>
        </w:rPr>
        <w:t xml:space="preserve"> dla osób niepełnosprawnych.</w:t>
      </w:r>
    </w:p>
    <w:p w:rsidR="00F075D0" w:rsidRDefault="009B3817" w:rsidP="00F075D0">
      <w:pPr>
        <w:spacing w:before="240" w:after="0"/>
        <w:rPr>
          <w:bCs/>
        </w:rPr>
      </w:pPr>
      <w:r w:rsidRPr="009B3817">
        <w:rPr>
          <w:bCs/>
        </w:rPr>
        <w:t>Do wejścia prowadzą 3 stopni</w:t>
      </w:r>
      <w:r>
        <w:rPr>
          <w:bCs/>
        </w:rPr>
        <w:t>e</w:t>
      </w:r>
      <w:r w:rsidRPr="009B3817">
        <w:rPr>
          <w:bCs/>
        </w:rPr>
        <w:t xml:space="preserve"> o wysokości około 12 cm</w:t>
      </w:r>
      <w:r>
        <w:rPr>
          <w:bCs/>
        </w:rPr>
        <w:t xml:space="preserve">, </w:t>
      </w:r>
      <w:r w:rsidRPr="009B3817">
        <w:rPr>
          <w:bCs/>
        </w:rPr>
        <w:t xml:space="preserve">  </w:t>
      </w:r>
      <w:r>
        <w:rPr>
          <w:bCs/>
        </w:rPr>
        <w:t>g</w:t>
      </w:r>
      <w:r w:rsidRPr="009B3817">
        <w:rPr>
          <w:bCs/>
        </w:rPr>
        <w:t xml:space="preserve">łębokość stopni wynosi  około 35 cm. Szerokość schodów wynosi </w:t>
      </w:r>
      <w:r>
        <w:rPr>
          <w:bCs/>
        </w:rPr>
        <w:t xml:space="preserve">ok </w:t>
      </w:r>
      <w:r w:rsidRPr="009B3817">
        <w:rPr>
          <w:bCs/>
        </w:rPr>
        <w:t xml:space="preserve">2 m. Wejście do budynku </w:t>
      </w:r>
      <w:r>
        <w:rPr>
          <w:bCs/>
        </w:rPr>
        <w:t xml:space="preserve">nie jest </w:t>
      </w:r>
      <w:r w:rsidRPr="009B3817">
        <w:rPr>
          <w:bCs/>
        </w:rPr>
        <w:t xml:space="preserve">przystosowane dla osób niepełnosprawnych w tym poruszających się na wózku. </w:t>
      </w:r>
    </w:p>
    <w:p w:rsidR="0010683E" w:rsidRDefault="0010683E" w:rsidP="00F075D0">
      <w:pPr>
        <w:spacing w:before="240" w:after="0"/>
        <w:rPr>
          <w:bCs/>
        </w:rPr>
      </w:pPr>
      <w:r w:rsidRPr="0010683E">
        <w:rPr>
          <w:bCs/>
        </w:rPr>
        <w:t>Funkcję punktu konsultacyjnego pełni sekretariat.</w:t>
      </w:r>
      <w:r w:rsidR="009B3817">
        <w:rPr>
          <w:bCs/>
        </w:rPr>
        <w:t xml:space="preserve"> </w:t>
      </w:r>
      <w:r w:rsidRPr="0010683E">
        <w:rPr>
          <w:bCs/>
        </w:rPr>
        <w:t xml:space="preserve"> Drzwi do sekretariatu są szerokie, zapewniają swobodny przejazd wózkiem inwalidzkim. Sekretariat jest oznaczony,</w:t>
      </w:r>
      <w:r w:rsidR="009B3817">
        <w:rPr>
          <w:bCs/>
        </w:rPr>
        <w:t xml:space="preserve"> nie posiada</w:t>
      </w:r>
      <w:r w:rsidRPr="0010683E">
        <w:rPr>
          <w:bCs/>
        </w:rPr>
        <w:t xml:space="preserve"> napisów w języku Braille’a</w:t>
      </w:r>
      <w:r w:rsidR="009B3817">
        <w:rPr>
          <w:bCs/>
        </w:rPr>
        <w:t xml:space="preserve">. </w:t>
      </w:r>
    </w:p>
    <w:p w:rsidR="00F075D0" w:rsidRDefault="00F075D0" w:rsidP="00F075D0">
      <w:pPr>
        <w:spacing w:before="240" w:after="0"/>
        <w:rPr>
          <w:bCs/>
        </w:rPr>
      </w:pPr>
      <w:r w:rsidRPr="00F075D0">
        <w:rPr>
          <w:bCs/>
        </w:rPr>
        <w:t xml:space="preserve">W budynku nie ma windy. Dla osób na wózku dostępny jest korytarz i pomieszczenia na parterze budynku.  Pokojem obsługi osób niepełnosprawnych zajmuje się </w:t>
      </w:r>
      <w:r>
        <w:rPr>
          <w:bCs/>
        </w:rPr>
        <w:t>sekretariat</w:t>
      </w:r>
      <w:r w:rsidRPr="00F075D0">
        <w:rPr>
          <w:bCs/>
        </w:rPr>
        <w:t>.</w:t>
      </w:r>
    </w:p>
    <w:p w:rsidR="00F075D0" w:rsidRPr="00F075D0" w:rsidRDefault="00F075D0" w:rsidP="00F075D0">
      <w:pPr>
        <w:spacing w:before="240" w:after="0"/>
        <w:rPr>
          <w:bCs/>
        </w:rPr>
      </w:pPr>
      <w:r w:rsidRPr="00F075D0">
        <w:rPr>
          <w:bCs/>
        </w:rPr>
        <w:t>Toaleta dla osób niepełnosprawnych znajduje się na parterze.</w:t>
      </w:r>
    </w:p>
    <w:p w:rsidR="00F075D0" w:rsidRPr="00F075D0" w:rsidRDefault="00F075D0" w:rsidP="00F075D0">
      <w:pPr>
        <w:spacing w:before="240" w:after="0"/>
        <w:rPr>
          <w:bCs/>
        </w:rPr>
      </w:pPr>
      <w:r w:rsidRPr="00F075D0">
        <w:rPr>
          <w:bCs/>
        </w:rPr>
        <w:t>Do budynku można wejść z psem asystującym i psem przewodnikiem.</w:t>
      </w:r>
    </w:p>
    <w:p w:rsidR="00F075D0" w:rsidRDefault="00F075D0" w:rsidP="00F075D0">
      <w:pPr>
        <w:spacing w:before="240" w:after="0"/>
        <w:rPr>
          <w:bCs/>
        </w:rPr>
      </w:pPr>
      <w:r w:rsidRPr="00F075D0">
        <w:rPr>
          <w:bCs/>
        </w:rPr>
        <w:t>W budynku nie ma pętli indukcyjnych.</w:t>
      </w:r>
    </w:p>
    <w:p w:rsidR="00204C96" w:rsidRPr="00F075D0" w:rsidRDefault="002E7005" w:rsidP="00F075D0">
      <w:pPr>
        <w:spacing w:before="240" w:after="0"/>
        <w:rPr>
          <w:bCs/>
        </w:rPr>
      </w:pPr>
      <w:r w:rsidRPr="002E7005">
        <w:rPr>
          <w:bCs/>
        </w:rPr>
        <w:t>Placówka nie zatrudnia tłumacza polskiego języka migowego</w:t>
      </w:r>
    </w:p>
    <w:p w:rsidR="009B3817" w:rsidRDefault="00F075D0" w:rsidP="00F075D0">
      <w:pPr>
        <w:spacing w:before="240" w:after="0"/>
        <w:rPr>
          <w:bCs/>
        </w:rPr>
      </w:pPr>
      <w:r w:rsidRPr="00F075D0">
        <w:rPr>
          <w:bCs/>
        </w:rPr>
        <w:t>W budynku nie ma oznaczeń w alfabecie Braille’a ani oznaczeń kontrastowych lub w druku powiększonym dla osób niewidomych i słabowidzących.</w:t>
      </w:r>
    </w:p>
    <w:p w:rsidR="00F075D0" w:rsidRDefault="00F075D0" w:rsidP="00F075D0">
      <w:pPr>
        <w:spacing w:before="240" w:after="0"/>
        <w:rPr>
          <w:bCs/>
        </w:rPr>
      </w:pPr>
    </w:p>
    <w:p w:rsidR="00E23D13" w:rsidRDefault="00E23D13" w:rsidP="00F075D0">
      <w:pPr>
        <w:spacing w:before="240"/>
        <w:rPr>
          <w:b/>
          <w:bCs/>
        </w:rPr>
      </w:pPr>
    </w:p>
    <w:p w:rsidR="00250336" w:rsidRPr="00250336" w:rsidRDefault="00250336" w:rsidP="00F075D0">
      <w:pPr>
        <w:spacing w:before="240"/>
        <w:rPr>
          <w:b/>
          <w:bCs/>
        </w:rPr>
      </w:pPr>
      <w:r w:rsidRPr="00250336">
        <w:rPr>
          <w:b/>
          <w:bCs/>
        </w:rPr>
        <w:t>Aplikacje mobilne</w:t>
      </w:r>
    </w:p>
    <w:p w:rsidR="008B1EBB" w:rsidRDefault="00250336" w:rsidP="00F075D0">
      <w:pPr>
        <w:spacing w:before="240"/>
      </w:pPr>
      <w:r w:rsidRPr="00250336">
        <w:t>[ brak aplikacji mobilnych ]</w:t>
      </w:r>
    </w:p>
    <w:sectPr w:rsidR="008B1EBB" w:rsidSect="00AD73F9">
      <w:pgSz w:w="11906" w:h="16838"/>
      <w:pgMar w:top="1418" w:right="1021" w:bottom="99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3349"/>
    <w:multiLevelType w:val="multilevel"/>
    <w:tmpl w:val="833A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B727C"/>
    <w:multiLevelType w:val="multilevel"/>
    <w:tmpl w:val="C0A0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7F4096"/>
    <w:multiLevelType w:val="multilevel"/>
    <w:tmpl w:val="DE86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FA"/>
    <w:rsid w:val="000F402D"/>
    <w:rsid w:val="0010683E"/>
    <w:rsid w:val="001A1F17"/>
    <w:rsid w:val="001B5548"/>
    <w:rsid w:val="00204C96"/>
    <w:rsid w:val="00250336"/>
    <w:rsid w:val="002E7005"/>
    <w:rsid w:val="00382BFB"/>
    <w:rsid w:val="00462856"/>
    <w:rsid w:val="00576E98"/>
    <w:rsid w:val="006642FD"/>
    <w:rsid w:val="008B1EBB"/>
    <w:rsid w:val="00935EF7"/>
    <w:rsid w:val="009B3817"/>
    <w:rsid w:val="00AD73F9"/>
    <w:rsid w:val="00C36DC7"/>
    <w:rsid w:val="00CE0AF5"/>
    <w:rsid w:val="00D24F44"/>
    <w:rsid w:val="00D62CFA"/>
    <w:rsid w:val="00E23D13"/>
    <w:rsid w:val="00F07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503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50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63800">
      <w:bodyDiv w:val="1"/>
      <w:marLeft w:val="0"/>
      <w:marRight w:val="0"/>
      <w:marTop w:val="0"/>
      <w:marBottom w:val="0"/>
      <w:divBdr>
        <w:top w:val="none" w:sz="0" w:space="0" w:color="auto"/>
        <w:left w:val="none" w:sz="0" w:space="0" w:color="auto"/>
        <w:bottom w:val="none" w:sz="0" w:space="0" w:color="auto"/>
        <w:right w:val="none" w:sz="0" w:space="0" w:color="auto"/>
      </w:divBdr>
      <w:divsChild>
        <w:div w:id="1210073010">
          <w:marLeft w:val="0"/>
          <w:marRight w:val="0"/>
          <w:marTop w:val="0"/>
          <w:marBottom w:val="0"/>
          <w:divBdr>
            <w:top w:val="none" w:sz="0" w:space="0" w:color="auto"/>
            <w:left w:val="none" w:sz="0" w:space="0" w:color="auto"/>
            <w:bottom w:val="none" w:sz="0" w:space="0" w:color="auto"/>
            <w:right w:val="none" w:sz="0" w:space="0" w:color="auto"/>
          </w:divBdr>
        </w:div>
        <w:div w:id="96338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trony%20internetowej%20BIP&#160;Powiatowy%20Dom%20Dziecka%20we%20Fromborku%20oraz%20%20http://14530dom.pl&#1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722</Words>
  <Characters>4332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jlewandowska</dc:creator>
  <cp:lastModifiedBy>Place</cp:lastModifiedBy>
  <cp:revision>7</cp:revision>
  <dcterms:created xsi:type="dcterms:W3CDTF">2021-03-09T08:28:00Z</dcterms:created>
  <dcterms:modified xsi:type="dcterms:W3CDTF">2021-03-11T12:09:00Z</dcterms:modified>
</cp:coreProperties>
</file>