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281" w:rsidRPr="00927C09" w:rsidRDefault="00BC7281" w:rsidP="00BC7281">
      <w:pPr>
        <w:pStyle w:val="Tytu"/>
        <w:rPr>
          <w:color w:val="000000"/>
          <w:sz w:val="24"/>
          <w:szCs w:val="24"/>
        </w:rPr>
      </w:pPr>
      <w:r w:rsidRPr="00927C09">
        <w:rPr>
          <w:color w:val="000000"/>
          <w:sz w:val="24"/>
          <w:szCs w:val="24"/>
        </w:rPr>
        <w:t>Specyfikacja Warunków Zamówienia</w:t>
      </w:r>
      <w:r w:rsidRPr="00927C09">
        <w:rPr>
          <w:color w:val="000000"/>
          <w:sz w:val="24"/>
          <w:szCs w:val="24"/>
        </w:rPr>
        <w:br/>
        <w:t>(SWZ)</w:t>
      </w:r>
    </w:p>
    <w:p w:rsidR="00BC7281" w:rsidRPr="00927C09" w:rsidRDefault="00BC7281" w:rsidP="00BC7281">
      <w:pPr>
        <w:rPr>
          <w:color w:val="000000"/>
          <w:sz w:val="24"/>
          <w:szCs w:val="24"/>
        </w:rPr>
      </w:pPr>
    </w:p>
    <w:p w:rsidR="00BC7281" w:rsidRPr="00927C09" w:rsidRDefault="00BC7281" w:rsidP="00BC7281">
      <w:pPr>
        <w:autoSpaceDE/>
        <w:autoSpaceDN/>
        <w:adjustRightInd/>
        <w:jc w:val="left"/>
        <w:rPr>
          <w:color w:val="000000"/>
          <w:sz w:val="24"/>
          <w:szCs w:val="24"/>
        </w:rPr>
      </w:pPr>
      <w:r w:rsidRPr="00927C09">
        <w:rPr>
          <w:color w:val="000000"/>
          <w:sz w:val="24"/>
          <w:szCs w:val="24"/>
        </w:rPr>
        <w:t xml:space="preserve">Znak postępowania:   </w:t>
      </w:r>
      <w:proofErr w:type="spellStart"/>
      <w:r w:rsidRPr="00927C09">
        <w:rPr>
          <w:color w:val="000000"/>
          <w:sz w:val="24"/>
          <w:szCs w:val="24"/>
        </w:rPr>
        <w:t>Zp</w:t>
      </w:r>
      <w:proofErr w:type="spellEnd"/>
      <w:r w:rsidRPr="00927C09">
        <w:rPr>
          <w:color w:val="000000"/>
          <w:sz w:val="24"/>
          <w:szCs w:val="24"/>
        </w:rPr>
        <w:t xml:space="preserve"> .272.1.2021</w:t>
      </w:r>
      <w:r w:rsidRPr="00927C09">
        <w:rPr>
          <w:color w:val="000000"/>
          <w:sz w:val="24"/>
          <w:szCs w:val="24"/>
        </w:rPr>
        <w:tab/>
      </w:r>
    </w:p>
    <w:p w:rsidR="00BC7281" w:rsidRPr="00927C09" w:rsidRDefault="00BC7281" w:rsidP="00BC7281">
      <w:pPr>
        <w:pStyle w:val="Podtytu"/>
        <w:rPr>
          <w:rFonts w:cs="Times New Roman"/>
          <w:color w:val="000000"/>
          <w:sz w:val="24"/>
          <w:szCs w:val="24"/>
        </w:rPr>
      </w:pPr>
      <w:r w:rsidRPr="00927C09">
        <w:rPr>
          <w:rFonts w:cs="Times New Roman"/>
          <w:color w:val="000000"/>
          <w:sz w:val="24"/>
          <w:szCs w:val="24"/>
        </w:rPr>
        <w:t>POSTĘPOWANIE O UDZIELENIE ZAMÓWIENIA PUBLICZNEGO</w:t>
      </w:r>
      <w:r w:rsidRPr="00927C09">
        <w:rPr>
          <w:rFonts w:cs="Times New Roman"/>
          <w:color w:val="000000"/>
          <w:sz w:val="24"/>
          <w:szCs w:val="24"/>
        </w:rPr>
        <w:br/>
        <w:t xml:space="preserve">PROWADZONE W TRYBIE PODSTAWOWYM BEZ NEGOCJACJI </w:t>
      </w:r>
      <w:r w:rsidRPr="00927C09">
        <w:rPr>
          <w:rFonts w:cs="Times New Roman"/>
          <w:sz w:val="24"/>
          <w:szCs w:val="24"/>
        </w:rPr>
        <w:t xml:space="preserve">NA </w:t>
      </w:r>
      <w:r w:rsidRPr="00927C09">
        <w:rPr>
          <w:rFonts w:cs="Times New Roman"/>
          <w:sz w:val="24"/>
          <w:szCs w:val="24"/>
        </w:rPr>
        <w:br/>
      </w:r>
      <w:r w:rsidRPr="00927C09">
        <w:rPr>
          <w:rFonts w:cs="Times New Roman"/>
          <w:caps/>
          <w:spacing w:val="-3"/>
          <w:sz w:val="24"/>
          <w:szCs w:val="24"/>
        </w:rPr>
        <w:t>budowa przyłącza ciepłowniczego dla szpitala w Braniewie przy Ul. Moniuszki 13</w:t>
      </w:r>
    </w:p>
    <w:p w:rsidR="00BC7281" w:rsidRPr="00927C09" w:rsidRDefault="00BC7281" w:rsidP="00BC7281">
      <w:pPr>
        <w:autoSpaceDE/>
        <w:autoSpaceDN/>
        <w:adjustRightInd/>
        <w:jc w:val="left"/>
        <w:rPr>
          <w:color w:val="000000"/>
          <w:sz w:val="24"/>
          <w:szCs w:val="24"/>
        </w:rPr>
      </w:pPr>
    </w:p>
    <w:p w:rsidR="00BC7281" w:rsidRPr="00927C09" w:rsidRDefault="00BC7281" w:rsidP="00BC7281">
      <w:pPr>
        <w:autoSpaceDE/>
        <w:autoSpaceDN/>
        <w:adjustRightInd/>
        <w:jc w:val="left"/>
        <w:rPr>
          <w:color w:val="000000"/>
          <w:sz w:val="24"/>
          <w:szCs w:val="24"/>
        </w:rPr>
      </w:pPr>
    </w:p>
    <w:p w:rsidR="00BC7281" w:rsidRPr="00927C09" w:rsidRDefault="00BC7281" w:rsidP="00BC7281">
      <w:pPr>
        <w:autoSpaceDE/>
        <w:autoSpaceDN/>
        <w:adjustRightInd/>
        <w:jc w:val="left"/>
        <w:rPr>
          <w:color w:val="000000"/>
          <w:sz w:val="24"/>
          <w:szCs w:val="24"/>
        </w:rPr>
      </w:pPr>
    </w:p>
    <w:p w:rsidR="00BC7281" w:rsidRPr="00927C09" w:rsidRDefault="00BC7281" w:rsidP="00BC7281">
      <w:pPr>
        <w:autoSpaceDE/>
        <w:autoSpaceDN/>
        <w:adjustRightInd/>
        <w:jc w:val="left"/>
        <w:rPr>
          <w:color w:val="000000"/>
          <w:sz w:val="24"/>
          <w:szCs w:val="24"/>
        </w:rPr>
      </w:pPr>
    </w:p>
    <w:p w:rsidR="00BC7281" w:rsidRPr="00927C09" w:rsidRDefault="00BC7281" w:rsidP="00BC7281">
      <w:pPr>
        <w:autoSpaceDE/>
        <w:autoSpaceDN/>
        <w:adjustRightInd/>
        <w:jc w:val="left"/>
        <w:rPr>
          <w:color w:val="000000"/>
          <w:sz w:val="24"/>
          <w:szCs w:val="24"/>
        </w:rPr>
      </w:pPr>
    </w:p>
    <w:p w:rsidR="00BC7281" w:rsidRPr="00927C09" w:rsidRDefault="00BC7281" w:rsidP="00BC7281">
      <w:pPr>
        <w:autoSpaceDE/>
        <w:autoSpaceDN/>
        <w:adjustRightInd/>
        <w:jc w:val="left"/>
        <w:rPr>
          <w:color w:val="000000"/>
          <w:sz w:val="24"/>
          <w:szCs w:val="24"/>
        </w:rPr>
      </w:pPr>
    </w:p>
    <w:p w:rsidR="00BC7281" w:rsidRPr="00927C09" w:rsidRDefault="00BC7281" w:rsidP="00BC7281">
      <w:pPr>
        <w:autoSpaceDE/>
        <w:autoSpaceDN/>
        <w:adjustRightInd/>
        <w:ind w:left="2832" w:firstLine="708"/>
        <w:jc w:val="center"/>
        <w:rPr>
          <w:color w:val="000000"/>
          <w:sz w:val="24"/>
          <w:szCs w:val="24"/>
        </w:rPr>
      </w:pPr>
      <w:r w:rsidRPr="00927C09">
        <w:rPr>
          <w:color w:val="000000"/>
          <w:sz w:val="24"/>
          <w:szCs w:val="24"/>
        </w:rPr>
        <w:t>ZATWIERDZIŁ:</w:t>
      </w:r>
    </w:p>
    <w:p w:rsidR="00BC7281" w:rsidRPr="00927C09" w:rsidRDefault="00BC7281" w:rsidP="00BC7281">
      <w:pPr>
        <w:autoSpaceDE/>
        <w:autoSpaceDN/>
        <w:adjustRightInd/>
        <w:jc w:val="left"/>
        <w:rPr>
          <w:color w:val="000000"/>
          <w:sz w:val="24"/>
          <w:szCs w:val="24"/>
        </w:rPr>
      </w:pPr>
    </w:p>
    <w:p w:rsidR="00BC7281" w:rsidRPr="00927C09" w:rsidRDefault="00BC7281" w:rsidP="00BC7281">
      <w:pPr>
        <w:autoSpaceDE/>
        <w:autoSpaceDN/>
        <w:adjustRightInd/>
        <w:jc w:val="left"/>
        <w:rPr>
          <w:color w:val="000000"/>
          <w:sz w:val="24"/>
          <w:szCs w:val="24"/>
        </w:rPr>
      </w:pPr>
    </w:p>
    <w:p w:rsidR="00BC7281" w:rsidRPr="00927C09" w:rsidRDefault="00BC7281" w:rsidP="00BC7281">
      <w:pPr>
        <w:autoSpaceDE/>
        <w:autoSpaceDN/>
        <w:adjustRightInd/>
        <w:jc w:val="left"/>
        <w:rPr>
          <w:color w:val="000000"/>
          <w:sz w:val="24"/>
          <w:szCs w:val="24"/>
        </w:rPr>
      </w:pPr>
    </w:p>
    <w:p w:rsidR="00BC7281" w:rsidRPr="00927C09" w:rsidRDefault="00BC7281" w:rsidP="00BC7281">
      <w:pPr>
        <w:autoSpaceDE/>
        <w:autoSpaceDN/>
        <w:adjustRightInd/>
        <w:jc w:val="center"/>
        <w:rPr>
          <w:color w:val="000000"/>
          <w:sz w:val="24"/>
          <w:szCs w:val="24"/>
        </w:rPr>
      </w:pPr>
    </w:p>
    <w:p w:rsidR="00BC7281" w:rsidRPr="00927C09" w:rsidRDefault="00BC7281" w:rsidP="00BC7281">
      <w:pPr>
        <w:autoSpaceDE/>
        <w:autoSpaceDN/>
        <w:adjustRightInd/>
        <w:jc w:val="center"/>
        <w:rPr>
          <w:color w:val="000000"/>
          <w:sz w:val="24"/>
          <w:szCs w:val="24"/>
        </w:rPr>
      </w:pPr>
    </w:p>
    <w:p w:rsidR="00BC7281" w:rsidRPr="00927C09" w:rsidRDefault="00BC7281" w:rsidP="00BC7281">
      <w:pPr>
        <w:autoSpaceDE/>
        <w:autoSpaceDN/>
        <w:adjustRightInd/>
        <w:jc w:val="center"/>
        <w:rPr>
          <w:color w:val="000000"/>
          <w:sz w:val="24"/>
          <w:szCs w:val="24"/>
        </w:rPr>
      </w:pPr>
    </w:p>
    <w:p w:rsidR="00BC7281" w:rsidRPr="00927C09" w:rsidRDefault="00267D21" w:rsidP="00BC7281">
      <w:pPr>
        <w:autoSpaceDE/>
        <w:autoSpaceDN/>
        <w:adjustRightInd/>
        <w:jc w:val="center"/>
        <w:rPr>
          <w:rFonts w:cs="Times New Roman"/>
          <w:b/>
          <w:color w:val="000000"/>
          <w:sz w:val="24"/>
          <w:szCs w:val="24"/>
          <w:lang w:eastAsia="pl-PL"/>
        </w:rPr>
      </w:pPr>
      <w:r>
        <w:rPr>
          <w:color w:val="000000"/>
          <w:sz w:val="24"/>
          <w:szCs w:val="24"/>
        </w:rPr>
        <w:t>Braniewo,  marzec</w:t>
      </w:r>
      <w:r w:rsidR="00BC7281" w:rsidRPr="00927C09">
        <w:rPr>
          <w:color w:val="000000"/>
          <w:sz w:val="24"/>
          <w:szCs w:val="24"/>
        </w:rPr>
        <w:t xml:space="preserve"> 2021 r.</w:t>
      </w:r>
      <w:r w:rsidR="00BC7281" w:rsidRPr="00927C09">
        <w:rPr>
          <w:color w:val="000000"/>
          <w:sz w:val="24"/>
          <w:szCs w:val="24"/>
        </w:rPr>
        <w:br w:type="page"/>
      </w:r>
    </w:p>
    <w:p w:rsidR="006A29C8" w:rsidRPr="00927C09" w:rsidRDefault="006A29C8" w:rsidP="00B8731A">
      <w:pPr>
        <w:pStyle w:val="Akapitzlist"/>
        <w:numPr>
          <w:ilvl w:val="0"/>
          <w:numId w:val="23"/>
        </w:numPr>
        <w:shd w:val="clear" w:color="auto" w:fill="FFFFFF"/>
        <w:tabs>
          <w:tab w:val="left" w:pos="701"/>
          <w:tab w:val="left" w:pos="1560"/>
        </w:tabs>
        <w:ind w:right="5" w:hanging="1080"/>
        <w:rPr>
          <w:rFonts w:eastAsia="Times New Roman"/>
          <w:b/>
          <w:bCs/>
          <w:spacing w:val="-1"/>
          <w:sz w:val="24"/>
          <w:szCs w:val="24"/>
        </w:rPr>
      </w:pPr>
      <w:r w:rsidRPr="00927C09">
        <w:rPr>
          <w:b/>
          <w:bCs/>
          <w:spacing w:val="-1"/>
          <w:sz w:val="24"/>
          <w:szCs w:val="24"/>
        </w:rPr>
        <w:lastRenderedPageBreak/>
        <w:t>Nazwa oraz adres Zamawiaj</w:t>
      </w:r>
      <w:r w:rsidRPr="00927C09">
        <w:rPr>
          <w:rFonts w:eastAsia="Times New Roman"/>
          <w:b/>
          <w:bCs/>
          <w:spacing w:val="-1"/>
          <w:sz w:val="24"/>
          <w:szCs w:val="24"/>
        </w:rPr>
        <w:t>ącego:</w:t>
      </w:r>
    </w:p>
    <w:p w:rsidR="006A29C8" w:rsidRPr="00927C09" w:rsidRDefault="006A29C8" w:rsidP="00267D21">
      <w:pPr>
        <w:pStyle w:val="Akapitwysunity"/>
        <w:spacing w:line="240" w:lineRule="auto"/>
        <w:ind w:left="1080"/>
        <w:rPr>
          <w:rFonts w:cs="Times New Roman"/>
          <w:color w:val="000000"/>
          <w:sz w:val="24"/>
          <w:szCs w:val="24"/>
        </w:rPr>
      </w:pPr>
      <w:r w:rsidRPr="00927C09">
        <w:rPr>
          <w:rFonts w:cs="Times New Roman"/>
          <w:color w:val="000000"/>
          <w:sz w:val="24"/>
          <w:szCs w:val="24"/>
        </w:rPr>
        <w:t xml:space="preserve">Zamawiający: Powiat Braniewski, </w:t>
      </w:r>
      <w:r w:rsidRPr="00927C09">
        <w:rPr>
          <w:rFonts w:cs="Times New Roman"/>
          <w:sz w:val="24"/>
          <w:szCs w:val="24"/>
        </w:rPr>
        <w:t>w imieniu którego działa Zarząd Powiatu Braniewskiego</w:t>
      </w:r>
    </w:p>
    <w:p w:rsidR="006A29C8" w:rsidRPr="00927C09" w:rsidRDefault="006A29C8" w:rsidP="00267D21">
      <w:pPr>
        <w:pStyle w:val="Akapitwysunity"/>
        <w:spacing w:line="240" w:lineRule="auto"/>
        <w:ind w:left="1080"/>
        <w:rPr>
          <w:rFonts w:cs="Times New Roman"/>
          <w:color w:val="000000"/>
          <w:sz w:val="24"/>
          <w:szCs w:val="24"/>
        </w:rPr>
      </w:pPr>
      <w:r w:rsidRPr="00927C09">
        <w:rPr>
          <w:rFonts w:cs="Times New Roman"/>
          <w:color w:val="000000"/>
          <w:sz w:val="24"/>
          <w:szCs w:val="24"/>
        </w:rPr>
        <w:t>Adres: Plac Józefa Piłsudskiego 2, 14-500 Braniewo</w:t>
      </w:r>
    </w:p>
    <w:p w:rsidR="006A29C8" w:rsidRPr="00927C09" w:rsidRDefault="006A29C8" w:rsidP="00267D21">
      <w:pPr>
        <w:pStyle w:val="Akapitwysunity"/>
        <w:spacing w:line="240" w:lineRule="auto"/>
        <w:ind w:left="1080"/>
        <w:rPr>
          <w:rFonts w:cs="Times New Roman"/>
          <w:color w:val="000000"/>
          <w:sz w:val="24"/>
          <w:szCs w:val="24"/>
        </w:rPr>
      </w:pPr>
      <w:r w:rsidRPr="00927C09">
        <w:rPr>
          <w:rFonts w:cs="Times New Roman"/>
          <w:color w:val="000000"/>
          <w:sz w:val="24"/>
          <w:szCs w:val="24"/>
        </w:rPr>
        <w:t xml:space="preserve">Telefon: 55 644 02 00, FAX: 55 644 02 05 </w:t>
      </w:r>
    </w:p>
    <w:p w:rsidR="006A29C8" w:rsidRPr="00927C09" w:rsidRDefault="006A29C8" w:rsidP="00267D21">
      <w:pPr>
        <w:pStyle w:val="Akapitwysunity"/>
        <w:spacing w:line="240" w:lineRule="auto"/>
        <w:ind w:left="1080"/>
        <w:rPr>
          <w:rFonts w:cs="Times New Roman"/>
          <w:color w:val="000000"/>
          <w:sz w:val="24"/>
          <w:szCs w:val="24"/>
          <w:lang w:val="en-US"/>
        </w:rPr>
      </w:pPr>
      <w:r w:rsidRPr="00927C09">
        <w:rPr>
          <w:rFonts w:cs="Times New Roman"/>
          <w:color w:val="000000"/>
          <w:sz w:val="24"/>
          <w:szCs w:val="24"/>
          <w:lang w:val="en-US"/>
        </w:rPr>
        <w:t>e-mail: starostwo@powiat-braniewo.pl</w:t>
      </w:r>
    </w:p>
    <w:p w:rsidR="006A29C8" w:rsidRPr="00927C09" w:rsidRDefault="006A29C8" w:rsidP="00267D21">
      <w:pPr>
        <w:pStyle w:val="Akapitwysunity"/>
        <w:spacing w:line="240" w:lineRule="auto"/>
        <w:ind w:left="1080"/>
        <w:rPr>
          <w:rFonts w:cs="Times New Roman"/>
          <w:color w:val="000000"/>
          <w:sz w:val="24"/>
          <w:szCs w:val="24"/>
        </w:rPr>
      </w:pPr>
      <w:r w:rsidRPr="00927C09">
        <w:rPr>
          <w:rFonts w:cs="Times New Roman"/>
          <w:color w:val="000000"/>
          <w:sz w:val="24"/>
          <w:szCs w:val="24"/>
        </w:rPr>
        <w:t xml:space="preserve">NIP: 5821608053 </w:t>
      </w:r>
    </w:p>
    <w:p w:rsidR="006A29C8" w:rsidRPr="00927C09" w:rsidRDefault="006A29C8" w:rsidP="00267D21">
      <w:pPr>
        <w:pStyle w:val="Akapitwysunity"/>
        <w:spacing w:line="240" w:lineRule="auto"/>
        <w:ind w:left="1080"/>
        <w:rPr>
          <w:rFonts w:cs="Times New Roman"/>
          <w:color w:val="000000"/>
          <w:sz w:val="24"/>
          <w:szCs w:val="24"/>
        </w:rPr>
      </w:pPr>
      <w:r w:rsidRPr="00927C09">
        <w:rPr>
          <w:rFonts w:cs="Times New Roman"/>
          <w:color w:val="000000"/>
          <w:sz w:val="24"/>
          <w:szCs w:val="24"/>
        </w:rPr>
        <w:t>REGON: 170747678</w:t>
      </w:r>
    </w:p>
    <w:p w:rsidR="006A29C8" w:rsidRPr="00AB5953" w:rsidRDefault="006A29C8" w:rsidP="00E3762B">
      <w:pPr>
        <w:shd w:val="clear" w:color="auto" w:fill="FFFFFF"/>
        <w:spacing w:before="490" w:line="274" w:lineRule="exact"/>
        <w:rPr>
          <w:b/>
        </w:rPr>
      </w:pPr>
      <w:r w:rsidRPr="00927C09">
        <w:rPr>
          <w:b/>
          <w:bCs/>
          <w:spacing w:val="-2"/>
          <w:sz w:val="24"/>
          <w:szCs w:val="24"/>
          <w:lang w:val="en-US"/>
        </w:rPr>
        <w:t xml:space="preserve">II. </w:t>
      </w:r>
      <w:r w:rsidRPr="00AB5953">
        <w:rPr>
          <w:b/>
          <w:spacing w:val="-2"/>
          <w:sz w:val="24"/>
          <w:szCs w:val="24"/>
        </w:rPr>
        <w:t>Adres strony internetowej, na kt</w:t>
      </w:r>
      <w:r w:rsidRPr="00AB5953">
        <w:rPr>
          <w:rFonts w:eastAsia="Times New Roman"/>
          <w:b/>
          <w:spacing w:val="-2"/>
          <w:sz w:val="24"/>
          <w:szCs w:val="24"/>
        </w:rPr>
        <w:t xml:space="preserve">órej udostępniane będą zmiany i wyjaśnienia treści </w:t>
      </w:r>
      <w:r w:rsidRPr="00AB5953">
        <w:rPr>
          <w:rFonts w:eastAsia="Times New Roman"/>
          <w:b/>
          <w:spacing w:val="-1"/>
          <w:sz w:val="24"/>
          <w:szCs w:val="24"/>
        </w:rPr>
        <w:t>SWZ oraz inne dokumenty zamówienia bezpośrednio związane z postępowaniem o</w:t>
      </w:r>
      <w:r w:rsidRPr="00AB5953">
        <w:rPr>
          <w:b/>
        </w:rPr>
        <w:t xml:space="preserve"> </w:t>
      </w:r>
      <w:r w:rsidRPr="00AB5953">
        <w:rPr>
          <w:b/>
          <w:sz w:val="24"/>
          <w:szCs w:val="24"/>
        </w:rPr>
        <w:t>udzielenie zam</w:t>
      </w:r>
      <w:r w:rsidRPr="00AB5953">
        <w:rPr>
          <w:rFonts w:eastAsia="Times New Roman"/>
          <w:b/>
          <w:sz w:val="24"/>
          <w:szCs w:val="24"/>
        </w:rPr>
        <w:t>ówienia</w:t>
      </w:r>
    </w:p>
    <w:p w:rsidR="006D0C53" w:rsidRDefault="006A29C8" w:rsidP="006D0C53">
      <w:pPr>
        <w:shd w:val="clear" w:color="auto" w:fill="FFFFFF"/>
        <w:spacing w:before="58" w:line="278" w:lineRule="exact"/>
        <w:ind w:left="48"/>
        <w:rPr>
          <w:rFonts w:ascii="Arial" w:eastAsia="Arial" w:hAnsi="Arial" w:cs="Arial"/>
          <w:color w:val="000000"/>
          <w:sz w:val="24"/>
          <w:u w:val="single"/>
        </w:rPr>
      </w:pPr>
      <w:r w:rsidRPr="00927C09">
        <w:rPr>
          <w:spacing w:val="-1"/>
          <w:sz w:val="24"/>
          <w:szCs w:val="24"/>
        </w:rPr>
        <w:t>Zmiany i wyja</w:t>
      </w:r>
      <w:r w:rsidRPr="00927C09">
        <w:rPr>
          <w:rFonts w:eastAsia="Times New Roman"/>
          <w:spacing w:val="-1"/>
          <w:sz w:val="24"/>
          <w:szCs w:val="24"/>
        </w:rPr>
        <w:t xml:space="preserve">śnienia treści SWZ oraz inne dokumenty zamówienia bezpośrednio związane z </w:t>
      </w:r>
      <w:r w:rsidRPr="00927C09">
        <w:rPr>
          <w:rFonts w:eastAsia="Times New Roman"/>
          <w:sz w:val="24"/>
          <w:szCs w:val="24"/>
        </w:rPr>
        <w:t>postępowaniem o udzielenie zamówienia będą udostępniane na stronie internetowej:</w:t>
      </w:r>
      <w:r w:rsidR="006D0C53">
        <w:rPr>
          <w:rFonts w:eastAsia="Times New Roman"/>
          <w:sz w:val="24"/>
          <w:szCs w:val="24"/>
        </w:rPr>
        <w:t xml:space="preserve"> </w:t>
      </w:r>
      <w:hyperlink r:id="rId8" w:history="1">
        <w:r w:rsidR="006D0C53" w:rsidRPr="00267D21">
          <w:rPr>
            <w:rFonts w:ascii="Arial" w:eastAsia="Arial" w:hAnsi="Arial" w:cs="Arial"/>
            <w:color w:val="000000"/>
            <w:sz w:val="24"/>
            <w:u w:val="single"/>
          </w:rPr>
          <w:t>https://miniportal.uzp.gov.pl/</w:t>
        </w:r>
      </w:hyperlink>
      <w:r w:rsidR="006D0C53" w:rsidRPr="00AB5953">
        <w:rPr>
          <w:rFonts w:ascii="Arial" w:eastAsia="Arial" w:hAnsi="Arial" w:cs="Arial"/>
          <w:color w:val="000000"/>
          <w:sz w:val="24"/>
        </w:rPr>
        <w:t xml:space="preserve"> </w:t>
      </w:r>
      <w:r w:rsidR="00AB5953" w:rsidRPr="00AB5953">
        <w:rPr>
          <w:rFonts w:ascii="Arial" w:eastAsia="Arial" w:hAnsi="Arial" w:cs="Arial"/>
          <w:color w:val="000000"/>
          <w:sz w:val="24"/>
        </w:rPr>
        <w:t xml:space="preserve"> </w:t>
      </w:r>
      <w:r w:rsidR="00AB5953">
        <w:rPr>
          <w:rFonts w:ascii="Arial" w:eastAsia="Arial" w:hAnsi="Arial" w:cs="Arial"/>
          <w:color w:val="000000"/>
          <w:sz w:val="24"/>
          <w:u w:val="single"/>
        </w:rPr>
        <w:t>oraz</w:t>
      </w:r>
      <w:r w:rsidR="00AB5953" w:rsidRPr="00AB5953">
        <w:rPr>
          <w:rFonts w:ascii="Arial" w:eastAsia="Arial" w:hAnsi="Arial" w:cs="Arial"/>
          <w:color w:val="000000"/>
          <w:sz w:val="24"/>
        </w:rPr>
        <w:t xml:space="preserve"> </w:t>
      </w:r>
      <w:r w:rsidR="00AB5953" w:rsidRPr="00AB5953">
        <w:rPr>
          <w:rFonts w:ascii="Arial" w:eastAsia="Arial" w:hAnsi="Arial" w:cs="Arial"/>
          <w:color w:val="000000"/>
          <w:sz w:val="24"/>
          <w:u w:val="single"/>
        </w:rPr>
        <w:t>http://bip.powiat-braniewo.pl/</w:t>
      </w:r>
    </w:p>
    <w:p w:rsidR="006A29C8" w:rsidRPr="00AB5953" w:rsidRDefault="006A29C8" w:rsidP="006D0C53">
      <w:pPr>
        <w:shd w:val="clear" w:color="auto" w:fill="FFFFFF"/>
        <w:spacing w:before="58" w:line="278" w:lineRule="exact"/>
        <w:ind w:left="48"/>
        <w:rPr>
          <w:b/>
        </w:rPr>
      </w:pPr>
      <w:r w:rsidRPr="00927C09">
        <w:rPr>
          <w:b/>
          <w:bCs/>
          <w:spacing w:val="-10"/>
          <w:sz w:val="24"/>
          <w:szCs w:val="24"/>
        </w:rPr>
        <w:t>III.</w:t>
      </w:r>
      <w:r w:rsidRPr="00927C09">
        <w:rPr>
          <w:b/>
          <w:bCs/>
          <w:sz w:val="24"/>
          <w:szCs w:val="24"/>
        </w:rPr>
        <w:tab/>
      </w:r>
      <w:r w:rsidRPr="00AB5953">
        <w:rPr>
          <w:b/>
          <w:spacing w:val="-1"/>
          <w:sz w:val="24"/>
          <w:szCs w:val="24"/>
        </w:rPr>
        <w:t>Tryb udzielenia zam</w:t>
      </w:r>
      <w:r w:rsidRPr="00AB5953">
        <w:rPr>
          <w:rFonts w:eastAsia="Times New Roman"/>
          <w:b/>
          <w:spacing w:val="-1"/>
          <w:sz w:val="24"/>
          <w:szCs w:val="24"/>
        </w:rPr>
        <w:t>ówienia</w:t>
      </w:r>
    </w:p>
    <w:p w:rsidR="006A29C8" w:rsidRPr="00927C09" w:rsidRDefault="006A29C8" w:rsidP="006A29C8">
      <w:pPr>
        <w:shd w:val="clear" w:color="auto" w:fill="FFFFFF"/>
        <w:spacing w:before="82" w:line="278" w:lineRule="exact"/>
        <w:ind w:left="48" w:right="38"/>
      </w:pPr>
      <w:r w:rsidRPr="00927C09">
        <w:rPr>
          <w:spacing w:val="-1"/>
          <w:sz w:val="24"/>
          <w:szCs w:val="24"/>
        </w:rPr>
        <w:t>Post</w:t>
      </w:r>
      <w:r w:rsidRPr="00927C09">
        <w:rPr>
          <w:rFonts w:eastAsia="Times New Roman"/>
          <w:spacing w:val="-1"/>
          <w:sz w:val="24"/>
          <w:szCs w:val="24"/>
        </w:rPr>
        <w:t xml:space="preserve">ępowanie o udzielenie zamówienia publicznego prowadzone jest w trybie podstawowym, </w:t>
      </w:r>
      <w:r w:rsidRPr="00927C09">
        <w:rPr>
          <w:rFonts w:eastAsia="Times New Roman"/>
          <w:sz w:val="24"/>
          <w:szCs w:val="24"/>
        </w:rPr>
        <w:t>na podstawie art. 275 pkt 1 ustawy z dnia 11 września 2019 r. - Prawo zamówień publicznych (Dz. U. z 2019 r., poz. 2019) zwanej dalej także „</w:t>
      </w:r>
      <w:proofErr w:type="spellStart"/>
      <w:r w:rsidRPr="00927C09">
        <w:rPr>
          <w:rFonts w:eastAsia="Times New Roman"/>
          <w:sz w:val="24"/>
          <w:szCs w:val="24"/>
        </w:rPr>
        <w:t>Pzp</w:t>
      </w:r>
      <w:proofErr w:type="spellEnd"/>
      <w:r w:rsidRPr="00927C09">
        <w:rPr>
          <w:rFonts w:eastAsia="Times New Roman"/>
          <w:sz w:val="24"/>
          <w:szCs w:val="24"/>
        </w:rPr>
        <w:t>”.</w:t>
      </w:r>
    </w:p>
    <w:p w:rsidR="006A29C8" w:rsidRPr="00AB5953" w:rsidRDefault="006A29C8" w:rsidP="00475DC5">
      <w:pPr>
        <w:shd w:val="clear" w:color="auto" w:fill="FFFFFF"/>
        <w:tabs>
          <w:tab w:val="left" w:pos="437"/>
        </w:tabs>
        <w:spacing w:before="91" w:line="235" w:lineRule="exact"/>
        <w:ind w:left="10"/>
        <w:rPr>
          <w:b/>
        </w:rPr>
      </w:pPr>
      <w:r w:rsidRPr="00927C09">
        <w:rPr>
          <w:b/>
          <w:bCs/>
          <w:spacing w:val="-10"/>
          <w:sz w:val="24"/>
          <w:szCs w:val="24"/>
          <w:lang w:val="en-US"/>
        </w:rPr>
        <w:t>IV.</w:t>
      </w:r>
      <w:r w:rsidRPr="00927C09">
        <w:rPr>
          <w:b/>
          <w:bCs/>
          <w:sz w:val="24"/>
          <w:szCs w:val="24"/>
          <w:lang w:val="en-US"/>
        </w:rPr>
        <w:tab/>
      </w:r>
      <w:r w:rsidRPr="00AB5953">
        <w:rPr>
          <w:b/>
          <w:spacing w:val="-1"/>
          <w:sz w:val="24"/>
          <w:szCs w:val="24"/>
        </w:rPr>
        <w:t>Informacja, czy Zamawiaj</w:t>
      </w:r>
      <w:r w:rsidRPr="00AB5953">
        <w:rPr>
          <w:rFonts w:eastAsia="Times New Roman"/>
          <w:b/>
          <w:spacing w:val="-1"/>
          <w:sz w:val="24"/>
          <w:szCs w:val="24"/>
        </w:rPr>
        <w:t xml:space="preserve">ący przewiduje wybór najkorzystniejszej oferty z </w:t>
      </w:r>
      <w:r w:rsidRPr="00AB5953">
        <w:rPr>
          <w:rFonts w:eastAsia="Times New Roman"/>
          <w:b/>
          <w:sz w:val="24"/>
          <w:szCs w:val="24"/>
        </w:rPr>
        <w:t>możliwością prowadzenia negocjacji</w:t>
      </w:r>
    </w:p>
    <w:p w:rsidR="006A29C8" w:rsidRPr="00927C09" w:rsidRDefault="006A29C8" w:rsidP="006A29C8">
      <w:pPr>
        <w:shd w:val="clear" w:color="auto" w:fill="FFFFFF"/>
        <w:spacing w:before="86" w:line="283" w:lineRule="exact"/>
        <w:ind w:left="48" w:right="34"/>
      </w:pPr>
      <w:r w:rsidRPr="00927C09">
        <w:rPr>
          <w:spacing w:val="-1"/>
          <w:sz w:val="24"/>
          <w:szCs w:val="24"/>
        </w:rPr>
        <w:t>Zamawiaj</w:t>
      </w:r>
      <w:r w:rsidRPr="00927C09">
        <w:rPr>
          <w:rFonts w:eastAsia="Times New Roman"/>
          <w:spacing w:val="-1"/>
          <w:sz w:val="24"/>
          <w:szCs w:val="24"/>
        </w:rPr>
        <w:t xml:space="preserve">ący nie przewiduje wyboru najkorzystniejszej oferty z możliwością prowadzenia </w:t>
      </w:r>
      <w:r w:rsidRPr="00927C09">
        <w:rPr>
          <w:rFonts w:eastAsia="Times New Roman"/>
          <w:sz w:val="24"/>
          <w:szCs w:val="24"/>
        </w:rPr>
        <w:t>negocjacji.</w:t>
      </w:r>
    </w:p>
    <w:p w:rsidR="006A29C8" w:rsidRPr="00AB5953" w:rsidRDefault="006A29C8" w:rsidP="006A29C8">
      <w:pPr>
        <w:shd w:val="clear" w:color="auto" w:fill="FFFFFF"/>
        <w:spacing w:before="475"/>
        <w:ind w:left="5"/>
        <w:rPr>
          <w:rFonts w:eastAsia="Times New Roman"/>
          <w:b/>
          <w:sz w:val="24"/>
          <w:szCs w:val="24"/>
        </w:rPr>
      </w:pPr>
      <w:r w:rsidRPr="00927C09">
        <w:rPr>
          <w:b/>
          <w:bCs/>
          <w:sz w:val="24"/>
          <w:szCs w:val="24"/>
          <w:lang w:val="en-US"/>
        </w:rPr>
        <w:t xml:space="preserve">V. </w:t>
      </w:r>
      <w:r w:rsidRPr="00AB5953">
        <w:rPr>
          <w:b/>
          <w:sz w:val="24"/>
          <w:szCs w:val="24"/>
        </w:rPr>
        <w:t>Opis przedmiotu zam</w:t>
      </w:r>
      <w:r w:rsidRPr="00AB5953">
        <w:rPr>
          <w:rFonts w:eastAsia="Times New Roman"/>
          <w:b/>
          <w:sz w:val="24"/>
          <w:szCs w:val="24"/>
        </w:rPr>
        <w:t>ówienia</w:t>
      </w:r>
    </w:p>
    <w:p w:rsidR="006A29C8" w:rsidRPr="00927C09" w:rsidRDefault="006A29C8" w:rsidP="006A29C8">
      <w:pPr>
        <w:widowControl w:val="0"/>
        <w:shd w:val="clear" w:color="auto" w:fill="FFFFFF"/>
        <w:tabs>
          <w:tab w:val="left" w:pos="266"/>
        </w:tabs>
        <w:spacing w:before="7" w:after="0" w:line="240" w:lineRule="auto"/>
        <w:ind w:right="14"/>
        <w:rPr>
          <w:i/>
          <w:iCs/>
          <w:sz w:val="24"/>
          <w:szCs w:val="24"/>
        </w:rPr>
      </w:pPr>
      <w:r w:rsidRPr="00927C09">
        <w:rPr>
          <w:sz w:val="24"/>
          <w:szCs w:val="24"/>
        </w:rPr>
        <w:t>Przedmiotem zamówienia są roboty budowlane związane z realizacją zadania pn</w:t>
      </w:r>
      <w:r w:rsidRPr="00927C09">
        <w:rPr>
          <w:spacing w:val="-3"/>
          <w:sz w:val="24"/>
          <w:szCs w:val="24"/>
        </w:rPr>
        <w:t xml:space="preserve"> </w:t>
      </w:r>
      <w:r w:rsidRPr="00267D21">
        <w:rPr>
          <w:b/>
          <w:spacing w:val="-3"/>
          <w:sz w:val="24"/>
          <w:szCs w:val="24"/>
        </w:rPr>
        <w:t>„Budowa przyłącza ciepłowniczego dla szpitala w Braniewie przy ul. Moniuszki 13</w:t>
      </w:r>
      <w:r w:rsidRPr="00267D21">
        <w:rPr>
          <w:b/>
          <w:sz w:val="24"/>
          <w:szCs w:val="24"/>
        </w:rPr>
        <w:t>”</w:t>
      </w:r>
      <w:r w:rsidRPr="00267D21">
        <w:rPr>
          <w:b/>
          <w:spacing w:val="-3"/>
          <w:sz w:val="24"/>
          <w:szCs w:val="24"/>
        </w:rPr>
        <w:t>.</w:t>
      </w:r>
      <w:r w:rsidRPr="00927C09">
        <w:rPr>
          <w:sz w:val="24"/>
          <w:szCs w:val="24"/>
        </w:rPr>
        <w:t xml:space="preserve"> </w:t>
      </w:r>
    </w:p>
    <w:p w:rsidR="005552BC" w:rsidRPr="00927C09" w:rsidRDefault="006A29C8" w:rsidP="006A29C8">
      <w:pPr>
        <w:widowControl w:val="0"/>
        <w:shd w:val="clear" w:color="auto" w:fill="FFFFFF"/>
        <w:tabs>
          <w:tab w:val="left" w:pos="266"/>
        </w:tabs>
        <w:spacing w:before="7" w:after="0" w:line="252" w:lineRule="exact"/>
        <w:ind w:right="14"/>
        <w:rPr>
          <w:sz w:val="24"/>
          <w:szCs w:val="24"/>
        </w:rPr>
      </w:pPr>
      <w:r w:rsidRPr="00927C09">
        <w:rPr>
          <w:sz w:val="24"/>
          <w:szCs w:val="24"/>
        </w:rPr>
        <w:t>Zakres przedmiotu zamówienia określa</w:t>
      </w:r>
      <w:r w:rsidR="00267D21">
        <w:rPr>
          <w:sz w:val="24"/>
          <w:szCs w:val="24"/>
        </w:rPr>
        <w:t xml:space="preserve">ją </w:t>
      </w:r>
      <w:r w:rsidR="00267D21" w:rsidRPr="00927C09">
        <w:rPr>
          <w:sz w:val="24"/>
          <w:szCs w:val="24"/>
        </w:rPr>
        <w:t>przedmiary</w:t>
      </w:r>
      <w:r w:rsidR="00267D21">
        <w:rPr>
          <w:sz w:val="24"/>
          <w:szCs w:val="24"/>
        </w:rPr>
        <w:t xml:space="preserve"> oraz </w:t>
      </w:r>
      <w:r w:rsidRPr="00927C09">
        <w:rPr>
          <w:sz w:val="24"/>
          <w:szCs w:val="24"/>
        </w:rPr>
        <w:t>dokumentacja projektowa</w:t>
      </w:r>
      <w:r w:rsidR="00267D21">
        <w:rPr>
          <w:sz w:val="24"/>
          <w:szCs w:val="24"/>
        </w:rPr>
        <w:t xml:space="preserve"> </w:t>
      </w:r>
      <w:r w:rsidRPr="00927C09">
        <w:rPr>
          <w:sz w:val="24"/>
          <w:szCs w:val="24"/>
        </w:rPr>
        <w:t>(załącznik nr</w:t>
      </w:r>
      <w:r w:rsidR="00267D21">
        <w:rPr>
          <w:sz w:val="24"/>
          <w:szCs w:val="24"/>
        </w:rPr>
        <w:t xml:space="preserve"> 9</w:t>
      </w:r>
      <w:r w:rsidR="00247361" w:rsidRPr="00927C09">
        <w:rPr>
          <w:sz w:val="24"/>
          <w:szCs w:val="24"/>
        </w:rPr>
        <w:t xml:space="preserve"> i</w:t>
      </w:r>
      <w:r w:rsidRPr="00927C09">
        <w:rPr>
          <w:sz w:val="24"/>
          <w:szCs w:val="24"/>
        </w:rPr>
        <w:t xml:space="preserve"> </w:t>
      </w:r>
      <w:r w:rsidR="00267D21">
        <w:rPr>
          <w:sz w:val="24"/>
          <w:szCs w:val="24"/>
        </w:rPr>
        <w:t>10</w:t>
      </w:r>
      <w:r w:rsidR="0013671B">
        <w:rPr>
          <w:sz w:val="24"/>
          <w:szCs w:val="24"/>
        </w:rPr>
        <w:t xml:space="preserve"> do S</w:t>
      </w:r>
      <w:r w:rsidRPr="00927C09">
        <w:rPr>
          <w:sz w:val="24"/>
          <w:szCs w:val="24"/>
        </w:rPr>
        <w:t xml:space="preserve">WZ). </w:t>
      </w:r>
    </w:p>
    <w:p w:rsidR="00741C19" w:rsidRPr="00927C09" w:rsidRDefault="006A29C8" w:rsidP="006A29C8">
      <w:pPr>
        <w:widowControl w:val="0"/>
        <w:shd w:val="clear" w:color="auto" w:fill="FFFFFF"/>
        <w:tabs>
          <w:tab w:val="left" w:pos="266"/>
        </w:tabs>
        <w:spacing w:before="7" w:after="0" w:line="252" w:lineRule="exact"/>
        <w:ind w:right="14"/>
        <w:rPr>
          <w:sz w:val="24"/>
          <w:szCs w:val="24"/>
        </w:rPr>
      </w:pPr>
      <w:r w:rsidRPr="00927C09">
        <w:rPr>
          <w:sz w:val="24"/>
          <w:szCs w:val="24"/>
        </w:rPr>
        <w:t xml:space="preserve"> </w:t>
      </w:r>
    </w:p>
    <w:p w:rsidR="005552BC" w:rsidRPr="00927C09" w:rsidRDefault="005552BC" w:rsidP="00B8731A">
      <w:pPr>
        <w:widowControl w:val="0"/>
        <w:numPr>
          <w:ilvl w:val="0"/>
          <w:numId w:val="18"/>
        </w:numPr>
        <w:shd w:val="clear" w:color="auto" w:fill="FFFFFF"/>
        <w:tabs>
          <w:tab w:val="left" w:pos="266"/>
        </w:tabs>
        <w:spacing w:before="7" w:after="0" w:line="240" w:lineRule="auto"/>
        <w:ind w:left="266" w:right="14" w:hanging="266"/>
        <w:rPr>
          <w:sz w:val="24"/>
          <w:szCs w:val="24"/>
        </w:rPr>
      </w:pPr>
      <w:r w:rsidRPr="00927C09">
        <w:rPr>
          <w:sz w:val="24"/>
          <w:szCs w:val="24"/>
        </w:rPr>
        <w:t>Przy realizacji zamówienia Wykonawca będzie zobowiązany do stosowania jedynie wyrobów dopuszczonych do używania w budownictwie w rozumieniu ustawy z dnia 7 lipca 1994 r. Prawo budowlane (</w:t>
      </w:r>
      <w:r w:rsidR="00AA6AC3" w:rsidRPr="00AA6AC3">
        <w:rPr>
          <w:rStyle w:val="ng-binding"/>
          <w:sz w:val="24"/>
          <w:szCs w:val="24"/>
        </w:rPr>
        <w:t>Dz.U.2020.1333</w:t>
      </w:r>
      <w:r w:rsidR="00AA6AC3">
        <w:rPr>
          <w:rStyle w:val="ng-binding"/>
        </w:rPr>
        <w:t xml:space="preserve"> </w:t>
      </w:r>
      <w:r w:rsidRPr="00927C09">
        <w:rPr>
          <w:sz w:val="24"/>
          <w:szCs w:val="24"/>
        </w:rPr>
        <w:t xml:space="preserve">z </w:t>
      </w:r>
      <w:proofErr w:type="spellStart"/>
      <w:r w:rsidRPr="00927C09">
        <w:rPr>
          <w:sz w:val="24"/>
          <w:szCs w:val="24"/>
        </w:rPr>
        <w:t>późn</w:t>
      </w:r>
      <w:proofErr w:type="spellEnd"/>
      <w:r w:rsidRPr="00927C09">
        <w:rPr>
          <w:sz w:val="24"/>
          <w:szCs w:val="24"/>
        </w:rPr>
        <w:t xml:space="preserve">. zm.) i przepisami BHP oraz ustawy o wyrobach budowlanych (Dz. U. z 2016 r. poz. 1570 z </w:t>
      </w:r>
      <w:proofErr w:type="spellStart"/>
      <w:r w:rsidRPr="00927C09">
        <w:rPr>
          <w:sz w:val="24"/>
          <w:szCs w:val="24"/>
        </w:rPr>
        <w:t>późn</w:t>
      </w:r>
      <w:proofErr w:type="spellEnd"/>
      <w:r w:rsidRPr="00927C09">
        <w:rPr>
          <w:sz w:val="24"/>
          <w:szCs w:val="24"/>
        </w:rPr>
        <w:t>. zm.) oraz innych przepisów, o ile mają zastosowanie. W przypadku użycia</w:t>
      </w:r>
      <w:r w:rsidR="0013671B">
        <w:rPr>
          <w:sz w:val="24"/>
          <w:szCs w:val="24"/>
        </w:rPr>
        <w:t xml:space="preserve"> w załącznikach do niniejszej S</w:t>
      </w:r>
      <w:r w:rsidRPr="00927C09">
        <w:rPr>
          <w:sz w:val="24"/>
          <w:szCs w:val="24"/>
        </w:rPr>
        <w:t xml:space="preserve">WZ nazw materiałów, producentów czy znaków towarowych należy je traktować jako </w:t>
      </w:r>
      <w:r w:rsidRPr="00927C09">
        <w:rPr>
          <w:spacing w:val="-1"/>
          <w:sz w:val="24"/>
          <w:szCs w:val="24"/>
        </w:rPr>
        <w:t xml:space="preserve">przykładowe, mające na celu doprecyzowanie przedmiotu zamówienia oraz określające </w:t>
      </w:r>
      <w:r w:rsidRPr="00927C09">
        <w:rPr>
          <w:sz w:val="24"/>
          <w:szCs w:val="24"/>
        </w:rPr>
        <w:t xml:space="preserve">standard techniczny i jakościowy. Zamawiający dopuszcza oferowanie materiałów lub rozwiązań równoważnych pod </w:t>
      </w:r>
      <w:r w:rsidRPr="00927C09">
        <w:rPr>
          <w:spacing w:val="-2"/>
          <w:sz w:val="24"/>
          <w:szCs w:val="24"/>
        </w:rPr>
        <w:t xml:space="preserve">względem parametrów technicznych użytkowych oraz eksploatacyjnych pod warunkiem, </w:t>
      </w:r>
      <w:r w:rsidRPr="00927C09">
        <w:rPr>
          <w:sz w:val="24"/>
          <w:szCs w:val="24"/>
        </w:rPr>
        <w:t>że zapewnią uzyskanie parametrów technicznych nie gorszy</w:t>
      </w:r>
      <w:r w:rsidR="0013671B">
        <w:rPr>
          <w:sz w:val="24"/>
          <w:szCs w:val="24"/>
        </w:rPr>
        <w:t>ch od założonych w niniejszej S</w:t>
      </w:r>
      <w:r w:rsidRPr="00927C09">
        <w:rPr>
          <w:sz w:val="24"/>
          <w:szCs w:val="24"/>
        </w:rPr>
        <w:t>WZ i jej załącznikach.</w:t>
      </w:r>
    </w:p>
    <w:p w:rsidR="005552BC" w:rsidRPr="00927C09" w:rsidRDefault="0013671B" w:rsidP="00B8731A">
      <w:pPr>
        <w:widowControl w:val="0"/>
        <w:numPr>
          <w:ilvl w:val="0"/>
          <w:numId w:val="18"/>
        </w:numPr>
        <w:shd w:val="clear" w:color="auto" w:fill="FFFFFF"/>
        <w:tabs>
          <w:tab w:val="left" w:pos="266"/>
        </w:tabs>
        <w:spacing w:after="0" w:line="240" w:lineRule="auto"/>
        <w:ind w:left="284" w:hanging="284"/>
        <w:rPr>
          <w:sz w:val="24"/>
          <w:szCs w:val="24"/>
        </w:rPr>
      </w:pPr>
      <w:r>
        <w:rPr>
          <w:sz w:val="24"/>
          <w:szCs w:val="24"/>
        </w:rPr>
        <w:lastRenderedPageBreak/>
        <w:t>We wszystkich zapisach S</w:t>
      </w:r>
      <w:r w:rsidR="005552BC" w:rsidRPr="00927C09">
        <w:rPr>
          <w:sz w:val="24"/>
          <w:szCs w:val="24"/>
        </w:rPr>
        <w:t xml:space="preserve">WZ oraz jej załącznikach, w których Zamawiający odwołuje się do norm, aprobat, specyfikacji technicznych lub systemów referencji technicznych, </w:t>
      </w:r>
      <w:r w:rsidR="00BB52AB">
        <w:rPr>
          <w:spacing w:val="-1"/>
          <w:sz w:val="24"/>
          <w:szCs w:val="24"/>
        </w:rPr>
        <w:t>zgodnie z art. 101</w:t>
      </w:r>
      <w:r w:rsidR="005552BC" w:rsidRPr="00927C09">
        <w:rPr>
          <w:spacing w:val="-1"/>
          <w:sz w:val="24"/>
          <w:szCs w:val="24"/>
        </w:rPr>
        <w:t xml:space="preserve"> ust. 4</w:t>
      </w:r>
      <w:r w:rsidR="00BB52AB">
        <w:rPr>
          <w:spacing w:val="-1"/>
          <w:sz w:val="24"/>
          <w:szCs w:val="24"/>
        </w:rPr>
        <w:t xml:space="preserve"> </w:t>
      </w:r>
      <w:r w:rsidR="005552BC" w:rsidRPr="00927C09">
        <w:rPr>
          <w:spacing w:val="-1"/>
          <w:sz w:val="24"/>
          <w:szCs w:val="24"/>
        </w:rPr>
        <w:t xml:space="preserve"> ustawy </w:t>
      </w:r>
      <w:proofErr w:type="spellStart"/>
      <w:r w:rsidR="005552BC" w:rsidRPr="00927C09">
        <w:rPr>
          <w:spacing w:val="-1"/>
          <w:sz w:val="24"/>
          <w:szCs w:val="24"/>
        </w:rPr>
        <w:t>Pzp</w:t>
      </w:r>
      <w:proofErr w:type="spellEnd"/>
      <w:r w:rsidR="005552BC" w:rsidRPr="00927C09">
        <w:rPr>
          <w:spacing w:val="-1"/>
          <w:sz w:val="24"/>
          <w:szCs w:val="24"/>
        </w:rPr>
        <w:t xml:space="preserve">, Zamawiający dopuszcza rozwiązania równoważne opisywanym. Wykonawca, który powołuje się na rozwiązania równoważne opisywanym </w:t>
      </w:r>
      <w:r w:rsidR="005552BC" w:rsidRPr="00927C09">
        <w:rPr>
          <w:sz w:val="24"/>
          <w:szCs w:val="24"/>
        </w:rPr>
        <w:t xml:space="preserve">przez Zamawiającego, jest obowiązany wykazać (udowodnić) w ofercie, że oferowane </w:t>
      </w:r>
      <w:r w:rsidR="005552BC" w:rsidRPr="00927C09">
        <w:rPr>
          <w:spacing w:val="-1"/>
          <w:sz w:val="24"/>
          <w:szCs w:val="24"/>
        </w:rPr>
        <w:t>przez niego roboty budowlane spełniają wymagania określone przez Zamawiającego.</w:t>
      </w:r>
      <w:r w:rsidR="005552BC" w:rsidRPr="00927C09">
        <w:rPr>
          <w:sz w:val="24"/>
          <w:szCs w:val="24"/>
        </w:rPr>
        <w:t xml:space="preserve"> W przypadku zastosowania materiałów równoważnych Z</w:t>
      </w:r>
      <w:r w:rsidR="00E77D4F">
        <w:rPr>
          <w:sz w:val="24"/>
          <w:szCs w:val="24"/>
        </w:rPr>
        <w:t>a</w:t>
      </w:r>
      <w:r w:rsidR="005552BC" w:rsidRPr="00927C09">
        <w:rPr>
          <w:sz w:val="24"/>
          <w:szCs w:val="24"/>
        </w:rPr>
        <w:t xml:space="preserve">mawiający wymaga od Wykonawcy złożenia wraz z ofertą zestawienia materiałów zamiennych do dokumentacji technicznej (opracowanie własne zawierające co najmniej: katalog </w:t>
      </w:r>
      <w:r w:rsidR="005552BC" w:rsidRPr="00927C09">
        <w:rPr>
          <w:spacing w:val="-1"/>
          <w:sz w:val="24"/>
          <w:szCs w:val="24"/>
        </w:rPr>
        <w:t xml:space="preserve">producenta, nazwę producenta, opis materiałów i ilość - niezłożenie takiego zestawienia </w:t>
      </w:r>
      <w:r w:rsidR="005552BC" w:rsidRPr="00927C09">
        <w:rPr>
          <w:sz w:val="24"/>
          <w:szCs w:val="24"/>
        </w:rPr>
        <w:t xml:space="preserve">oznacza, że Wykonawca zastosuje materiały i rozwiązania przyjęte w dokumentacji technicznej). Wskazane w dokumentacji </w:t>
      </w:r>
      <w:r w:rsidR="005552BC" w:rsidRPr="00927C09">
        <w:rPr>
          <w:spacing w:val="-1"/>
          <w:sz w:val="24"/>
          <w:szCs w:val="24"/>
        </w:rPr>
        <w:t xml:space="preserve">projektowej nazwy materiałów/producentów poprzedzone wyrazem „np." mają jedynie charakter przykładowy. Zaoferowanie produktu innego w takim przypadku, nie wymaga </w:t>
      </w:r>
      <w:r w:rsidR="005552BC" w:rsidRPr="00927C09">
        <w:rPr>
          <w:sz w:val="24"/>
          <w:szCs w:val="24"/>
        </w:rPr>
        <w:t>złożenia wraz z ofertą zestawienia materiałów zamiennych.</w:t>
      </w:r>
      <w:r w:rsidR="0043314A">
        <w:rPr>
          <w:sz w:val="24"/>
          <w:szCs w:val="24"/>
        </w:rPr>
        <w:t xml:space="preserve"> </w:t>
      </w:r>
    </w:p>
    <w:p w:rsidR="00741C19" w:rsidRPr="00927C09" w:rsidRDefault="00741C19" w:rsidP="00B8731A">
      <w:pPr>
        <w:widowControl w:val="0"/>
        <w:numPr>
          <w:ilvl w:val="0"/>
          <w:numId w:val="18"/>
        </w:numPr>
        <w:shd w:val="clear" w:color="auto" w:fill="FFFFFF"/>
        <w:spacing w:after="0" w:line="240" w:lineRule="auto"/>
        <w:ind w:left="284" w:hanging="284"/>
      </w:pPr>
      <w:r w:rsidRPr="00927C09">
        <w:rPr>
          <w:sz w:val="24"/>
          <w:szCs w:val="24"/>
        </w:rPr>
        <w:t>Obowiązkiem Wykonawcy jest sprawdzenie, czy dostarczona dokumentacja techniczna</w:t>
      </w:r>
      <w:r w:rsidR="003836A6" w:rsidRPr="00927C09">
        <w:rPr>
          <w:sz w:val="24"/>
          <w:szCs w:val="24"/>
        </w:rPr>
        <w:t xml:space="preserve"> </w:t>
      </w:r>
      <w:r w:rsidRPr="00927C09">
        <w:rPr>
          <w:sz w:val="24"/>
          <w:szCs w:val="24"/>
        </w:rPr>
        <w:t>jest kompletna i czy nie zawiera wad lub błędów dających się wykryć przy zachowaniu poziomu należytej staranności. Ujawnione w dokumentacji technicznej ewentualne pomyłki</w:t>
      </w:r>
      <w:r w:rsidRPr="00927C09">
        <w:rPr>
          <w:spacing w:val="-2"/>
          <w:sz w:val="24"/>
          <w:szCs w:val="24"/>
        </w:rPr>
        <w:t xml:space="preserve"> błędy, wykryte w trakcie realizacji robót budowlanych, należy bezwzględnie zgłaszać </w:t>
      </w:r>
      <w:r w:rsidRPr="00927C09">
        <w:rPr>
          <w:sz w:val="24"/>
          <w:szCs w:val="24"/>
        </w:rPr>
        <w:t xml:space="preserve">Zamawiającemu w celu dokonania odpowiedniej weryfikacji oraz naniesienia przez Projektanta   stosownych   zmian.   Ujawnione  błędy  nie  mogą  być   wykorzystane   przez Wykonawcę do nieprawidłowego wykonania i realizacji robót budowlanych, niezgodnego </w:t>
      </w:r>
      <w:r w:rsidRPr="00927C09">
        <w:rPr>
          <w:spacing w:val="-2"/>
          <w:sz w:val="24"/>
          <w:szCs w:val="24"/>
        </w:rPr>
        <w:t>z obowiązującymi przepisami techniczno-budowlanymi i sztuką budowlaną.</w:t>
      </w:r>
    </w:p>
    <w:p w:rsidR="00741C19" w:rsidRPr="00927C09" w:rsidRDefault="00741C19" w:rsidP="00B8731A">
      <w:pPr>
        <w:widowControl w:val="0"/>
        <w:numPr>
          <w:ilvl w:val="0"/>
          <w:numId w:val="18"/>
        </w:numPr>
        <w:shd w:val="clear" w:color="auto" w:fill="FFFFFF"/>
        <w:tabs>
          <w:tab w:val="left" w:pos="266"/>
        </w:tabs>
        <w:spacing w:before="7" w:after="0" w:line="240" w:lineRule="auto"/>
        <w:ind w:left="266" w:right="14" w:hanging="266"/>
        <w:rPr>
          <w:sz w:val="24"/>
          <w:szCs w:val="24"/>
        </w:rPr>
      </w:pPr>
      <w:r w:rsidRPr="00927C09">
        <w:rPr>
          <w:sz w:val="24"/>
          <w:szCs w:val="24"/>
        </w:rPr>
        <w:t xml:space="preserve">Zaleca się dokonanie przez Wykonawców wizji lokalnej na terenie będącym przedmiotem niniejszego zamówienia i jego okolicy, w celu dokonania oceny </w:t>
      </w:r>
      <w:r w:rsidRPr="00927C09">
        <w:rPr>
          <w:spacing w:val="-1"/>
          <w:sz w:val="24"/>
          <w:szCs w:val="24"/>
        </w:rPr>
        <w:t xml:space="preserve">dokumentów i informacji przekazywanych w ramach niniejszego postępowania przez </w:t>
      </w:r>
      <w:r w:rsidRPr="00927C09">
        <w:rPr>
          <w:sz w:val="24"/>
          <w:szCs w:val="24"/>
        </w:rPr>
        <w:t>Zamawiającego oraz pozyskania wszelkich informacji, które mogą być niezbędne w przygotowaniu oferty.</w:t>
      </w:r>
      <w:r w:rsidRPr="00927C09">
        <w:rPr>
          <w:spacing w:val="-3"/>
          <w:sz w:val="24"/>
          <w:szCs w:val="24"/>
        </w:rPr>
        <w:t xml:space="preserve"> UWAGA! Przedmiary r</w:t>
      </w:r>
      <w:r w:rsidR="0013671B">
        <w:rPr>
          <w:spacing w:val="-3"/>
          <w:sz w:val="24"/>
          <w:szCs w:val="24"/>
        </w:rPr>
        <w:t>obót stanowiące załączniki do S</w:t>
      </w:r>
      <w:r w:rsidRPr="00927C09">
        <w:rPr>
          <w:spacing w:val="-3"/>
          <w:sz w:val="24"/>
          <w:szCs w:val="24"/>
        </w:rPr>
        <w:t>WZ, należy traktować jako element pomocniczy</w:t>
      </w:r>
      <w:r w:rsidRPr="00927C09">
        <w:rPr>
          <w:sz w:val="24"/>
          <w:szCs w:val="24"/>
        </w:rPr>
        <w:t>, jedynie ułatwiający sporządzenie oferty</w:t>
      </w:r>
      <w:r w:rsidRPr="00927C09">
        <w:rPr>
          <w:spacing w:val="-2"/>
          <w:sz w:val="24"/>
          <w:szCs w:val="24"/>
        </w:rPr>
        <w:t xml:space="preserve">. Wykonawca zobowiązany jest do dokładnego sprawdzenia ilości robót z dokumentacją techniczną. Z uwagi na to, że w ramach niniejszego </w:t>
      </w:r>
      <w:r w:rsidRPr="00927C09">
        <w:rPr>
          <w:spacing w:val="-1"/>
          <w:sz w:val="24"/>
          <w:szCs w:val="24"/>
        </w:rPr>
        <w:t xml:space="preserve">zamówienia przewidziane jest rozliczenie ryczałtowe, w przypadku wystąpienia w trakcie </w:t>
      </w:r>
      <w:r w:rsidRPr="00927C09">
        <w:rPr>
          <w:sz w:val="24"/>
          <w:szCs w:val="24"/>
        </w:rPr>
        <w:t xml:space="preserve">prowadzenia robót większej ilości robót w jakiejkolwiek pozycji przedmiaru, nie będzie to mogło być uznane za </w:t>
      </w:r>
      <w:r w:rsidRPr="00927C09">
        <w:rPr>
          <w:spacing w:val="-2"/>
          <w:sz w:val="24"/>
          <w:szCs w:val="24"/>
        </w:rPr>
        <w:t>roboty dodatkowe z żądaniem dodatkowego wynagrodzenia.</w:t>
      </w:r>
    </w:p>
    <w:p w:rsidR="00741C19" w:rsidRPr="00927C09" w:rsidRDefault="00741C19" w:rsidP="00B8731A">
      <w:pPr>
        <w:widowControl w:val="0"/>
        <w:numPr>
          <w:ilvl w:val="0"/>
          <w:numId w:val="18"/>
        </w:numPr>
        <w:shd w:val="clear" w:color="auto" w:fill="FFFFFF"/>
        <w:tabs>
          <w:tab w:val="left" w:pos="266"/>
        </w:tabs>
        <w:spacing w:before="7" w:after="0" w:line="252" w:lineRule="exact"/>
        <w:ind w:left="266" w:right="14" w:hanging="266"/>
        <w:rPr>
          <w:sz w:val="24"/>
          <w:szCs w:val="24"/>
        </w:rPr>
      </w:pPr>
      <w:r w:rsidRPr="00927C09">
        <w:rPr>
          <w:sz w:val="24"/>
          <w:szCs w:val="24"/>
        </w:rPr>
        <w:t xml:space="preserve">Wykonawca udzieli co najmniej </w:t>
      </w:r>
      <w:r w:rsidRPr="00927C09">
        <w:rPr>
          <w:b/>
          <w:bCs/>
          <w:sz w:val="24"/>
          <w:szCs w:val="24"/>
        </w:rPr>
        <w:t xml:space="preserve">3 letniej </w:t>
      </w:r>
      <w:r w:rsidRPr="00927C09">
        <w:rPr>
          <w:sz w:val="24"/>
          <w:szCs w:val="24"/>
        </w:rPr>
        <w:t>gwarancji za wady na wykonany przedmiot zamówienia, licząc od dnia odbioru końcowego.</w:t>
      </w:r>
    </w:p>
    <w:p w:rsidR="00741C19" w:rsidRPr="00927C09" w:rsidRDefault="003836A6" w:rsidP="00B8731A">
      <w:pPr>
        <w:widowControl w:val="0"/>
        <w:numPr>
          <w:ilvl w:val="0"/>
          <w:numId w:val="18"/>
        </w:numPr>
        <w:shd w:val="clear" w:color="auto" w:fill="FFFFFF"/>
        <w:tabs>
          <w:tab w:val="left" w:pos="266"/>
        </w:tabs>
        <w:spacing w:before="7" w:after="0" w:line="240" w:lineRule="auto"/>
        <w:ind w:left="266" w:right="14" w:hanging="266"/>
        <w:rPr>
          <w:sz w:val="24"/>
          <w:szCs w:val="24"/>
        </w:rPr>
      </w:pPr>
      <w:r w:rsidRPr="00927C09">
        <w:rPr>
          <w:sz w:val="24"/>
          <w:szCs w:val="24"/>
        </w:rPr>
        <w:t xml:space="preserve">Zamawiający stosownie do </w:t>
      </w:r>
      <w:proofErr w:type="spellStart"/>
      <w:r w:rsidRPr="00927C09">
        <w:rPr>
          <w:sz w:val="24"/>
          <w:szCs w:val="24"/>
        </w:rPr>
        <w:t>art</w:t>
      </w:r>
      <w:proofErr w:type="spellEnd"/>
      <w:r w:rsidRPr="00927C09">
        <w:rPr>
          <w:sz w:val="24"/>
          <w:szCs w:val="24"/>
        </w:rPr>
        <w:t xml:space="preserve"> 95 </w:t>
      </w:r>
      <w:r w:rsidR="00741C19" w:rsidRPr="00927C09">
        <w:rPr>
          <w:sz w:val="24"/>
          <w:szCs w:val="24"/>
        </w:rPr>
        <w:t xml:space="preserve"> ustawy </w:t>
      </w:r>
      <w:proofErr w:type="spellStart"/>
      <w:r w:rsidR="00741C19" w:rsidRPr="00927C09">
        <w:rPr>
          <w:sz w:val="24"/>
          <w:szCs w:val="24"/>
        </w:rPr>
        <w:t>Pzp</w:t>
      </w:r>
      <w:proofErr w:type="spellEnd"/>
      <w:r w:rsidR="00741C19" w:rsidRPr="00927C09">
        <w:rPr>
          <w:sz w:val="24"/>
          <w:szCs w:val="24"/>
        </w:rPr>
        <w:t xml:space="preserve"> wymaga zatrudnienia przez </w:t>
      </w:r>
      <w:r w:rsidR="00741C19" w:rsidRPr="00927C09">
        <w:rPr>
          <w:spacing w:val="-1"/>
          <w:sz w:val="24"/>
          <w:szCs w:val="24"/>
        </w:rPr>
        <w:t>Wykonawcę lub Podwyko</w:t>
      </w:r>
      <w:r w:rsidR="00CC0563">
        <w:rPr>
          <w:spacing w:val="-1"/>
          <w:sz w:val="24"/>
          <w:szCs w:val="24"/>
        </w:rPr>
        <w:t>nawcę na podstawie stosunku pracy</w:t>
      </w:r>
      <w:r w:rsidR="00741C19" w:rsidRPr="00927C09">
        <w:rPr>
          <w:spacing w:val="-1"/>
          <w:sz w:val="24"/>
          <w:szCs w:val="24"/>
        </w:rPr>
        <w:t xml:space="preserve"> osób wykonujących </w:t>
      </w:r>
      <w:r w:rsidR="00741C19" w:rsidRPr="00927C09">
        <w:rPr>
          <w:sz w:val="24"/>
          <w:szCs w:val="24"/>
        </w:rPr>
        <w:t>czynności w zakresie realizacji zamówienia, których wykonanie polega na wykonaniu pracy w sposób określony w art. 22 § 1 ustawy z dnia 26 czerwca 197</w:t>
      </w:r>
      <w:r w:rsidR="00C369BC" w:rsidRPr="00927C09">
        <w:rPr>
          <w:sz w:val="24"/>
          <w:szCs w:val="24"/>
        </w:rPr>
        <w:t>4 r. Kodeks pracy (</w:t>
      </w:r>
      <w:proofErr w:type="spellStart"/>
      <w:r w:rsidR="00C369BC" w:rsidRPr="00927C09">
        <w:rPr>
          <w:sz w:val="24"/>
          <w:szCs w:val="24"/>
        </w:rPr>
        <w:t>Dz</w:t>
      </w:r>
      <w:proofErr w:type="spellEnd"/>
      <w:r w:rsidR="00C369BC" w:rsidRPr="00927C09">
        <w:rPr>
          <w:sz w:val="24"/>
          <w:szCs w:val="24"/>
        </w:rPr>
        <w:t xml:space="preserve"> .U. z 2019</w:t>
      </w:r>
      <w:r w:rsidR="00741C19" w:rsidRPr="00927C09">
        <w:rPr>
          <w:sz w:val="24"/>
          <w:szCs w:val="24"/>
        </w:rPr>
        <w:t xml:space="preserve"> r. poz. </w:t>
      </w:r>
      <w:r w:rsidR="00C369BC" w:rsidRPr="00927C09">
        <w:rPr>
          <w:sz w:val="24"/>
          <w:szCs w:val="24"/>
        </w:rPr>
        <w:t>1040,1043,1495</w:t>
      </w:r>
      <w:r w:rsidR="00741C19" w:rsidRPr="00927C09">
        <w:rPr>
          <w:sz w:val="24"/>
          <w:szCs w:val="24"/>
        </w:rPr>
        <w:t xml:space="preserve"> </w:t>
      </w:r>
      <w:proofErr w:type="spellStart"/>
      <w:r w:rsidR="00741C19" w:rsidRPr="00927C09">
        <w:rPr>
          <w:sz w:val="24"/>
          <w:szCs w:val="24"/>
        </w:rPr>
        <w:t>późn</w:t>
      </w:r>
      <w:proofErr w:type="spellEnd"/>
      <w:r w:rsidR="00741C19" w:rsidRPr="00927C09">
        <w:rPr>
          <w:sz w:val="24"/>
          <w:szCs w:val="24"/>
        </w:rPr>
        <w:t>. zm.). Wymóg ten dotyczy osób, które wykonują czynności w zakresie</w:t>
      </w:r>
    </w:p>
    <w:p w:rsidR="00741C19" w:rsidRPr="00927C09" w:rsidRDefault="00741C19" w:rsidP="00741C19">
      <w:pPr>
        <w:widowControl w:val="0"/>
        <w:shd w:val="clear" w:color="auto" w:fill="FFFFFF"/>
        <w:tabs>
          <w:tab w:val="left" w:pos="266"/>
        </w:tabs>
        <w:spacing w:before="7" w:after="0" w:line="240" w:lineRule="auto"/>
        <w:ind w:left="266" w:right="14"/>
        <w:rPr>
          <w:sz w:val="24"/>
          <w:szCs w:val="24"/>
        </w:rPr>
      </w:pPr>
      <w:r w:rsidRPr="00927C09">
        <w:rPr>
          <w:sz w:val="24"/>
          <w:szCs w:val="24"/>
        </w:rPr>
        <w:t xml:space="preserve"> </w:t>
      </w:r>
    </w:p>
    <w:p w:rsidR="00741C19" w:rsidRPr="00927C09" w:rsidRDefault="00741C19" w:rsidP="00741C19">
      <w:pPr>
        <w:shd w:val="clear" w:color="auto" w:fill="FFFFFF"/>
        <w:tabs>
          <w:tab w:val="left" w:pos="266"/>
        </w:tabs>
        <w:spacing w:before="7"/>
        <w:ind w:left="266" w:right="14"/>
        <w:rPr>
          <w:sz w:val="24"/>
          <w:szCs w:val="24"/>
        </w:rPr>
      </w:pPr>
      <w:r w:rsidRPr="00927C09">
        <w:rPr>
          <w:sz w:val="24"/>
          <w:szCs w:val="24"/>
        </w:rPr>
        <w:t>- roboty związane z wykonywaniem robót sanitarnych</w:t>
      </w:r>
    </w:p>
    <w:p w:rsidR="00741C19" w:rsidRPr="00927C09" w:rsidRDefault="00741C19" w:rsidP="00741C19">
      <w:pPr>
        <w:shd w:val="clear" w:color="auto" w:fill="FFFFFF"/>
        <w:tabs>
          <w:tab w:val="left" w:pos="266"/>
        </w:tabs>
        <w:spacing w:before="7"/>
        <w:ind w:left="266" w:right="14"/>
        <w:rPr>
          <w:sz w:val="24"/>
          <w:szCs w:val="24"/>
        </w:rPr>
      </w:pPr>
      <w:r w:rsidRPr="00927C09">
        <w:rPr>
          <w:sz w:val="24"/>
          <w:szCs w:val="24"/>
        </w:rPr>
        <w:t xml:space="preserve">- wszelkich prac ogólnobudowlanych. </w:t>
      </w:r>
    </w:p>
    <w:p w:rsidR="00741C19" w:rsidRPr="00927C09" w:rsidRDefault="00741C19" w:rsidP="00B8731A">
      <w:pPr>
        <w:widowControl w:val="0"/>
        <w:numPr>
          <w:ilvl w:val="0"/>
          <w:numId w:val="18"/>
        </w:numPr>
        <w:shd w:val="clear" w:color="auto" w:fill="FFFFFF"/>
        <w:tabs>
          <w:tab w:val="left" w:pos="266"/>
        </w:tabs>
        <w:spacing w:before="7" w:after="0" w:line="240" w:lineRule="auto"/>
        <w:ind w:left="266" w:right="14" w:hanging="266"/>
        <w:rPr>
          <w:sz w:val="24"/>
          <w:szCs w:val="24"/>
        </w:rPr>
      </w:pPr>
      <w:r w:rsidRPr="00927C09">
        <w:rPr>
          <w:sz w:val="24"/>
          <w:szCs w:val="24"/>
        </w:rPr>
        <w:lastRenderedPageBreak/>
        <w:t xml:space="preserve">Wymóg zatrudnienia, o którym mowa w </w:t>
      </w:r>
      <w:proofErr w:type="spellStart"/>
      <w:r w:rsidRPr="00927C09">
        <w:rPr>
          <w:sz w:val="24"/>
          <w:szCs w:val="24"/>
        </w:rPr>
        <w:t>ppkt</w:t>
      </w:r>
      <w:proofErr w:type="spellEnd"/>
      <w:r w:rsidRPr="00927C09">
        <w:rPr>
          <w:sz w:val="24"/>
          <w:szCs w:val="24"/>
        </w:rPr>
        <w:t xml:space="preserve"> </w:t>
      </w:r>
      <w:r w:rsidR="005552BC" w:rsidRPr="00927C09">
        <w:rPr>
          <w:sz w:val="24"/>
          <w:szCs w:val="24"/>
        </w:rPr>
        <w:t>6</w:t>
      </w:r>
      <w:r w:rsidRPr="00927C09">
        <w:rPr>
          <w:sz w:val="24"/>
          <w:szCs w:val="24"/>
        </w:rPr>
        <w:t xml:space="preserve"> nie dotyczy osób pełniących samodzielne funkcje techniczne w budownictwie lub osób posiadających uprawnienia wydane na podstawie innych przepisów, w tym: kierownika budowy oraz kierownika robót oraz czynności w zakresie nadzoru nad pracami i pracownikami.</w:t>
      </w:r>
    </w:p>
    <w:p w:rsidR="00741C19" w:rsidRPr="00927C09" w:rsidRDefault="00741C19" w:rsidP="00B8731A">
      <w:pPr>
        <w:widowControl w:val="0"/>
        <w:numPr>
          <w:ilvl w:val="0"/>
          <w:numId w:val="18"/>
        </w:numPr>
        <w:shd w:val="clear" w:color="auto" w:fill="FFFFFF"/>
        <w:tabs>
          <w:tab w:val="left" w:pos="266"/>
        </w:tabs>
        <w:spacing w:before="7" w:after="0" w:line="240" w:lineRule="auto"/>
        <w:ind w:left="266" w:right="14" w:hanging="266"/>
        <w:rPr>
          <w:sz w:val="24"/>
          <w:szCs w:val="24"/>
        </w:rPr>
      </w:pPr>
      <w:r w:rsidRPr="00927C09">
        <w:rPr>
          <w:sz w:val="24"/>
          <w:szCs w:val="24"/>
        </w:rPr>
        <w:t xml:space="preserve">Wykonawca jest zobowiązany zawrzeć w każdej umowie o podwykonawstwo stosowne zapisy zobowiązujące Podwykonawców do zatrudnienia na umowę </w:t>
      </w:r>
      <w:r w:rsidRPr="00927C09">
        <w:rPr>
          <w:spacing w:val="-2"/>
          <w:sz w:val="24"/>
          <w:szCs w:val="24"/>
        </w:rPr>
        <w:t>o pracę wszystkich osób wykonujących wskazane wyżej czynności.</w:t>
      </w:r>
    </w:p>
    <w:p w:rsidR="00741C19" w:rsidRPr="00927C09" w:rsidRDefault="00741C19" w:rsidP="00B8731A">
      <w:pPr>
        <w:widowControl w:val="0"/>
        <w:numPr>
          <w:ilvl w:val="0"/>
          <w:numId w:val="18"/>
        </w:numPr>
        <w:shd w:val="clear" w:color="auto" w:fill="FFFFFF"/>
        <w:tabs>
          <w:tab w:val="left" w:pos="266"/>
        </w:tabs>
        <w:spacing w:before="7" w:after="0" w:line="240" w:lineRule="auto"/>
        <w:ind w:left="266" w:right="14" w:hanging="266"/>
        <w:rPr>
          <w:sz w:val="24"/>
          <w:szCs w:val="24"/>
        </w:rPr>
      </w:pPr>
      <w:r w:rsidRPr="00927C09">
        <w:rPr>
          <w:spacing w:val="-1"/>
          <w:sz w:val="24"/>
          <w:szCs w:val="24"/>
        </w:rPr>
        <w:t>W terminie 14 dni od zawarcia umowy, Wykonawca zobowiązany jest przedstawić Zamawiającemu oświadczenie, że osoby wykonu</w:t>
      </w:r>
      <w:r w:rsidR="000936B3" w:rsidRPr="00927C09">
        <w:rPr>
          <w:spacing w:val="-1"/>
          <w:sz w:val="24"/>
          <w:szCs w:val="24"/>
        </w:rPr>
        <w:t>jące czynności określone</w:t>
      </w:r>
      <w:r w:rsidR="005552BC" w:rsidRPr="00927C09">
        <w:rPr>
          <w:spacing w:val="-1"/>
          <w:sz w:val="24"/>
          <w:szCs w:val="24"/>
        </w:rPr>
        <w:t xml:space="preserve"> </w:t>
      </w:r>
      <w:proofErr w:type="spellStart"/>
      <w:r w:rsidR="005552BC" w:rsidRPr="00927C09">
        <w:rPr>
          <w:spacing w:val="-1"/>
          <w:sz w:val="24"/>
          <w:szCs w:val="24"/>
        </w:rPr>
        <w:t>ppkt</w:t>
      </w:r>
      <w:proofErr w:type="spellEnd"/>
      <w:r w:rsidR="005552BC" w:rsidRPr="00927C09">
        <w:rPr>
          <w:spacing w:val="-1"/>
          <w:sz w:val="24"/>
          <w:szCs w:val="24"/>
        </w:rPr>
        <w:t>. 6</w:t>
      </w:r>
      <w:r w:rsidRPr="00927C09">
        <w:rPr>
          <w:spacing w:val="-1"/>
          <w:sz w:val="24"/>
          <w:szCs w:val="24"/>
        </w:rPr>
        <w:t xml:space="preserve">, zatrudnione są na podstawie umowy o pracę w rozumieniu przepisów ustawy z dnia </w:t>
      </w:r>
      <w:r w:rsidRPr="00927C09">
        <w:rPr>
          <w:sz w:val="24"/>
          <w:szCs w:val="24"/>
        </w:rPr>
        <w:t xml:space="preserve">28 czerwca 1974 r. - Kodeks pracy (Dz. U. z 2018 r. poz. 917 z </w:t>
      </w:r>
      <w:proofErr w:type="spellStart"/>
      <w:r w:rsidRPr="00927C09">
        <w:rPr>
          <w:sz w:val="24"/>
          <w:szCs w:val="24"/>
        </w:rPr>
        <w:t>późn</w:t>
      </w:r>
      <w:proofErr w:type="spellEnd"/>
      <w:r w:rsidRPr="00927C09">
        <w:rPr>
          <w:sz w:val="24"/>
          <w:szCs w:val="24"/>
        </w:rPr>
        <w:t>. zm.) wraz z wykazaniem m.in. imion i nazwisk pracowników, liczby tych osób, rodzaju umowy o pracę oraz stanowiska (zakresu wykonywanych czynności).</w:t>
      </w:r>
    </w:p>
    <w:p w:rsidR="00741C19" w:rsidRPr="00267D21" w:rsidRDefault="00741C19" w:rsidP="00267D21">
      <w:pPr>
        <w:widowControl w:val="0"/>
        <w:numPr>
          <w:ilvl w:val="0"/>
          <w:numId w:val="18"/>
        </w:numPr>
        <w:shd w:val="clear" w:color="auto" w:fill="FFFFFF"/>
        <w:tabs>
          <w:tab w:val="left" w:pos="266"/>
        </w:tabs>
        <w:spacing w:before="7" w:after="0" w:line="240" w:lineRule="auto"/>
        <w:ind w:left="266" w:right="14" w:hanging="266"/>
        <w:rPr>
          <w:sz w:val="24"/>
          <w:szCs w:val="24"/>
        </w:rPr>
      </w:pPr>
      <w:r w:rsidRPr="00927C09">
        <w:rPr>
          <w:sz w:val="24"/>
          <w:szCs w:val="24"/>
        </w:rPr>
        <w:t xml:space="preserve">Ponadto w trakcie realizacji zamówienia na każde wezwanie Zamawiającego </w:t>
      </w:r>
      <w:r w:rsidRPr="00927C09">
        <w:rPr>
          <w:spacing w:val="-1"/>
          <w:sz w:val="24"/>
          <w:szCs w:val="24"/>
        </w:rPr>
        <w:t xml:space="preserve">w wyznaczonym w tym wezwaniu terminie Wykonawca przedłoży Zamawiającemu </w:t>
      </w:r>
      <w:r w:rsidRPr="00927C09">
        <w:rPr>
          <w:sz w:val="24"/>
          <w:szCs w:val="24"/>
        </w:rPr>
        <w:t>poświadczone za zgodność oryginałem odpowiednio przez Wykonawcę lub Podwykonawcę kopie umów o pracę zanonimizowanych, w sposób zapewniający ochronę   danych   osobowych   pracowników,   zgodnie   z   przepisami   „RODO"</w:t>
      </w:r>
    </w:p>
    <w:p w:rsidR="00741C19" w:rsidRPr="00927C09" w:rsidRDefault="00741C19" w:rsidP="00741C19">
      <w:pPr>
        <w:shd w:val="clear" w:color="auto" w:fill="FFFFFF"/>
        <w:tabs>
          <w:tab w:val="left" w:pos="943"/>
        </w:tabs>
        <w:spacing w:line="252" w:lineRule="exact"/>
        <w:ind w:left="713" w:right="14"/>
        <w:rPr>
          <w:sz w:val="24"/>
          <w:szCs w:val="24"/>
        </w:rPr>
      </w:pPr>
      <w:r w:rsidRPr="00927C09">
        <w:rPr>
          <w:sz w:val="24"/>
          <w:szCs w:val="24"/>
        </w:rPr>
        <w:t>-</w:t>
      </w:r>
      <w:r w:rsidRPr="00927C09">
        <w:rPr>
          <w:sz w:val="24"/>
          <w:szCs w:val="24"/>
        </w:rPr>
        <w:tab/>
        <w:t>rozporządzenie Parlamentu Europejskiego i Rady (UE) 2016/679 z dnia 27</w:t>
      </w:r>
      <w:r w:rsidRPr="00927C09">
        <w:rPr>
          <w:sz w:val="24"/>
          <w:szCs w:val="24"/>
        </w:rPr>
        <w:br/>
        <w:t>kwietnia 2016 r. w sprawie ochrony osób fizycznych w związku z przetwarzaniem</w:t>
      </w:r>
      <w:r w:rsidRPr="00927C09">
        <w:rPr>
          <w:sz w:val="24"/>
          <w:szCs w:val="24"/>
        </w:rPr>
        <w:br/>
        <w:t>danych osobowych i w sprawie swobodnego przepływu takich danych oraz</w:t>
      </w:r>
      <w:r w:rsidRPr="00927C09">
        <w:rPr>
          <w:sz w:val="24"/>
          <w:szCs w:val="24"/>
        </w:rPr>
        <w:br/>
      </w:r>
      <w:r w:rsidRPr="00927C09">
        <w:rPr>
          <w:spacing w:val="-2"/>
          <w:sz w:val="24"/>
          <w:szCs w:val="24"/>
        </w:rPr>
        <w:t>uchylenia dyrektywy 95/46/WE (ogólne rozporządzenie o ochronie danych) (Dz. Urz.</w:t>
      </w:r>
      <w:r w:rsidRPr="00927C09">
        <w:rPr>
          <w:spacing w:val="-2"/>
          <w:sz w:val="24"/>
          <w:szCs w:val="24"/>
        </w:rPr>
        <w:br/>
      </w:r>
      <w:r w:rsidRPr="00927C09">
        <w:rPr>
          <w:sz w:val="24"/>
          <w:szCs w:val="24"/>
        </w:rPr>
        <w:t>UE L 119 z 04.05.2016, str. 1), to jest w szczególności bez adresów, nr PESEL</w:t>
      </w:r>
      <w:r w:rsidRPr="00927C09">
        <w:rPr>
          <w:sz w:val="24"/>
          <w:szCs w:val="24"/>
        </w:rPr>
        <w:br/>
        <w:t xml:space="preserve">pracowników, imię i nazwisko nie podlega </w:t>
      </w:r>
      <w:proofErr w:type="spellStart"/>
      <w:r w:rsidRPr="00927C09">
        <w:rPr>
          <w:sz w:val="24"/>
          <w:szCs w:val="24"/>
        </w:rPr>
        <w:t>anonimizacji</w:t>
      </w:r>
      <w:proofErr w:type="spellEnd"/>
      <w:r w:rsidRPr="00927C09">
        <w:rPr>
          <w:sz w:val="24"/>
          <w:szCs w:val="24"/>
        </w:rPr>
        <w:t>.</w:t>
      </w:r>
    </w:p>
    <w:p w:rsidR="00741C19" w:rsidRPr="00927C09" w:rsidRDefault="00741C19" w:rsidP="00741C19">
      <w:pPr>
        <w:shd w:val="clear" w:color="auto" w:fill="FFFFFF"/>
        <w:tabs>
          <w:tab w:val="left" w:pos="943"/>
        </w:tabs>
        <w:spacing w:line="252" w:lineRule="exact"/>
        <w:ind w:left="713" w:right="14"/>
        <w:rPr>
          <w:sz w:val="24"/>
          <w:szCs w:val="24"/>
        </w:rPr>
      </w:pPr>
    </w:p>
    <w:p w:rsidR="00741C19" w:rsidRPr="00B543E2" w:rsidRDefault="00741C19" w:rsidP="00B8731A">
      <w:pPr>
        <w:pStyle w:val="Akapitzlist"/>
        <w:numPr>
          <w:ilvl w:val="0"/>
          <w:numId w:val="18"/>
        </w:numPr>
        <w:shd w:val="clear" w:color="auto" w:fill="FFFFFF"/>
        <w:tabs>
          <w:tab w:val="left" w:pos="943"/>
        </w:tabs>
        <w:spacing w:line="252" w:lineRule="exact"/>
        <w:ind w:left="0" w:right="14"/>
        <w:rPr>
          <w:sz w:val="24"/>
          <w:szCs w:val="24"/>
        </w:rPr>
      </w:pPr>
      <w:r w:rsidRPr="00B543E2">
        <w:rPr>
          <w:sz w:val="24"/>
          <w:szCs w:val="24"/>
        </w:rPr>
        <w:t>W trakcie realizacji zamówienia Zamawiający uprawniony jest do wykonywania czynności kontrolnych wobec Wykonawcy odnośnie spełnienia przez Wykonawcę lub Podwykonawcę wymogu zatrudnienia na podstawie umowy o pracę osób wy</w:t>
      </w:r>
      <w:r w:rsidR="005552BC" w:rsidRPr="00B543E2">
        <w:rPr>
          <w:sz w:val="24"/>
          <w:szCs w:val="24"/>
        </w:rPr>
        <w:t xml:space="preserve">konujących wskazane w </w:t>
      </w:r>
      <w:proofErr w:type="spellStart"/>
      <w:r w:rsidR="005552BC" w:rsidRPr="00B543E2">
        <w:rPr>
          <w:sz w:val="24"/>
          <w:szCs w:val="24"/>
        </w:rPr>
        <w:t>ppkt</w:t>
      </w:r>
      <w:proofErr w:type="spellEnd"/>
      <w:r w:rsidR="005552BC" w:rsidRPr="00B543E2">
        <w:rPr>
          <w:sz w:val="24"/>
          <w:szCs w:val="24"/>
        </w:rPr>
        <w:t xml:space="preserve"> 6</w:t>
      </w:r>
      <w:r w:rsidRPr="00B543E2">
        <w:rPr>
          <w:sz w:val="24"/>
          <w:szCs w:val="24"/>
        </w:rPr>
        <w:t xml:space="preserve"> czynności. Zamawiający uprawniony jest w szczególności do:</w:t>
      </w:r>
    </w:p>
    <w:p w:rsidR="00741C19" w:rsidRPr="00927C09" w:rsidRDefault="00741C19" w:rsidP="00B8731A">
      <w:pPr>
        <w:widowControl w:val="0"/>
        <w:numPr>
          <w:ilvl w:val="0"/>
          <w:numId w:val="24"/>
        </w:numPr>
        <w:shd w:val="clear" w:color="auto" w:fill="FFFFFF"/>
        <w:tabs>
          <w:tab w:val="left" w:pos="972"/>
        </w:tabs>
        <w:spacing w:after="0" w:line="252" w:lineRule="exact"/>
        <w:ind w:left="972" w:right="29" w:hanging="266"/>
        <w:rPr>
          <w:sz w:val="24"/>
          <w:szCs w:val="24"/>
        </w:rPr>
      </w:pPr>
      <w:r w:rsidRPr="00927C09">
        <w:rPr>
          <w:sz w:val="24"/>
          <w:szCs w:val="24"/>
        </w:rPr>
        <w:t>żądania wyjaśnień, oświadczeń i dokumentów w zakresie potwierdzenia spełnienia ww. wymogu i dokonania ich oceny,</w:t>
      </w:r>
    </w:p>
    <w:p w:rsidR="00741C19" w:rsidRPr="00927C09" w:rsidRDefault="00741C19" w:rsidP="00B8731A">
      <w:pPr>
        <w:widowControl w:val="0"/>
        <w:numPr>
          <w:ilvl w:val="0"/>
          <w:numId w:val="24"/>
        </w:numPr>
        <w:shd w:val="clear" w:color="auto" w:fill="FFFFFF"/>
        <w:tabs>
          <w:tab w:val="left" w:pos="972"/>
        </w:tabs>
        <w:spacing w:before="7" w:after="0" w:line="252" w:lineRule="exact"/>
        <w:ind w:left="706"/>
        <w:jc w:val="left"/>
        <w:rPr>
          <w:sz w:val="24"/>
          <w:szCs w:val="24"/>
        </w:rPr>
      </w:pPr>
      <w:r w:rsidRPr="00927C09">
        <w:rPr>
          <w:spacing w:val="-2"/>
          <w:sz w:val="24"/>
          <w:szCs w:val="24"/>
        </w:rPr>
        <w:t>przeprowadzania kontroli na miejscu wykonywania robót,</w:t>
      </w:r>
    </w:p>
    <w:p w:rsidR="005552BC" w:rsidRPr="00927C09" w:rsidRDefault="005552BC" w:rsidP="005552BC">
      <w:pPr>
        <w:widowControl w:val="0"/>
        <w:shd w:val="clear" w:color="auto" w:fill="FFFFFF"/>
        <w:tabs>
          <w:tab w:val="left" w:pos="972"/>
        </w:tabs>
        <w:spacing w:before="7" w:after="0" w:line="252" w:lineRule="exact"/>
        <w:ind w:left="706"/>
        <w:jc w:val="left"/>
        <w:rPr>
          <w:sz w:val="24"/>
          <w:szCs w:val="24"/>
        </w:rPr>
      </w:pPr>
    </w:p>
    <w:p w:rsidR="00741C19" w:rsidRPr="00927C09" w:rsidRDefault="00741C19" w:rsidP="005552BC">
      <w:pPr>
        <w:shd w:val="clear" w:color="auto" w:fill="FFFFFF"/>
        <w:tabs>
          <w:tab w:val="left" w:pos="266"/>
        </w:tabs>
        <w:spacing w:before="7"/>
        <w:ind w:left="266" w:right="14"/>
        <w:rPr>
          <w:spacing w:val="-2"/>
          <w:sz w:val="24"/>
          <w:szCs w:val="24"/>
        </w:rPr>
      </w:pPr>
      <w:r w:rsidRPr="00927C09">
        <w:rPr>
          <w:spacing w:val="-1"/>
          <w:sz w:val="24"/>
          <w:szCs w:val="24"/>
        </w:rPr>
        <w:t xml:space="preserve">w przypadku uzasadnionych wątpliwości co do przestrzegania prawa pracy przez </w:t>
      </w:r>
      <w:r w:rsidRPr="00927C09">
        <w:rPr>
          <w:sz w:val="24"/>
          <w:szCs w:val="24"/>
        </w:rPr>
        <w:t xml:space="preserve">Wykonawcę lub Podwykonawcę, Zamawiający może zwrócić się </w:t>
      </w:r>
      <w:r w:rsidRPr="00927C09">
        <w:rPr>
          <w:spacing w:val="-2"/>
          <w:sz w:val="24"/>
          <w:szCs w:val="24"/>
        </w:rPr>
        <w:t>o przeprowadzanie kontroli przez Państwową Inspekcję Pracy</w:t>
      </w:r>
    </w:p>
    <w:p w:rsidR="006A29C8" w:rsidRPr="00927C09" w:rsidRDefault="006A29C8" w:rsidP="006A29C8">
      <w:pPr>
        <w:widowControl w:val="0"/>
        <w:shd w:val="clear" w:color="auto" w:fill="FFFFFF"/>
        <w:tabs>
          <w:tab w:val="left" w:pos="266"/>
        </w:tabs>
        <w:spacing w:before="7" w:after="0" w:line="252" w:lineRule="exact"/>
        <w:ind w:right="14"/>
        <w:rPr>
          <w:sz w:val="24"/>
          <w:szCs w:val="24"/>
        </w:rPr>
      </w:pPr>
    </w:p>
    <w:p w:rsidR="00B8731A" w:rsidRPr="00B8731A" w:rsidRDefault="00EB6F0A" w:rsidP="00B8731A">
      <w:pPr>
        <w:spacing w:after="200" w:line="252" w:lineRule="auto"/>
        <w:contextualSpacing/>
        <w:rPr>
          <w:rFonts w:eastAsiaTheme="majorEastAsia" w:cstheme="majorBidi"/>
          <w:sz w:val="24"/>
          <w:szCs w:val="24"/>
        </w:rPr>
      </w:pPr>
      <w:r>
        <w:rPr>
          <w:rFonts w:cs="Times New Roman"/>
          <w:color w:val="000000"/>
          <w:sz w:val="24"/>
          <w:szCs w:val="24"/>
        </w:rPr>
        <w:t>12.</w:t>
      </w:r>
      <w:r w:rsidR="00B8731A" w:rsidRPr="00B8731A">
        <w:rPr>
          <w:rFonts w:cs="Times New Roman"/>
          <w:color w:val="000000"/>
          <w:sz w:val="24"/>
          <w:szCs w:val="24"/>
        </w:rPr>
        <w:t xml:space="preserve"> </w:t>
      </w:r>
      <w:r w:rsidR="00B8731A" w:rsidRPr="00B8731A">
        <w:rPr>
          <w:rFonts w:eastAsiaTheme="majorEastAsia" w:cstheme="majorBidi"/>
          <w:sz w:val="24"/>
          <w:szCs w:val="24"/>
        </w:rPr>
        <w:t xml:space="preserve">Zamawiający nie dokonuje podziału zamówienia na części. Tym samym zamawiający nie dopuszcza składania ofert częściowych, o których mowa w art. 7 </w:t>
      </w:r>
      <w:proofErr w:type="spellStart"/>
      <w:r w:rsidR="00B8731A" w:rsidRPr="00B8731A">
        <w:rPr>
          <w:rFonts w:eastAsiaTheme="majorEastAsia" w:cstheme="majorBidi"/>
          <w:sz w:val="24"/>
          <w:szCs w:val="24"/>
        </w:rPr>
        <w:t>pkt</w:t>
      </w:r>
      <w:proofErr w:type="spellEnd"/>
      <w:r w:rsidR="00B8731A" w:rsidRPr="00B8731A">
        <w:rPr>
          <w:rFonts w:eastAsiaTheme="majorEastAsia" w:cstheme="majorBidi"/>
          <w:sz w:val="24"/>
          <w:szCs w:val="24"/>
        </w:rPr>
        <w:t xml:space="preserve"> 15 ustawy </w:t>
      </w:r>
      <w:proofErr w:type="spellStart"/>
      <w:r w:rsidR="00B8731A" w:rsidRPr="00B8731A">
        <w:rPr>
          <w:rFonts w:eastAsiaTheme="majorEastAsia" w:cstheme="majorBidi"/>
          <w:sz w:val="24"/>
          <w:szCs w:val="24"/>
        </w:rPr>
        <w:t>Pzp</w:t>
      </w:r>
      <w:proofErr w:type="spellEnd"/>
      <w:r w:rsidR="00B8731A" w:rsidRPr="00B8731A">
        <w:rPr>
          <w:rFonts w:eastAsiaTheme="majorEastAsia" w:cstheme="majorBidi"/>
          <w:sz w:val="24"/>
          <w:szCs w:val="24"/>
        </w:rPr>
        <w:t>.</w:t>
      </w:r>
    </w:p>
    <w:p w:rsidR="00B8731A" w:rsidRPr="00B8731A" w:rsidRDefault="00B8731A" w:rsidP="00EB6F0A">
      <w:pPr>
        <w:pStyle w:val="Akapitzlist"/>
        <w:spacing w:after="200" w:line="252" w:lineRule="auto"/>
        <w:ind w:left="0"/>
        <w:rPr>
          <w:rFonts w:eastAsiaTheme="majorEastAsia" w:cstheme="majorBidi"/>
          <w:sz w:val="24"/>
          <w:szCs w:val="24"/>
        </w:rPr>
      </w:pPr>
      <w:r w:rsidRPr="00B8731A">
        <w:rPr>
          <w:rFonts w:eastAsiaTheme="majorEastAsia" w:cstheme="majorBidi"/>
          <w:sz w:val="24"/>
          <w:szCs w:val="24"/>
        </w:rPr>
        <w:t xml:space="preserve">Powody niedokonania podziału zamówienia na </w:t>
      </w:r>
      <w:r w:rsidR="00EB6F0A" w:rsidRPr="00B8731A">
        <w:rPr>
          <w:rFonts w:eastAsiaTheme="majorEastAsia" w:cstheme="majorBidi"/>
          <w:sz w:val="24"/>
          <w:szCs w:val="24"/>
        </w:rPr>
        <w:t>części</w:t>
      </w:r>
      <w:r w:rsidRPr="00B8731A">
        <w:rPr>
          <w:rFonts w:eastAsiaTheme="majorEastAsia" w:cstheme="majorBidi"/>
          <w:sz w:val="24"/>
          <w:szCs w:val="24"/>
        </w:rPr>
        <w:t>:</w:t>
      </w:r>
    </w:p>
    <w:p w:rsidR="00B8731A" w:rsidRPr="00B8731A" w:rsidRDefault="00B8731A" w:rsidP="00B8731A">
      <w:pPr>
        <w:spacing w:after="200" w:line="252" w:lineRule="auto"/>
        <w:contextualSpacing/>
        <w:rPr>
          <w:rFonts w:eastAsiaTheme="majorEastAsia"/>
          <w:sz w:val="24"/>
          <w:szCs w:val="24"/>
        </w:rPr>
      </w:pPr>
      <w:r>
        <w:rPr>
          <w:rFonts w:eastAsiaTheme="majorEastAsia"/>
          <w:sz w:val="24"/>
          <w:szCs w:val="24"/>
        </w:rPr>
        <w:t>Wykonawca powinie</w:t>
      </w:r>
      <w:r w:rsidR="00A61701">
        <w:rPr>
          <w:rFonts w:eastAsiaTheme="majorEastAsia"/>
          <w:sz w:val="24"/>
          <w:szCs w:val="24"/>
        </w:rPr>
        <w:t>n</w:t>
      </w:r>
      <w:r>
        <w:rPr>
          <w:rFonts w:eastAsiaTheme="majorEastAsia"/>
          <w:sz w:val="24"/>
          <w:szCs w:val="24"/>
        </w:rPr>
        <w:t xml:space="preserve">  byt podmiotem</w:t>
      </w:r>
      <w:r w:rsidR="00A61701">
        <w:rPr>
          <w:rFonts w:eastAsiaTheme="majorEastAsia"/>
          <w:sz w:val="24"/>
          <w:szCs w:val="24"/>
        </w:rPr>
        <w:t>, k</w:t>
      </w:r>
      <w:r>
        <w:rPr>
          <w:rFonts w:eastAsiaTheme="majorEastAsia"/>
          <w:sz w:val="24"/>
          <w:szCs w:val="24"/>
        </w:rPr>
        <w:t>tóry zrealizuje całość zamówienia. Odpowiednie kierowanie prac budowlanych przy opisanym wyżej przedmiocie zmówienia wymagają odpowiedniej koordynacji</w:t>
      </w:r>
      <w:r w:rsidR="00EB6F0A">
        <w:rPr>
          <w:rFonts w:eastAsiaTheme="majorEastAsia"/>
          <w:sz w:val="24"/>
          <w:szCs w:val="24"/>
        </w:rPr>
        <w:t xml:space="preserve"> i pilnowania terminów (krótki okres wykonawstwa).</w:t>
      </w:r>
      <w:r w:rsidR="00267D21">
        <w:rPr>
          <w:rFonts w:eastAsiaTheme="majorEastAsia"/>
          <w:sz w:val="24"/>
          <w:szCs w:val="24"/>
        </w:rPr>
        <w:t xml:space="preserve"> </w:t>
      </w:r>
      <w:r>
        <w:rPr>
          <w:rFonts w:eastAsiaTheme="majorEastAsia"/>
          <w:sz w:val="24"/>
          <w:szCs w:val="24"/>
        </w:rPr>
        <w:t xml:space="preserve">W wypadku podzielenia zamówienia na części byłoby to niemożliwe i skutkowało by poważną groźbą nieprawidłowej realizacji zamówienia.  </w:t>
      </w:r>
    </w:p>
    <w:p w:rsidR="00B543E2" w:rsidRPr="00927C09" w:rsidRDefault="00B543E2" w:rsidP="006A29C8">
      <w:pPr>
        <w:pStyle w:val="Akapitzlist"/>
        <w:ind w:left="0"/>
        <w:rPr>
          <w:rFonts w:cs="Times New Roman"/>
          <w:color w:val="000000"/>
          <w:sz w:val="24"/>
          <w:szCs w:val="24"/>
        </w:rPr>
      </w:pPr>
    </w:p>
    <w:p w:rsidR="006A29C8" w:rsidRPr="00927C09" w:rsidRDefault="006A29C8" w:rsidP="006A29C8">
      <w:pPr>
        <w:pStyle w:val="Akapitzlist"/>
        <w:ind w:left="0"/>
        <w:rPr>
          <w:rFonts w:cs="Times New Roman"/>
          <w:color w:val="000000"/>
          <w:sz w:val="24"/>
          <w:szCs w:val="24"/>
        </w:rPr>
      </w:pPr>
      <w:r w:rsidRPr="00927C09">
        <w:rPr>
          <w:rFonts w:cs="Times New Roman"/>
          <w:color w:val="000000"/>
          <w:sz w:val="24"/>
          <w:szCs w:val="24"/>
        </w:rPr>
        <w:t>Kod CPV:</w:t>
      </w:r>
    </w:p>
    <w:p w:rsidR="006A29C8" w:rsidRPr="00927C09" w:rsidRDefault="006A29C8" w:rsidP="006A29C8">
      <w:pPr>
        <w:pStyle w:val="Akapitzlist"/>
        <w:rPr>
          <w:rFonts w:cs="Times New Roman"/>
          <w:color w:val="000000"/>
          <w:sz w:val="24"/>
          <w:szCs w:val="24"/>
        </w:rPr>
      </w:pPr>
    </w:p>
    <w:p w:rsidR="006A29C8" w:rsidRPr="00927C09" w:rsidRDefault="006A29C8" w:rsidP="006A29C8">
      <w:pPr>
        <w:pStyle w:val="Akapitzlist"/>
        <w:spacing w:after="0" w:line="360" w:lineRule="auto"/>
        <w:ind w:left="0"/>
        <w:rPr>
          <w:rFonts w:cs="Times New Roman"/>
          <w:sz w:val="24"/>
          <w:szCs w:val="24"/>
        </w:rPr>
      </w:pPr>
      <w:r w:rsidRPr="00927C09">
        <w:rPr>
          <w:rFonts w:cs="Times New Roman"/>
          <w:sz w:val="24"/>
          <w:szCs w:val="24"/>
        </w:rPr>
        <w:t>45231100-6, Ogólne roboty budowlane w zakresie budowy rurociągów</w:t>
      </w:r>
    </w:p>
    <w:p w:rsidR="006A29C8" w:rsidRPr="00927C09" w:rsidRDefault="006A29C8" w:rsidP="006A29C8">
      <w:pPr>
        <w:shd w:val="clear" w:color="auto" w:fill="FFFFFF"/>
        <w:spacing w:line="360" w:lineRule="auto"/>
        <w:rPr>
          <w:sz w:val="24"/>
          <w:szCs w:val="24"/>
        </w:rPr>
      </w:pPr>
      <w:r w:rsidRPr="00927C09">
        <w:rPr>
          <w:sz w:val="24"/>
          <w:szCs w:val="24"/>
        </w:rPr>
        <w:t>45231110-9 Roboty budowlane w zakresie kładzenia rurociągów</w:t>
      </w:r>
    </w:p>
    <w:p w:rsidR="006A29C8" w:rsidRPr="00927C09" w:rsidRDefault="006A29C8" w:rsidP="006A29C8">
      <w:pPr>
        <w:shd w:val="clear" w:color="auto" w:fill="FFFFFF"/>
        <w:spacing w:line="360" w:lineRule="auto"/>
        <w:rPr>
          <w:sz w:val="24"/>
          <w:szCs w:val="24"/>
        </w:rPr>
      </w:pPr>
      <w:r w:rsidRPr="00927C09">
        <w:rPr>
          <w:sz w:val="24"/>
          <w:szCs w:val="24"/>
        </w:rPr>
        <w:t>45320000-6 roboty izolacyjne</w:t>
      </w:r>
    </w:p>
    <w:p w:rsidR="006A29C8" w:rsidRPr="00927C09" w:rsidRDefault="006A29C8" w:rsidP="006A29C8">
      <w:pPr>
        <w:shd w:val="clear" w:color="auto" w:fill="FFFFFF"/>
        <w:spacing w:line="360" w:lineRule="auto"/>
        <w:rPr>
          <w:sz w:val="24"/>
          <w:szCs w:val="24"/>
        </w:rPr>
      </w:pPr>
      <w:r w:rsidRPr="00927C09">
        <w:rPr>
          <w:sz w:val="24"/>
          <w:szCs w:val="24"/>
        </w:rPr>
        <w:t>45112000-5 roboty w zakresie usuwania gleby</w:t>
      </w:r>
    </w:p>
    <w:p w:rsidR="006A29C8" w:rsidRPr="00927C09" w:rsidRDefault="006A29C8" w:rsidP="00741C19">
      <w:pPr>
        <w:pStyle w:val="Akapitzlist"/>
        <w:spacing w:after="0" w:line="360" w:lineRule="auto"/>
        <w:ind w:left="0"/>
        <w:rPr>
          <w:rFonts w:cs="Times New Roman"/>
          <w:color w:val="000000"/>
          <w:sz w:val="24"/>
          <w:szCs w:val="24"/>
        </w:rPr>
      </w:pPr>
      <w:r w:rsidRPr="00927C09">
        <w:rPr>
          <w:rFonts w:cs="Times New Roman"/>
          <w:sz w:val="24"/>
          <w:szCs w:val="24"/>
        </w:rPr>
        <w:t>45332200-5  roboty instalacyjne hydrauliczne</w:t>
      </w:r>
    </w:p>
    <w:p w:rsidR="006A29C8" w:rsidRPr="00AB5953" w:rsidRDefault="006A29C8" w:rsidP="006A29C8">
      <w:pPr>
        <w:shd w:val="clear" w:color="auto" w:fill="FFFFFF"/>
        <w:spacing w:before="485"/>
        <w:rPr>
          <w:b/>
        </w:rPr>
      </w:pPr>
      <w:r w:rsidRPr="00927C09">
        <w:rPr>
          <w:b/>
          <w:bCs/>
          <w:spacing w:val="-2"/>
          <w:sz w:val="24"/>
          <w:szCs w:val="24"/>
        </w:rPr>
        <w:t xml:space="preserve">VI. </w:t>
      </w:r>
      <w:r w:rsidRPr="00AB5953">
        <w:rPr>
          <w:b/>
          <w:spacing w:val="-2"/>
          <w:sz w:val="24"/>
          <w:szCs w:val="24"/>
        </w:rPr>
        <w:t>Termin wykonania zam</w:t>
      </w:r>
      <w:r w:rsidRPr="00AB5953">
        <w:rPr>
          <w:rFonts w:eastAsia="Times New Roman"/>
          <w:b/>
          <w:spacing w:val="-2"/>
          <w:sz w:val="24"/>
          <w:szCs w:val="24"/>
        </w:rPr>
        <w:t>ówienia</w:t>
      </w:r>
    </w:p>
    <w:p w:rsidR="006A29C8" w:rsidRPr="00927C09" w:rsidRDefault="006A29C8" w:rsidP="00B96674">
      <w:pPr>
        <w:shd w:val="clear" w:color="auto" w:fill="FFFFFF"/>
        <w:spacing w:before="120" w:line="235" w:lineRule="exact"/>
        <w:ind w:left="53"/>
      </w:pPr>
      <w:r w:rsidRPr="00927C09">
        <w:rPr>
          <w:spacing w:val="-1"/>
          <w:sz w:val="24"/>
          <w:szCs w:val="24"/>
        </w:rPr>
        <w:t>Wykonawca zobowi</w:t>
      </w:r>
      <w:r w:rsidRPr="00927C09">
        <w:rPr>
          <w:rFonts w:eastAsia="Times New Roman"/>
          <w:spacing w:val="-1"/>
          <w:sz w:val="24"/>
          <w:szCs w:val="24"/>
        </w:rPr>
        <w:t>ązany jest zrealizować pr</w:t>
      </w:r>
      <w:r w:rsidR="00A639E7">
        <w:rPr>
          <w:rFonts w:eastAsia="Times New Roman"/>
          <w:spacing w:val="-1"/>
          <w:sz w:val="24"/>
          <w:szCs w:val="24"/>
        </w:rPr>
        <w:t xml:space="preserve">zedmiot zamówienia </w:t>
      </w:r>
      <w:r w:rsidR="00B96674">
        <w:rPr>
          <w:rFonts w:eastAsia="Times New Roman"/>
          <w:spacing w:val="-1"/>
          <w:sz w:val="24"/>
          <w:szCs w:val="24"/>
        </w:rPr>
        <w:t xml:space="preserve">w terminie do </w:t>
      </w:r>
      <w:r w:rsidR="009160FD">
        <w:rPr>
          <w:rFonts w:eastAsia="Times New Roman"/>
          <w:spacing w:val="-1"/>
          <w:sz w:val="24"/>
          <w:szCs w:val="24"/>
        </w:rPr>
        <w:t>4</w:t>
      </w:r>
      <w:r w:rsidR="00A639E7">
        <w:rPr>
          <w:rFonts w:eastAsia="Times New Roman"/>
          <w:spacing w:val="-1"/>
          <w:sz w:val="24"/>
          <w:szCs w:val="24"/>
        </w:rPr>
        <w:t xml:space="preserve"> miesięcy od </w:t>
      </w:r>
      <w:r w:rsidR="00282E2B">
        <w:rPr>
          <w:rFonts w:eastAsia="Times New Roman"/>
          <w:spacing w:val="-1"/>
          <w:sz w:val="24"/>
          <w:szCs w:val="24"/>
        </w:rPr>
        <w:t xml:space="preserve">dnia </w:t>
      </w:r>
      <w:r w:rsidR="00A639E7">
        <w:rPr>
          <w:rFonts w:eastAsia="Times New Roman"/>
          <w:spacing w:val="-1"/>
          <w:sz w:val="24"/>
          <w:szCs w:val="24"/>
        </w:rPr>
        <w:t>podpisania umowy</w:t>
      </w:r>
      <w:r w:rsidRPr="00927C09">
        <w:rPr>
          <w:rFonts w:eastAsia="Times New Roman"/>
          <w:sz w:val="24"/>
          <w:szCs w:val="24"/>
        </w:rPr>
        <w:t>.</w:t>
      </w:r>
    </w:p>
    <w:p w:rsidR="006A29C8" w:rsidRPr="00AB5953" w:rsidRDefault="006A29C8" w:rsidP="00B96674">
      <w:pPr>
        <w:shd w:val="clear" w:color="auto" w:fill="FFFFFF"/>
        <w:tabs>
          <w:tab w:val="left" w:pos="749"/>
        </w:tabs>
        <w:spacing w:after="0" w:line="240" w:lineRule="auto"/>
        <w:rPr>
          <w:b/>
        </w:rPr>
      </w:pPr>
      <w:r w:rsidRPr="00927C09">
        <w:rPr>
          <w:b/>
          <w:bCs/>
          <w:spacing w:val="-8"/>
          <w:sz w:val="24"/>
          <w:szCs w:val="24"/>
        </w:rPr>
        <w:t>VII.</w:t>
      </w:r>
      <w:r w:rsidRPr="00927C09">
        <w:rPr>
          <w:b/>
          <w:bCs/>
          <w:sz w:val="24"/>
          <w:szCs w:val="24"/>
        </w:rPr>
        <w:t xml:space="preserve"> </w:t>
      </w:r>
      <w:r w:rsidRPr="00AB5953">
        <w:rPr>
          <w:b/>
          <w:sz w:val="24"/>
          <w:szCs w:val="24"/>
        </w:rPr>
        <w:t>Projektowane postanowienia umowy w sprawie zam</w:t>
      </w:r>
      <w:r w:rsidRPr="00AB5953">
        <w:rPr>
          <w:rFonts w:eastAsia="Times New Roman"/>
          <w:b/>
          <w:sz w:val="24"/>
          <w:szCs w:val="24"/>
        </w:rPr>
        <w:t>ówienia publicznego, które</w:t>
      </w:r>
      <w:r w:rsidR="00B96674" w:rsidRPr="00AB5953">
        <w:rPr>
          <w:b/>
        </w:rPr>
        <w:t xml:space="preserve"> </w:t>
      </w:r>
      <w:r w:rsidRPr="00AB5953">
        <w:rPr>
          <w:b/>
          <w:sz w:val="24"/>
          <w:szCs w:val="24"/>
        </w:rPr>
        <w:t>zostan</w:t>
      </w:r>
      <w:r w:rsidRPr="00AB5953">
        <w:rPr>
          <w:rFonts w:eastAsia="Times New Roman"/>
          <w:b/>
          <w:sz w:val="24"/>
          <w:szCs w:val="24"/>
        </w:rPr>
        <w:t>ą wprowadzone do treści tej umowy</w:t>
      </w:r>
    </w:p>
    <w:p w:rsidR="006A29C8" w:rsidRPr="00927C09" w:rsidRDefault="006A29C8" w:rsidP="006A29C8">
      <w:pPr>
        <w:shd w:val="clear" w:color="auto" w:fill="FFFFFF"/>
        <w:spacing w:before="62" w:line="274" w:lineRule="exact"/>
        <w:ind w:left="43"/>
      </w:pPr>
      <w:r w:rsidRPr="00927C09">
        <w:rPr>
          <w:sz w:val="24"/>
          <w:szCs w:val="24"/>
        </w:rPr>
        <w:t>Projektowane postanowienia umowy w sprawie zam</w:t>
      </w:r>
      <w:r w:rsidRPr="00927C09">
        <w:rPr>
          <w:rFonts w:eastAsia="Times New Roman"/>
          <w:sz w:val="24"/>
          <w:szCs w:val="24"/>
        </w:rPr>
        <w:t xml:space="preserve">ówienia publicznego, które zostaną wprowadzone do treści tej umowy, określone zostały w załączniku </w:t>
      </w:r>
      <w:r w:rsidR="00FB10AC">
        <w:rPr>
          <w:rFonts w:eastAsia="Times New Roman"/>
          <w:sz w:val="24"/>
          <w:szCs w:val="24"/>
        </w:rPr>
        <w:t>nr 8</w:t>
      </w:r>
      <w:r w:rsidRPr="00145874">
        <w:rPr>
          <w:rFonts w:eastAsia="Times New Roman"/>
          <w:sz w:val="24"/>
          <w:szCs w:val="24"/>
        </w:rPr>
        <w:t xml:space="preserve"> do SWZ.</w:t>
      </w:r>
    </w:p>
    <w:p w:rsidR="006A29C8" w:rsidRPr="00AB5953" w:rsidRDefault="006A29C8" w:rsidP="00B96674">
      <w:pPr>
        <w:shd w:val="clear" w:color="auto" w:fill="FFFFFF"/>
        <w:tabs>
          <w:tab w:val="left" w:pos="816"/>
        </w:tabs>
        <w:spacing w:line="274" w:lineRule="exact"/>
        <w:rPr>
          <w:b/>
        </w:rPr>
      </w:pPr>
      <w:r w:rsidRPr="00927C09">
        <w:rPr>
          <w:b/>
          <w:bCs/>
          <w:spacing w:val="-8"/>
          <w:sz w:val="24"/>
          <w:szCs w:val="24"/>
        </w:rPr>
        <w:t>VIII.</w:t>
      </w:r>
      <w:r w:rsidRPr="00927C09">
        <w:rPr>
          <w:b/>
          <w:bCs/>
          <w:sz w:val="24"/>
          <w:szCs w:val="24"/>
        </w:rPr>
        <w:tab/>
      </w:r>
      <w:r w:rsidRPr="00AB5953">
        <w:rPr>
          <w:b/>
          <w:sz w:val="24"/>
          <w:szCs w:val="24"/>
        </w:rPr>
        <w:t xml:space="preserve">Informacje o </w:t>
      </w:r>
      <w:r w:rsidRPr="00AB5953">
        <w:rPr>
          <w:rFonts w:eastAsia="Times New Roman"/>
          <w:b/>
          <w:sz w:val="24"/>
          <w:szCs w:val="24"/>
        </w:rPr>
        <w:t>środkach komunikacji elektronicznej, przy użyciu których</w:t>
      </w:r>
      <w:r w:rsidRPr="00AB5953">
        <w:rPr>
          <w:rFonts w:eastAsia="Times New Roman"/>
          <w:b/>
          <w:sz w:val="24"/>
          <w:szCs w:val="24"/>
        </w:rPr>
        <w:br/>
        <w:t>Zamawiający będzie komunikował się z wykonawcami, oraz informacje o</w:t>
      </w:r>
      <w:r w:rsidRPr="00AB5953">
        <w:rPr>
          <w:rFonts w:eastAsia="Times New Roman"/>
          <w:b/>
          <w:sz w:val="24"/>
          <w:szCs w:val="24"/>
        </w:rPr>
        <w:br/>
      </w:r>
      <w:r w:rsidRPr="00AB5953">
        <w:rPr>
          <w:rFonts w:eastAsia="Times New Roman"/>
          <w:b/>
          <w:spacing w:val="-1"/>
          <w:sz w:val="24"/>
          <w:szCs w:val="24"/>
        </w:rPr>
        <w:t>wymaganiach technicznych i organizacyjnych sporządzania, wysyłania i odbierania</w:t>
      </w:r>
      <w:r w:rsidRPr="00AB5953">
        <w:rPr>
          <w:rFonts w:eastAsia="Times New Roman"/>
          <w:b/>
          <w:spacing w:val="-1"/>
          <w:sz w:val="24"/>
          <w:szCs w:val="24"/>
        </w:rPr>
        <w:br/>
      </w:r>
      <w:r w:rsidRPr="00AB5953">
        <w:rPr>
          <w:rFonts w:eastAsia="Times New Roman"/>
          <w:b/>
          <w:sz w:val="24"/>
          <w:szCs w:val="24"/>
        </w:rPr>
        <w:t>korespondencji elektronicznej</w:t>
      </w:r>
    </w:p>
    <w:p w:rsidR="006A29C8" w:rsidRPr="00927C09" w:rsidRDefault="006A29C8" w:rsidP="006A29C8">
      <w:pPr>
        <w:shd w:val="clear" w:color="auto" w:fill="FFFFFF"/>
        <w:spacing w:before="130"/>
        <w:ind w:left="48"/>
      </w:pPr>
      <w:r w:rsidRPr="00927C09">
        <w:rPr>
          <w:spacing w:val="-1"/>
          <w:sz w:val="24"/>
          <w:szCs w:val="24"/>
        </w:rPr>
        <w:t>1. W   post</w:t>
      </w:r>
      <w:r w:rsidRPr="00927C09">
        <w:rPr>
          <w:rFonts w:eastAsia="Times New Roman"/>
          <w:spacing w:val="-1"/>
          <w:sz w:val="24"/>
          <w:szCs w:val="24"/>
        </w:rPr>
        <w:t>ępowaniu   o   udzielenie   zamówienia   komunikacja   między   Zamawiającym   a</w:t>
      </w:r>
    </w:p>
    <w:p w:rsidR="00B96674" w:rsidRDefault="006A29C8" w:rsidP="006A29C8">
      <w:pPr>
        <w:shd w:val="clear" w:color="auto" w:fill="FFFFFF"/>
        <w:spacing w:line="283" w:lineRule="exact"/>
        <w:ind w:left="259" w:right="19"/>
        <w:rPr>
          <w:rFonts w:eastAsia="Times New Roman"/>
          <w:sz w:val="24"/>
          <w:szCs w:val="24"/>
        </w:rPr>
      </w:pPr>
      <w:r w:rsidRPr="00927C09">
        <w:rPr>
          <w:sz w:val="24"/>
          <w:szCs w:val="24"/>
        </w:rPr>
        <w:t>Wykonawcami   odbywa  si</w:t>
      </w:r>
      <w:r w:rsidRPr="00927C09">
        <w:rPr>
          <w:rFonts w:eastAsia="Times New Roman"/>
          <w:sz w:val="24"/>
          <w:szCs w:val="24"/>
        </w:rPr>
        <w:t xml:space="preserve">ę  drogą  elektroniczną  przy  użyciu  </w:t>
      </w:r>
      <w:proofErr w:type="spellStart"/>
      <w:r w:rsidRPr="00927C09">
        <w:rPr>
          <w:rFonts w:eastAsia="Times New Roman"/>
          <w:sz w:val="24"/>
          <w:szCs w:val="24"/>
        </w:rPr>
        <w:t>miniPortalu</w:t>
      </w:r>
      <w:proofErr w:type="spellEnd"/>
      <w:r w:rsidR="00B96674">
        <w:rPr>
          <w:rFonts w:eastAsia="Times New Roman"/>
          <w:sz w:val="24"/>
          <w:szCs w:val="24"/>
        </w:rPr>
        <w:t>:</w:t>
      </w:r>
    </w:p>
    <w:p w:rsidR="006A29C8" w:rsidRPr="00927C09" w:rsidRDefault="006D4703" w:rsidP="006A29C8">
      <w:pPr>
        <w:shd w:val="clear" w:color="auto" w:fill="FFFFFF"/>
        <w:spacing w:line="283" w:lineRule="exact"/>
        <w:ind w:left="259" w:right="19"/>
      </w:pPr>
      <w:hyperlink r:id="rId9" w:history="1">
        <w:r w:rsidR="00267D21" w:rsidRPr="00267D21">
          <w:rPr>
            <w:rFonts w:ascii="Arial" w:eastAsia="Arial" w:hAnsi="Arial" w:cs="Arial"/>
            <w:color w:val="000000"/>
            <w:sz w:val="24"/>
            <w:u w:val="single"/>
          </w:rPr>
          <w:t>https://miniportal.uzp.gov.pl/</w:t>
        </w:r>
      </w:hyperlink>
      <w:r w:rsidR="00267D21" w:rsidRPr="00267D21">
        <w:rPr>
          <w:rFonts w:ascii="Arial" w:eastAsia="Arial" w:hAnsi="Arial" w:cs="Arial"/>
          <w:color w:val="000000"/>
          <w:sz w:val="24"/>
          <w:u w:val="single"/>
        </w:rPr>
        <w:t xml:space="preserve"> </w:t>
      </w:r>
      <w:r w:rsidR="006A29C8" w:rsidRPr="00267D21">
        <w:rPr>
          <w:rFonts w:eastAsia="Times New Roman"/>
          <w:sz w:val="32"/>
          <w:szCs w:val="24"/>
          <w:lang w:val="en-US"/>
        </w:rPr>
        <w:t>,</w:t>
      </w:r>
      <w:r w:rsidR="006A29C8" w:rsidRPr="00927C09">
        <w:rPr>
          <w:rFonts w:eastAsia="Times New Roman"/>
          <w:sz w:val="24"/>
          <w:szCs w:val="24"/>
          <w:lang w:val="en-US"/>
        </w:rPr>
        <w:t xml:space="preserve"> </w:t>
      </w:r>
      <w:proofErr w:type="spellStart"/>
      <w:r w:rsidR="006A29C8" w:rsidRPr="00927C09">
        <w:rPr>
          <w:rFonts w:eastAsia="Times New Roman"/>
          <w:sz w:val="24"/>
          <w:szCs w:val="24"/>
        </w:rPr>
        <w:t>ePUAPu</w:t>
      </w:r>
      <w:proofErr w:type="spellEnd"/>
      <w:r w:rsidR="00B96674">
        <w:rPr>
          <w:rFonts w:eastAsia="Times New Roman"/>
          <w:sz w:val="24"/>
          <w:szCs w:val="24"/>
        </w:rPr>
        <w:t xml:space="preserve">: </w:t>
      </w:r>
      <w:hyperlink r:id="rId10" w:history="1">
        <w:r w:rsidR="006A29C8" w:rsidRPr="009160FD">
          <w:rPr>
            <w:rFonts w:eastAsia="Times New Roman"/>
            <w:sz w:val="24"/>
            <w:szCs w:val="24"/>
            <w:u w:val="single"/>
          </w:rPr>
          <w:t xml:space="preserve"> https://epuap.</w:t>
        </w:r>
        <w:r w:rsidR="006A29C8" w:rsidRPr="009160FD">
          <w:rPr>
            <w:rFonts w:eastAsia="Times New Roman"/>
            <w:sz w:val="24"/>
            <w:szCs w:val="24"/>
            <w:u w:val="single"/>
            <w:lang w:val="en-US"/>
          </w:rPr>
          <w:t>gov.pl/wps/portal</w:t>
        </w:r>
      </w:hyperlink>
      <w:r w:rsidR="00B96674" w:rsidRPr="009160FD">
        <w:rPr>
          <w:rFonts w:eastAsia="Times New Roman"/>
          <w:sz w:val="24"/>
          <w:szCs w:val="24"/>
          <w:u w:val="single"/>
        </w:rPr>
        <w:t>,</w:t>
      </w:r>
      <w:r w:rsidR="00B96674">
        <w:rPr>
          <w:rFonts w:eastAsia="Times New Roman"/>
          <w:sz w:val="24"/>
          <w:szCs w:val="24"/>
          <w:u w:val="single"/>
        </w:rPr>
        <w:t xml:space="preserve">  emaila: </w:t>
      </w:r>
      <w:hyperlink r:id="rId11" w:history="1">
        <w:r w:rsidR="00B96674" w:rsidRPr="00F41332">
          <w:rPr>
            <w:rStyle w:val="Hipercze"/>
            <w:rFonts w:eastAsia="Times New Roman"/>
            <w:sz w:val="24"/>
            <w:szCs w:val="24"/>
          </w:rPr>
          <w:t>inwestycje@powiat-braniewo.pl</w:t>
        </w:r>
      </w:hyperlink>
      <w:r w:rsidR="00B96674">
        <w:rPr>
          <w:rFonts w:eastAsia="Times New Roman"/>
          <w:sz w:val="24"/>
          <w:szCs w:val="24"/>
          <w:u w:val="single"/>
        </w:rPr>
        <w:t xml:space="preserve"> </w:t>
      </w:r>
    </w:p>
    <w:p w:rsidR="006A29C8" w:rsidRPr="00927C09" w:rsidRDefault="006A29C8" w:rsidP="006A29C8">
      <w:pPr>
        <w:shd w:val="clear" w:color="auto" w:fill="FFFFFF"/>
        <w:tabs>
          <w:tab w:val="left" w:pos="317"/>
        </w:tabs>
        <w:spacing w:before="58" w:line="274" w:lineRule="exact"/>
        <w:ind w:left="211" w:right="19" w:hanging="211"/>
      </w:pPr>
      <w:r w:rsidRPr="00927C09">
        <w:rPr>
          <w:spacing w:val="-19"/>
          <w:sz w:val="24"/>
          <w:szCs w:val="24"/>
        </w:rPr>
        <w:t>2.</w:t>
      </w:r>
      <w:r w:rsidRPr="00927C09">
        <w:rPr>
          <w:sz w:val="24"/>
          <w:szCs w:val="24"/>
        </w:rPr>
        <w:tab/>
        <w:t>Wykonawca zamierzaj</w:t>
      </w:r>
      <w:r w:rsidRPr="00927C09">
        <w:rPr>
          <w:rFonts w:eastAsia="Times New Roman"/>
          <w:sz w:val="24"/>
          <w:szCs w:val="24"/>
        </w:rPr>
        <w:t>ący wziąć udział w postępowaniu o udzielenie zamówienia</w:t>
      </w:r>
      <w:r w:rsidRPr="00927C09">
        <w:rPr>
          <w:rFonts w:eastAsia="Times New Roman"/>
          <w:sz w:val="24"/>
          <w:szCs w:val="24"/>
        </w:rPr>
        <w:br/>
        <w:t xml:space="preserve">publicznego, musi posiadać konto na </w:t>
      </w:r>
      <w:proofErr w:type="spellStart"/>
      <w:r w:rsidRPr="00927C09">
        <w:rPr>
          <w:rFonts w:eastAsia="Times New Roman"/>
          <w:sz w:val="24"/>
          <w:szCs w:val="24"/>
        </w:rPr>
        <w:t>ePUAP</w:t>
      </w:r>
      <w:proofErr w:type="spellEnd"/>
      <w:r w:rsidRPr="00927C09">
        <w:rPr>
          <w:rFonts w:eastAsia="Times New Roman"/>
          <w:sz w:val="24"/>
          <w:szCs w:val="24"/>
        </w:rPr>
        <w:t xml:space="preserve">. Wykonawca posiadający konto na </w:t>
      </w:r>
      <w:proofErr w:type="spellStart"/>
      <w:r w:rsidRPr="00927C09">
        <w:rPr>
          <w:rFonts w:eastAsia="Times New Roman"/>
          <w:sz w:val="24"/>
          <w:szCs w:val="24"/>
        </w:rPr>
        <w:t>ePUAP</w:t>
      </w:r>
      <w:proofErr w:type="spellEnd"/>
      <w:r w:rsidRPr="00927C09">
        <w:rPr>
          <w:rFonts w:eastAsia="Times New Roman"/>
          <w:sz w:val="24"/>
          <w:szCs w:val="24"/>
        </w:rPr>
        <w:br/>
        <w:t xml:space="preserve">ma dostęp do </w:t>
      </w:r>
      <w:r w:rsidRPr="00927C09">
        <w:rPr>
          <w:rFonts w:eastAsia="Times New Roman"/>
          <w:i/>
          <w:iCs/>
          <w:sz w:val="24"/>
          <w:szCs w:val="24"/>
        </w:rPr>
        <w:t>formularzy: złożenia, zmiany, wycofania oferty lub wniosku oraz do</w:t>
      </w:r>
      <w:r w:rsidRPr="00927C09">
        <w:rPr>
          <w:rFonts w:eastAsia="Times New Roman"/>
          <w:i/>
          <w:iCs/>
          <w:sz w:val="24"/>
          <w:szCs w:val="24"/>
        </w:rPr>
        <w:br/>
        <w:t>formularza do komunikacji.</w:t>
      </w:r>
    </w:p>
    <w:p w:rsidR="006A29C8" w:rsidRPr="00927C09" w:rsidRDefault="006A29C8" w:rsidP="006A29C8">
      <w:pPr>
        <w:shd w:val="clear" w:color="auto" w:fill="FFFFFF"/>
        <w:tabs>
          <w:tab w:val="left" w:pos="245"/>
        </w:tabs>
        <w:spacing w:before="67" w:line="274" w:lineRule="exact"/>
        <w:ind w:left="245" w:right="19" w:hanging="240"/>
      </w:pPr>
      <w:r w:rsidRPr="00927C09">
        <w:rPr>
          <w:spacing w:val="-21"/>
          <w:sz w:val="24"/>
          <w:szCs w:val="24"/>
        </w:rPr>
        <w:t>3.</w:t>
      </w:r>
      <w:r w:rsidRPr="00927C09">
        <w:rPr>
          <w:sz w:val="24"/>
          <w:szCs w:val="24"/>
        </w:rPr>
        <w:tab/>
        <w:t>Wymagania techniczne i organizacyjne wysy</w:t>
      </w:r>
      <w:r w:rsidRPr="00927C09">
        <w:rPr>
          <w:rFonts w:eastAsia="Times New Roman"/>
          <w:sz w:val="24"/>
          <w:szCs w:val="24"/>
        </w:rPr>
        <w:t xml:space="preserve">łania i odbierania korespondencji </w:t>
      </w:r>
      <w:r w:rsidR="00B96674">
        <w:rPr>
          <w:rFonts w:eastAsia="Times New Roman"/>
          <w:sz w:val="24"/>
          <w:szCs w:val="24"/>
        </w:rPr>
        <w:t xml:space="preserve">            elek</w:t>
      </w:r>
      <w:r w:rsidR="00B96674">
        <w:rPr>
          <w:rFonts w:eastAsia="Times New Roman"/>
          <w:sz w:val="24"/>
          <w:szCs w:val="24"/>
        </w:rPr>
        <w:softHyphen/>
      </w:r>
      <w:r w:rsidRPr="00927C09">
        <w:rPr>
          <w:rFonts w:eastAsia="Times New Roman"/>
          <w:sz w:val="24"/>
          <w:szCs w:val="24"/>
        </w:rPr>
        <w:t>tronicznej przekazywanej przy ich użyciu, opisane zost</w:t>
      </w:r>
      <w:r w:rsidR="00B96674">
        <w:rPr>
          <w:rFonts w:eastAsia="Times New Roman"/>
          <w:sz w:val="24"/>
          <w:szCs w:val="24"/>
        </w:rPr>
        <w:t xml:space="preserve">ały w Regulaminie korzystania z </w:t>
      </w:r>
      <w:proofErr w:type="spellStart"/>
      <w:r w:rsidRPr="00927C09">
        <w:rPr>
          <w:rFonts w:eastAsia="Times New Roman"/>
          <w:sz w:val="24"/>
          <w:szCs w:val="24"/>
        </w:rPr>
        <w:t>miniPortalu</w:t>
      </w:r>
      <w:proofErr w:type="spellEnd"/>
      <w:r w:rsidRPr="00927C09">
        <w:rPr>
          <w:rFonts w:eastAsia="Times New Roman"/>
          <w:sz w:val="24"/>
          <w:szCs w:val="24"/>
        </w:rPr>
        <w:t xml:space="preserve"> dostępnym pod adresem </w:t>
      </w:r>
      <w:hyperlink r:id="rId12" w:history="1">
        <w:r w:rsidR="00353715" w:rsidRPr="00E50A92">
          <w:rPr>
            <w:rStyle w:val="Hipercze"/>
            <w:rFonts w:eastAsia="Times New Roman"/>
            <w:sz w:val="24"/>
            <w:szCs w:val="24"/>
            <w:lang w:val="en-US"/>
          </w:rPr>
          <w:t>https://miniportal.uzp.gov.pl</w:t>
        </w:r>
        <w:r w:rsidR="00353715" w:rsidRPr="00E50A92">
          <w:rPr>
            <w:rStyle w:val="Hipercze"/>
            <w:rFonts w:eastAsia="Times New Roman"/>
            <w:sz w:val="24"/>
            <w:szCs w:val="24"/>
          </w:rPr>
          <w:t>/W</w:t>
        </w:r>
        <w:r w:rsidR="00353715" w:rsidRPr="00E50A92">
          <w:rPr>
            <w:rStyle w:val="Hipercze"/>
            <w:rFonts w:eastAsia="Times New Roman"/>
            <w:sz w:val="24"/>
            <w:szCs w:val="24"/>
            <w:lang w:val="en-US"/>
          </w:rPr>
          <w:t xml:space="preserve">arunkiUslugi.aspx </w:t>
        </w:r>
        <w:r w:rsidR="00353715" w:rsidRPr="00E50A92">
          <w:rPr>
            <w:rStyle w:val="Hipercze"/>
            <w:rFonts w:eastAsia="Times New Roman"/>
            <w:sz w:val="24"/>
            <w:szCs w:val="24"/>
            <w:lang w:val="en-US"/>
          </w:rPr>
          <w:br/>
        </w:r>
      </w:hyperlink>
      <w:r w:rsidRPr="00927C09">
        <w:rPr>
          <w:rFonts w:eastAsia="Times New Roman"/>
          <w:sz w:val="24"/>
          <w:szCs w:val="24"/>
        </w:rPr>
        <w:t xml:space="preserve">oraz Regulaminie </w:t>
      </w:r>
      <w:proofErr w:type="spellStart"/>
      <w:r w:rsidRPr="00927C09">
        <w:rPr>
          <w:rFonts w:eastAsia="Times New Roman"/>
          <w:sz w:val="24"/>
          <w:szCs w:val="24"/>
        </w:rPr>
        <w:t>ePUAP</w:t>
      </w:r>
      <w:proofErr w:type="spellEnd"/>
      <w:r w:rsidRPr="00927C09">
        <w:rPr>
          <w:rFonts w:eastAsia="Times New Roman"/>
          <w:sz w:val="24"/>
          <w:szCs w:val="24"/>
        </w:rPr>
        <w:t>.</w:t>
      </w:r>
    </w:p>
    <w:p w:rsidR="006A29C8" w:rsidRPr="00927C09" w:rsidRDefault="006A29C8" w:rsidP="006A29C8">
      <w:pPr>
        <w:shd w:val="clear" w:color="auto" w:fill="FFFFFF"/>
        <w:tabs>
          <w:tab w:val="left" w:pos="317"/>
        </w:tabs>
        <w:spacing w:before="58" w:line="278" w:lineRule="exact"/>
        <w:ind w:left="259" w:right="19" w:hanging="259"/>
      </w:pPr>
      <w:r w:rsidRPr="00927C09">
        <w:rPr>
          <w:spacing w:val="-19"/>
          <w:sz w:val="24"/>
          <w:szCs w:val="24"/>
        </w:rPr>
        <w:t>4.</w:t>
      </w:r>
      <w:r w:rsidRPr="00927C09">
        <w:rPr>
          <w:sz w:val="24"/>
          <w:szCs w:val="24"/>
        </w:rPr>
        <w:tab/>
        <w:t>Wykonawca przyst</w:t>
      </w:r>
      <w:r w:rsidRPr="00927C09">
        <w:rPr>
          <w:rFonts w:eastAsia="Times New Roman"/>
          <w:sz w:val="24"/>
          <w:szCs w:val="24"/>
        </w:rPr>
        <w:t>ępując do niniejszego postępowania o udzielenie zamówienia</w:t>
      </w:r>
      <w:r w:rsidRPr="00927C09">
        <w:rPr>
          <w:rFonts w:eastAsia="Times New Roman"/>
          <w:sz w:val="24"/>
          <w:szCs w:val="24"/>
        </w:rPr>
        <w:br/>
        <w:t xml:space="preserve">publicznego, akceptuje warunki korzystania z </w:t>
      </w:r>
      <w:proofErr w:type="spellStart"/>
      <w:r w:rsidRPr="00927C09">
        <w:rPr>
          <w:rFonts w:eastAsia="Times New Roman"/>
          <w:sz w:val="24"/>
          <w:szCs w:val="24"/>
        </w:rPr>
        <w:t>miniPortalu</w:t>
      </w:r>
      <w:proofErr w:type="spellEnd"/>
      <w:r w:rsidRPr="00927C09">
        <w:rPr>
          <w:rFonts w:eastAsia="Times New Roman"/>
          <w:sz w:val="24"/>
          <w:szCs w:val="24"/>
        </w:rPr>
        <w:t>, określone w Regulaminie</w:t>
      </w:r>
      <w:r w:rsidRPr="00927C09">
        <w:rPr>
          <w:rFonts w:eastAsia="Times New Roman"/>
          <w:sz w:val="24"/>
          <w:szCs w:val="24"/>
        </w:rPr>
        <w:br/>
      </w:r>
      <w:proofErr w:type="spellStart"/>
      <w:r w:rsidRPr="00927C09">
        <w:rPr>
          <w:rFonts w:eastAsia="Times New Roman"/>
          <w:spacing w:val="-1"/>
          <w:sz w:val="24"/>
          <w:szCs w:val="24"/>
        </w:rPr>
        <w:t>miniPortalu</w:t>
      </w:r>
      <w:proofErr w:type="spellEnd"/>
      <w:r w:rsidRPr="00927C09">
        <w:rPr>
          <w:rFonts w:eastAsia="Times New Roman"/>
          <w:spacing w:val="-1"/>
          <w:sz w:val="24"/>
          <w:szCs w:val="24"/>
        </w:rPr>
        <w:t xml:space="preserve"> oraz zobowiązuje się korzystając z </w:t>
      </w:r>
      <w:proofErr w:type="spellStart"/>
      <w:r w:rsidRPr="00927C09">
        <w:rPr>
          <w:rFonts w:eastAsia="Times New Roman"/>
          <w:spacing w:val="-1"/>
          <w:sz w:val="24"/>
          <w:szCs w:val="24"/>
        </w:rPr>
        <w:t>miniPortalu</w:t>
      </w:r>
      <w:proofErr w:type="spellEnd"/>
      <w:r w:rsidRPr="00927C09">
        <w:rPr>
          <w:rFonts w:eastAsia="Times New Roman"/>
          <w:spacing w:val="-1"/>
          <w:sz w:val="24"/>
          <w:szCs w:val="24"/>
        </w:rPr>
        <w:t xml:space="preserve"> przestrzegać postanowień tego</w:t>
      </w:r>
      <w:r w:rsidR="005066EC" w:rsidRPr="00927C09">
        <w:rPr>
          <w:rFonts w:eastAsia="Times New Roman"/>
          <w:spacing w:val="-1"/>
          <w:sz w:val="24"/>
          <w:szCs w:val="24"/>
        </w:rPr>
        <w:t xml:space="preserve"> </w:t>
      </w:r>
      <w:r w:rsidRPr="00927C09">
        <w:rPr>
          <w:rFonts w:eastAsia="Times New Roman"/>
          <w:sz w:val="24"/>
          <w:szCs w:val="24"/>
        </w:rPr>
        <w:t>regulaminu.</w:t>
      </w:r>
    </w:p>
    <w:p w:rsidR="006A29C8" w:rsidRPr="00927C09" w:rsidRDefault="006A29C8" w:rsidP="006A29C8">
      <w:pPr>
        <w:widowControl w:val="0"/>
        <w:numPr>
          <w:ilvl w:val="0"/>
          <w:numId w:val="1"/>
        </w:numPr>
        <w:shd w:val="clear" w:color="auto" w:fill="FFFFFF"/>
        <w:tabs>
          <w:tab w:val="left" w:pos="235"/>
        </w:tabs>
        <w:spacing w:before="43" w:after="0" w:line="283" w:lineRule="exact"/>
        <w:ind w:left="235" w:right="24" w:hanging="230"/>
        <w:rPr>
          <w:spacing w:val="-23"/>
          <w:sz w:val="24"/>
          <w:szCs w:val="24"/>
        </w:rPr>
      </w:pPr>
      <w:r w:rsidRPr="00927C09">
        <w:rPr>
          <w:sz w:val="24"/>
          <w:szCs w:val="24"/>
        </w:rPr>
        <w:t>Maksymalny rozmiar plik</w:t>
      </w:r>
      <w:r w:rsidRPr="00927C09">
        <w:rPr>
          <w:rFonts w:eastAsia="Times New Roman"/>
          <w:sz w:val="24"/>
          <w:szCs w:val="24"/>
        </w:rPr>
        <w:t xml:space="preserve">ów przesyłanych za pośrednictwem dedykowanych </w:t>
      </w:r>
      <w:r w:rsidRPr="00927C09">
        <w:rPr>
          <w:rFonts w:eastAsia="Times New Roman"/>
          <w:sz w:val="24"/>
          <w:szCs w:val="24"/>
        </w:rPr>
        <w:lastRenderedPageBreak/>
        <w:t xml:space="preserve">formularzy </w:t>
      </w:r>
      <w:r w:rsidRPr="00927C09">
        <w:rPr>
          <w:rFonts w:eastAsia="Times New Roman"/>
          <w:spacing w:val="-1"/>
          <w:sz w:val="24"/>
          <w:szCs w:val="24"/>
        </w:rPr>
        <w:t>do: złożenia i wycofania oferty oraz do komunikacji wynosi 150 MB.</w:t>
      </w:r>
    </w:p>
    <w:p w:rsidR="006A29C8" w:rsidRPr="00927C09" w:rsidRDefault="006A29C8" w:rsidP="006A29C8">
      <w:pPr>
        <w:widowControl w:val="0"/>
        <w:numPr>
          <w:ilvl w:val="0"/>
          <w:numId w:val="1"/>
        </w:numPr>
        <w:shd w:val="clear" w:color="auto" w:fill="FFFFFF"/>
        <w:tabs>
          <w:tab w:val="left" w:pos="235"/>
        </w:tabs>
        <w:spacing w:before="53" w:after="0" w:line="278" w:lineRule="exact"/>
        <w:ind w:left="235" w:right="29" w:hanging="230"/>
        <w:rPr>
          <w:spacing w:val="-21"/>
          <w:sz w:val="24"/>
          <w:szCs w:val="24"/>
        </w:rPr>
      </w:pPr>
      <w:r w:rsidRPr="00927C09">
        <w:rPr>
          <w:sz w:val="24"/>
          <w:szCs w:val="24"/>
        </w:rPr>
        <w:t>Za dat</w:t>
      </w:r>
      <w:r w:rsidRPr="00927C09">
        <w:rPr>
          <w:rFonts w:eastAsia="Times New Roman"/>
          <w:sz w:val="24"/>
          <w:szCs w:val="24"/>
        </w:rPr>
        <w:t xml:space="preserve">ę przekazania oferty, oświadczenia, o którym mowa w art. 125 ust. 1 </w:t>
      </w:r>
      <w:proofErr w:type="spellStart"/>
      <w:r w:rsidRPr="00927C09">
        <w:rPr>
          <w:rFonts w:eastAsia="Times New Roman"/>
          <w:sz w:val="24"/>
          <w:szCs w:val="24"/>
        </w:rPr>
        <w:t>pzp</w:t>
      </w:r>
      <w:proofErr w:type="spellEnd"/>
      <w:r w:rsidRPr="00927C09">
        <w:rPr>
          <w:rFonts w:eastAsia="Times New Roman"/>
          <w:sz w:val="24"/>
          <w:szCs w:val="24"/>
        </w:rPr>
        <w:t xml:space="preserve">, podmiotowych środków dowodowych, przedmiotowych środków dowodowych oraz innych informacji, oświadczeń lub dokumentów, przekazywanych w postępowaniu, przyjmuje się datę ich przekazania na </w:t>
      </w:r>
      <w:proofErr w:type="spellStart"/>
      <w:r w:rsidRPr="00927C09">
        <w:rPr>
          <w:rFonts w:eastAsia="Times New Roman"/>
          <w:sz w:val="24"/>
          <w:szCs w:val="24"/>
        </w:rPr>
        <w:t>ePUAP</w:t>
      </w:r>
      <w:proofErr w:type="spellEnd"/>
      <w:r w:rsidRPr="00927C09">
        <w:rPr>
          <w:rFonts w:eastAsia="Times New Roman"/>
          <w:sz w:val="24"/>
          <w:szCs w:val="24"/>
        </w:rPr>
        <w:t>.</w:t>
      </w:r>
    </w:p>
    <w:p w:rsidR="006A29C8" w:rsidRPr="00927C09" w:rsidRDefault="006A29C8" w:rsidP="006A29C8">
      <w:pPr>
        <w:widowControl w:val="0"/>
        <w:numPr>
          <w:ilvl w:val="0"/>
          <w:numId w:val="1"/>
        </w:numPr>
        <w:shd w:val="clear" w:color="auto" w:fill="FFFFFF"/>
        <w:tabs>
          <w:tab w:val="left" w:pos="235"/>
        </w:tabs>
        <w:spacing w:before="53" w:after="0" w:line="278" w:lineRule="exact"/>
        <w:ind w:left="235" w:right="10" w:hanging="230"/>
        <w:rPr>
          <w:spacing w:val="-21"/>
          <w:sz w:val="24"/>
          <w:szCs w:val="24"/>
        </w:rPr>
      </w:pPr>
      <w:r w:rsidRPr="00927C09">
        <w:rPr>
          <w:sz w:val="24"/>
          <w:szCs w:val="24"/>
        </w:rPr>
        <w:t>W post</w:t>
      </w:r>
      <w:r w:rsidRPr="00927C09">
        <w:rPr>
          <w:rFonts w:eastAsia="Times New Roman"/>
          <w:sz w:val="24"/>
          <w:szCs w:val="24"/>
        </w:rPr>
        <w:t xml:space="preserve">ępowaniu o udzielenie zamówienia korespondencja elektroniczna (inna niż oferta Wykonawcy i załączniki do oferty) odbywa się elektronicznie za pośrednictwem </w:t>
      </w:r>
      <w:r w:rsidRPr="00927C09">
        <w:rPr>
          <w:rFonts w:eastAsia="Times New Roman"/>
          <w:i/>
          <w:iCs/>
          <w:sz w:val="24"/>
          <w:szCs w:val="24"/>
        </w:rPr>
        <w:t xml:space="preserve">dedykowanego formularza dostępnego na </w:t>
      </w:r>
      <w:proofErr w:type="spellStart"/>
      <w:r w:rsidRPr="00927C09">
        <w:rPr>
          <w:rFonts w:eastAsia="Times New Roman"/>
          <w:i/>
          <w:iCs/>
          <w:sz w:val="24"/>
          <w:szCs w:val="24"/>
        </w:rPr>
        <w:t>ePUAP</w:t>
      </w:r>
      <w:proofErr w:type="spellEnd"/>
      <w:r w:rsidRPr="00927C09">
        <w:rPr>
          <w:rFonts w:eastAsia="Times New Roman"/>
          <w:i/>
          <w:iCs/>
          <w:sz w:val="24"/>
          <w:szCs w:val="24"/>
        </w:rPr>
        <w:t xml:space="preserve"> oraz udostępnionego przez </w:t>
      </w:r>
      <w:proofErr w:type="spellStart"/>
      <w:r w:rsidRPr="00927C09">
        <w:rPr>
          <w:rFonts w:eastAsia="Times New Roman"/>
          <w:i/>
          <w:iCs/>
          <w:sz w:val="24"/>
          <w:szCs w:val="24"/>
        </w:rPr>
        <w:t>miniPortal</w:t>
      </w:r>
      <w:proofErr w:type="spellEnd"/>
      <w:r w:rsidRPr="00927C09">
        <w:rPr>
          <w:rFonts w:eastAsia="Times New Roman"/>
          <w:i/>
          <w:iCs/>
          <w:sz w:val="24"/>
          <w:szCs w:val="24"/>
        </w:rPr>
        <w:t xml:space="preserve"> (Formularz do komunikacji). </w:t>
      </w:r>
      <w:r w:rsidRPr="00927C09">
        <w:rPr>
          <w:rFonts w:eastAsia="Times New Roman"/>
          <w:sz w:val="24"/>
          <w:szCs w:val="24"/>
        </w:rPr>
        <w:t>Korespondencja przesłana za pomocą tego formularza nie może być szyfrowana. We wszelkiej korespondencji związanej z niniejszym postępowaniem Zamawiający i Wykonawcy posługują się numerem ogłoszenia (BZP).</w:t>
      </w:r>
    </w:p>
    <w:p w:rsidR="006A29C8" w:rsidRPr="00927C09" w:rsidRDefault="006A29C8" w:rsidP="006A29C8">
      <w:pPr>
        <w:widowControl w:val="0"/>
        <w:numPr>
          <w:ilvl w:val="0"/>
          <w:numId w:val="1"/>
        </w:numPr>
        <w:shd w:val="clear" w:color="auto" w:fill="FFFFFF"/>
        <w:tabs>
          <w:tab w:val="left" w:pos="235"/>
        </w:tabs>
        <w:spacing w:before="53" w:after="0" w:line="278" w:lineRule="exact"/>
        <w:ind w:left="235" w:right="24" w:hanging="230"/>
        <w:rPr>
          <w:spacing w:val="-23"/>
          <w:sz w:val="24"/>
          <w:szCs w:val="24"/>
        </w:rPr>
      </w:pPr>
      <w:r w:rsidRPr="00927C09">
        <w:rPr>
          <w:sz w:val="24"/>
          <w:szCs w:val="24"/>
        </w:rPr>
        <w:t>Zamawiaj</w:t>
      </w:r>
      <w:r w:rsidRPr="00927C09">
        <w:rPr>
          <w:rFonts w:eastAsia="Times New Roman"/>
          <w:sz w:val="24"/>
          <w:szCs w:val="24"/>
        </w:rPr>
        <w:t>ący może również komunikować się z Wykonawcami za pomocą po</w:t>
      </w:r>
      <w:r w:rsidR="005066EC" w:rsidRPr="00927C09">
        <w:rPr>
          <w:rFonts w:eastAsia="Times New Roman"/>
          <w:sz w:val="24"/>
          <w:szCs w:val="24"/>
        </w:rPr>
        <w:t>czty elektronicznej, email:</w:t>
      </w:r>
      <w:r w:rsidR="00353715">
        <w:rPr>
          <w:rFonts w:eastAsia="Times New Roman"/>
          <w:sz w:val="24"/>
          <w:szCs w:val="24"/>
        </w:rPr>
        <w:t xml:space="preserve"> </w:t>
      </w:r>
      <w:hyperlink r:id="rId13" w:history="1">
        <w:r w:rsidR="00353715" w:rsidRPr="00E50A92">
          <w:rPr>
            <w:rStyle w:val="Hipercze"/>
            <w:rFonts w:eastAsia="Times New Roman"/>
            <w:sz w:val="24"/>
            <w:szCs w:val="24"/>
          </w:rPr>
          <w:t>inwestycje@powiat-braniewo.pl</w:t>
        </w:r>
      </w:hyperlink>
      <w:r w:rsidR="00353715">
        <w:rPr>
          <w:rFonts w:eastAsia="Times New Roman"/>
          <w:sz w:val="24"/>
          <w:szCs w:val="24"/>
        </w:rPr>
        <w:t xml:space="preserve"> </w:t>
      </w:r>
    </w:p>
    <w:p w:rsidR="00353715" w:rsidRPr="00353715" w:rsidRDefault="006A29C8" w:rsidP="00353715">
      <w:pPr>
        <w:widowControl w:val="0"/>
        <w:numPr>
          <w:ilvl w:val="0"/>
          <w:numId w:val="1"/>
        </w:numPr>
        <w:shd w:val="clear" w:color="auto" w:fill="FFFFFF"/>
        <w:tabs>
          <w:tab w:val="left" w:pos="235"/>
        </w:tabs>
        <w:spacing w:before="62" w:after="0" w:line="274" w:lineRule="exact"/>
        <w:ind w:left="235" w:hanging="230"/>
        <w:rPr>
          <w:spacing w:val="-21"/>
          <w:sz w:val="24"/>
          <w:szCs w:val="24"/>
        </w:rPr>
      </w:pPr>
      <w:r w:rsidRPr="00927C09">
        <w:rPr>
          <w:sz w:val="24"/>
          <w:szCs w:val="24"/>
        </w:rPr>
        <w:t>Dokumenty elektroniczne, o</w:t>
      </w:r>
      <w:r w:rsidRPr="00927C09">
        <w:rPr>
          <w:rFonts w:eastAsia="Times New Roman"/>
          <w:sz w:val="24"/>
          <w:szCs w:val="24"/>
        </w:rPr>
        <w:t xml:space="preserve">świadczenia lub elektroniczne kopie dokumentów lub oświadczeń składane są przez Wykonawcę za pośrednictwem </w:t>
      </w:r>
      <w:r w:rsidRPr="00927C09">
        <w:rPr>
          <w:rFonts w:eastAsia="Times New Roman"/>
          <w:i/>
          <w:iCs/>
          <w:sz w:val="24"/>
          <w:szCs w:val="24"/>
        </w:rPr>
        <w:t xml:space="preserve">Formularza do komunikacji </w:t>
      </w:r>
      <w:r w:rsidRPr="00927C09">
        <w:rPr>
          <w:rFonts w:eastAsia="Times New Roman"/>
          <w:sz w:val="24"/>
          <w:szCs w:val="24"/>
        </w:rPr>
        <w:t xml:space="preserve">jako załączniki.  Zamawiający dopuszcza również możliwość  składania dokumentów elektronicznych, oświadczeń lub elektronicznych kopii dokumentów lub oświadczeń za pomocą   poczty    elektronicznej,    na   adres    email: </w:t>
      </w:r>
      <w:hyperlink r:id="rId14" w:history="1">
        <w:r w:rsidR="00353715" w:rsidRPr="00E50A92">
          <w:rPr>
            <w:rStyle w:val="Hipercze"/>
            <w:rFonts w:eastAsia="Times New Roman"/>
            <w:sz w:val="24"/>
            <w:szCs w:val="24"/>
          </w:rPr>
          <w:t>inwestycje@powiat-braniewo.pl</w:t>
        </w:r>
      </w:hyperlink>
      <w:r w:rsidR="00353715">
        <w:rPr>
          <w:rFonts w:eastAsia="Times New Roman"/>
          <w:sz w:val="24"/>
          <w:szCs w:val="24"/>
          <w:u w:val="single"/>
        </w:rPr>
        <w:t xml:space="preserve">. </w:t>
      </w:r>
      <w:r w:rsidR="005066EC" w:rsidRPr="00927C09">
        <w:rPr>
          <w:rFonts w:eastAsia="Times New Roman"/>
          <w:sz w:val="24"/>
          <w:szCs w:val="24"/>
          <w:lang w:val="en-US"/>
        </w:rPr>
        <w:t xml:space="preserve"> </w:t>
      </w:r>
      <w:r w:rsidR="005066EC" w:rsidRPr="00927C09">
        <w:rPr>
          <w:rFonts w:eastAsia="Times New Roman"/>
          <w:sz w:val="24"/>
          <w:szCs w:val="24"/>
        </w:rPr>
        <w:t xml:space="preserve">Sposób sporządzenia dokumentów </w:t>
      </w:r>
      <w:r w:rsidRPr="00927C09">
        <w:rPr>
          <w:rFonts w:eastAsia="Times New Roman"/>
          <w:sz w:val="24"/>
          <w:szCs w:val="24"/>
        </w:rPr>
        <w:t>elektronicznych,</w:t>
      </w:r>
      <w:r w:rsidR="005066EC" w:rsidRPr="00927C09">
        <w:rPr>
          <w:spacing w:val="-21"/>
          <w:sz w:val="24"/>
          <w:szCs w:val="24"/>
        </w:rPr>
        <w:t xml:space="preserve"> </w:t>
      </w:r>
      <w:r w:rsidRPr="00927C09">
        <w:rPr>
          <w:sz w:val="24"/>
          <w:szCs w:val="24"/>
        </w:rPr>
        <w:t>o</w:t>
      </w:r>
      <w:r w:rsidRPr="00927C09">
        <w:rPr>
          <w:rFonts w:eastAsia="Times New Roman"/>
          <w:sz w:val="24"/>
          <w:szCs w:val="24"/>
        </w:rPr>
        <w:t>świadczeń lub elektronicznych kopii dokumentów lub oświadczeń musi być zgody z wymaganiami określonymi w rozporządzeniu Prezesa Rady Ministrów</w:t>
      </w:r>
    </w:p>
    <w:p w:rsidR="006A29C8" w:rsidRPr="00353715" w:rsidRDefault="00353715" w:rsidP="00353715">
      <w:pPr>
        <w:widowControl w:val="0"/>
        <w:numPr>
          <w:ilvl w:val="0"/>
          <w:numId w:val="1"/>
        </w:numPr>
        <w:shd w:val="clear" w:color="auto" w:fill="FFFFFF"/>
        <w:tabs>
          <w:tab w:val="left" w:pos="235"/>
        </w:tabs>
        <w:spacing w:before="62" w:after="0" w:line="274" w:lineRule="exact"/>
        <w:ind w:left="235" w:hanging="230"/>
        <w:rPr>
          <w:spacing w:val="-21"/>
          <w:sz w:val="24"/>
          <w:szCs w:val="24"/>
        </w:rPr>
      </w:pPr>
      <w:r>
        <w:rPr>
          <w:spacing w:val="-21"/>
          <w:sz w:val="24"/>
          <w:szCs w:val="24"/>
        </w:rPr>
        <w:t xml:space="preserve"> </w:t>
      </w:r>
      <w:r w:rsidR="006A29C8" w:rsidRPr="00353715">
        <w:rPr>
          <w:rFonts w:eastAsia="Times New Roman"/>
          <w:sz w:val="24"/>
          <w:szCs w:val="24"/>
        </w:rPr>
        <w:t>Zamawiający nie przewiduje sposobu komunikowania się z Wykonawcami w inny sposób niż przy użyciu środków komunikacji elektronicznej, wskazanych w SWZ.</w:t>
      </w:r>
    </w:p>
    <w:p w:rsidR="006A29C8" w:rsidRPr="00AB5953" w:rsidRDefault="006A29C8" w:rsidP="00475DC5">
      <w:pPr>
        <w:shd w:val="clear" w:color="auto" w:fill="FFFFFF"/>
        <w:spacing w:before="278" w:line="226" w:lineRule="exact"/>
        <w:ind w:left="173"/>
        <w:rPr>
          <w:rFonts w:eastAsia="Times New Roman"/>
          <w:b/>
          <w:sz w:val="24"/>
          <w:szCs w:val="24"/>
        </w:rPr>
      </w:pPr>
      <w:r w:rsidRPr="00927C09">
        <w:rPr>
          <w:b/>
          <w:bCs/>
          <w:spacing w:val="-2"/>
          <w:sz w:val="24"/>
          <w:szCs w:val="24"/>
          <w:lang w:val="en-US"/>
        </w:rPr>
        <w:t xml:space="preserve">IX. </w:t>
      </w:r>
      <w:r w:rsidRPr="00AB5953">
        <w:rPr>
          <w:b/>
          <w:spacing w:val="-2"/>
          <w:sz w:val="24"/>
          <w:szCs w:val="24"/>
        </w:rPr>
        <w:t>Wskazanie os</w:t>
      </w:r>
      <w:r w:rsidRPr="00AB5953">
        <w:rPr>
          <w:rFonts w:eastAsia="Times New Roman"/>
          <w:b/>
          <w:spacing w:val="-2"/>
          <w:sz w:val="24"/>
          <w:szCs w:val="24"/>
        </w:rPr>
        <w:t xml:space="preserve">ób uprawnionych do </w:t>
      </w:r>
      <w:r w:rsidR="00353715" w:rsidRPr="00AB5953">
        <w:rPr>
          <w:rFonts w:eastAsia="Times New Roman"/>
          <w:b/>
          <w:spacing w:val="-2"/>
          <w:sz w:val="24"/>
          <w:szCs w:val="24"/>
        </w:rPr>
        <w:t xml:space="preserve">komunikowania się z </w:t>
      </w:r>
      <w:r w:rsidRPr="00AB5953">
        <w:rPr>
          <w:rFonts w:eastAsia="Times New Roman"/>
          <w:b/>
          <w:spacing w:val="-2"/>
          <w:sz w:val="24"/>
          <w:szCs w:val="24"/>
        </w:rPr>
        <w:t xml:space="preserve">Wykonawcami </w:t>
      </w:r>
      <w:r w:rsidRPr="00AB5953">
        <w:rPr>
          <w:rFonts w:eastAsia="Times New Roman"/>
          <w:b/>
          <w:sz w:val="24"/>
          <w:szCs w:val="24"/>
        </w:rPr>
        <w:t>Zamawiający wyznacza następujące osoby do kontaktu z Wykonawcami:</w:t>
      </w:r>
    </w:p>
    <w:p w:rsidR="00811717" w:rsidRPr="00927C09" w:rsidRDefault="00D25EEB" w:rsidP="00811717">
      <w:pPr>
        <w:spacing w:line="360" w:lineRule="auto"/>
        <w:rPr>
          <w:rFonts w:cs="Times New Roman"/>
          <w:color w:val="000000"/>
          <w:sz w:val="24"/>
          <w:szCs w:val="24"/>
          <w:lang w:val="en-US"/>
        </w:rPr>
      </w:pPr>
      <w:r w:rsidRPr="00927C09">
        <w:rPr>
          <w:rFonts w:cs="Times New Roman"/>
          <w:color w:val="000000"/>
          <w:sz w:val="24"/>
          <w:szCs w:val="24"/>
          <w:lang w:val="en-US"/>
        </w:rPr>
        <w:t xml:space="preserve">   </w:t>
      </w:r>
      <w:proofErr w:type="spellStart"/>
      <w:r w:rsidR="00811717" w:rsidRPr="00927C09">
        <w:rPr>
          <w:rFonts w:cs="Times New Roman"/>
          <w:color w:val="000000"/>
          <w:sz w:val="24"/>
          <w:szCs w:val="24"/>
          <w:lang w:val="en-US"/>
        </w:rPr>
        <w:t>Piotr</w:t>
      </w:r>
      <w:proofErr w:type="spellEnd"/>
      <w:r w:rsidR="00811717" w:rsidRPr="00927C09">
        <w:rPr>
          <w:rFonts w:cs="Times New Roman"/>
          <w:color w:val="000000"/>
          <w:sz w:val="24"/>
          <w:szCs w:val="24"/>
          <w:lang w:val="en-US"/>
        </w:rPr>
        <w:t xml:space="preserve"> </w:t>
      </w:r>
      <w:proofErr w:type="spellStart"/>
      <w:r w:rsidR="00811717" w:rsidRPr="00927C09">
        <w:rPr>
          <w:rFonts w:cs="Times New Roman"/>
          <w:color w:val="000000"/>
          <w:sz w:val="24"/>
          <w:szCs w:val="24"/>
          <w:lang w:val="en-US"/>
        </w:rPr>
        <w:t>Żak</w:t>
      </w:r>
      <w:proofErr w:type="spellEnd"/>
      <w:r w:rsidR="00811717" w:rsidRPr="00927C09">
        <w:rPr>
          <w:rFonts w:cs="Times New Roman"/>
          <w:color w:val="000000"/>
          <w:sz w:val="24"/>
          <w:szCs w:val="24"/>
          <w:lang w:val="en-US"/>
        </w:rPr>
        <w:t xml:space="preserve"> tel. 55 644 0272</w:t>
      </w:r>
      <w:r w:rsidR="00AB5953">
        <w:rPr>
          <w:rFonts w:cs="Times New Roman"/>
          <w:color w:val="000000"/>
          <w:sz w:val="24"/>
          <w:szCs w:val="24"/>
          <w:lang w:val="en-US"/>
        </w:rPr>
        <w:t>,</w:t>
      </w:r>
      <w:r w:rsidR="00811717" w:rsidRPr="00927C09">
        <w:rPr>
          <w:rFonts w:cs="Times New Roman"/>
          <w:color w:val="000000"/>
          <w:sz w:val="24"/>
          <w:szCs w:val="24"/>
          <w:lang w:val="en-US"/>
        </w:rPr>
        <w:t xml:space="preserve"> </w:t>
      </w:r>
      <w:r w:rsidRPr="00927C09">
        <w:rPr>
          <w:rFonts w:cs="Times New Roman"/>
          <w:color w:val="000000"/>
          <w:sz w:val="24"/>
          <w:szCs w:val="24"/>
          <w:lang w:val="en-US"/>
        </w:rPr>
        <w:t xml:space="preserve"> </w:t>
      </w:r>
      <w:proofErr w:type="spellStart"/>
      <w:r w:rsidR="00811717" w:rsidRPr="00927C09">
        <w:rPr>
          <w:rFonts w:cs="Times New Roman"/>
          <w:color w:val="000000"/>
          <w:sz w:val="24"/>
          <w:szCs w:val="24"/>
          <w:lang w:val="en-US"/>
        </w:rPr>
        <w:t>Beata</w:t>
      </w:r>
      <w:proofErr w:type="spellEnd"/>
      <w:r w:rsidR="00811717" w:rsidRPr="00927C09">
        <w:rPr>
          <w:rFonts w:cs="Times New Roman"/>
          <w:color w:val="000000"/>
          <w:sz w:val="24"/>
          <w:szCs w:val="24"/>
          <w:lang w:val="en-US"/>
        </w:rPr>
        <w:t xml:space="preserve"> Kondratowska tel. 55 644 0222,</w:t>
      </w:r>
    </w:p>
    <w:p w:rsidR="006A29C8" w:rsidRPr="00AB5953" w:rsidRDefault="006A29C8" w:rsidP="00982208">
      <w:pPr>
        <w:shd w:val="clear" w:color="auto" w:fill="FFFFFF"/>
        <w:spacing w:before="197" w:line="274" w:lineRule="exact"/>
        <w:ind w:left="259" w:hanging="117"/>
        <w:rPr>
          <w:b/>
        </w:rPr>
      </w:pPr>
      <w:r w:rsidRPr="00927C09">
        <w:rPr>
          <w:b/>
          <w:bCs/>
          <w:sz w:val="24"/>
          <w:szCs w:val="24"/>
          <w:lang w:val="en-US"/>
        </w:rPr>
        <w:t xml:space="preserve">X.   </w:t>
      </w:r>
      <w:r w:rsidRPr="00AB5953">
        <w:rPr>
          <w:b/>
          <w:sz w:val="24"/>
          <w:szCs w:val="24"/>
        </w:rPr>
        <w:t>Termin zwi</w:t>
      </w:r>
      <w:r w:rsidRPr="00AB5953">
        <w:rPr>
          <w:rFonts w:eastAsia="Times New Roman"/>
          <w:b/>
          <w:sz w:val="24"/>
          <w:szCs w:val="24"/>
        </w:rPr>
        <w:t>ązania ofertą</w:t>
      </w:r>
    </w:p>
    <w:p w:rsidR="006A29C8" w:rsidRPr="008B303D" w:rsidRDefault="006A29C8" w:rsidP="005441CA">
      <w:pPr>
        <w:widowControl w:val="0"/>
        <w:numPr>
          <w:ilvl w:val="0"/>
          <w:numId w:val="2"/>
        </w:numPr>
        <w:shd w:val="clear" w:color="auto" w:fill="FFFFFF"/>
        <w:tabs>
          <w:tab w:val="left" w:pos="461"/>
        </w:tabs>
        <w:spacing w:after="0" w:line="274" w:lineRule="exact"/>
        <w:ind w:left="178" w:right="34"/>
        <w:rPr>
          <w:spacing w:val="-25"/>
          <w:sz w:val="24"/>
          <w:szCs w:val="24"/>
        </w:rPr>
      </w:pPr>
      <w:r w:rsidRPr="00927C09">
        <w:rPr>
          <w:sz w:val="24"/>
          <w:szCs w:val="24"/>
        </w:rPr>
        <w:t>Wykonawca jest zwi</w:t>
      </w:r>
      <w:r w:rsidRPr="00927C09">
        <w:rPr>
          <w:rFonts w:eastAsia="Times New Roman"/>
          <w:sz w:val="24"/>
          <w:szCs w:val="24"/>
        </w:rPr>
        <w:t xml:space="preserve">ązany ofertą od dnia upływu terminu składania ofert do dnia </w:t>
      </w:r>
      <w:r w:rsidR="008B303D">
        <w:rPr>
          <w:rFonts w:eastAsia="Times New Roman"/>
          <w:sz w:val="24"/>
          <w:szCs w:val="24"/>
        </w:rPr>
        <w:t>13.05.</w:t>
      </w:r>
      <w:r w:rsidR="008B303D" w:rsidRPr="008B303D">
        <w:rPr>
          <w:rFonts w:eastAsia="Times New Roman"/>
          <w:sz w:val="24"/>
          <w:szCs w:val="24"/>
        </w:rPr>
        <w:t>2021</w:t>
      </w:r>
      <w:r w:rsidR="00353715" w:rsidRPr="008B303D">
        <w:rPr>
          <w:rFonts w:eastAsia="Times New Roman"/>
          <w:sz w:val="24"/>
          <w:szCs w:val="24"/>
        </w:rPr>
        <w:t xml:space="preserve"> </w:t>
      </w:r>
      <w:r w:rsidR="00BE42E1" w:rsidRPr="008B303D">
        <w:rPr>
          <w:rFonts w:eastAsia="Times New Roman"/>
          <w:sz w:val="24"/>
          <w:szCs w:val="24"/>
        </w:rPr>
        <w:t>(30 dni od dnia upływu terminu składania ofert</w:t>
      </w:r>
      <w:r w:rsidR="00811717" w:rsidRPr="008B303D">
        <w:rPr>
          <w:rFonts w:eastAsia="Times New Roman"/>
          <w:sz w:val="24"/>
          <w:szCs w:val="24"/>
        </w:rPr>
        <w:t>)</w:t>
      </w:r>
    </w:p>
    <w:p w:rsidR="006A29C8" w:rsidRPr="00927C09" w:rsidRDefault="006A29C8" w:rsidP="00353715">
      <w:pPr>
        <w:widowControl w:val="0"/>
        <w:numPr>
          <w:ilvl w:val="0"/>
          <w:numId w:val="2"/>
        </w:numPr>
        <w:shd w:val="clear" w:color="auto" w:fill="FFFFFF"/>
        <w:tabs>
          <w:tab w:val="left" w:pos="461"/>
        </w:tabs>
        <w:spacing w:before="5" w:after="0" w:line="274" w:lineRule="exact"/>
        <w:ind w:left="178"/>
        <w:rPr>
          <w:spacing w:val="-14"/>
          <w:sz w:val="24"/>
          <w:szCs w:val="24"/>
        </w:rPr>
      </w:pPr>
      <w:r w:rsidRPr="00927C09">
        <w:rPr>
          <w:sz w:val="24"/>
          <w:szCs w:val="24"/>
        </w:rPr>
        <w:t>W przypadku gdy wyb</w:t>
      </w:r>
      <w:r w:rsidRPr="00927C09">
        <w:rPr>
          <w:rFonts w:eastAsia="Times New Roman"/>
          <w:sz w:val="24"/>
          <w:szCs w:val="24"/>
        </w:rPr>
        <w:t>ór najkorzystniejszej oferty nie nastąpi przed upływem terminu</w:t>
      </w:r>
      <w:r w:rsidR="00811717" w:rsidRPr="00927C09">
        <w:rPr>
          <w:spacing w:val="-14"/>
          <w:sz w:val="24"/>
          <w:szCs w:val="24"/>
        </w:rPr>
        <w:t xml:space="preserve"> </w:t>
      </w:r>
      <w:r w:rsidRPr="00927C09">
        <w:rPr>
          <w:sz w:val="24"/>
          <w:szCs w:val="24"/>
        </w:rPr>
        <w:t>zwi</w:t>
      </w:r>
      <w:r w:rsidR="00353715">
        <w:rPr>
          <w:rFonts w:eastAsia="Times New Roman"/>
          <w:sz w:val="24"/>
          <w:szCs w:val="24"/>
        </w:rPr>
        <w:t>ązania ofertą</w:t>
      </w:r>
      <w:r w:rsidRPr="00927C09">
        <w:rPr>
          <w:rFonts w:eastAsia="Times New Roman"/>
          <w:sz w:val="24"/>
          <w:szCs w:val="24"/>
        </w:rPr>
        <w:t xml:space="preserve"> określonego w SWZ, Zamawiający przed upływem </w:t>
      </w:r>
      <w:r w:rsidR="00353715">
        <w:rPr>
          <w:rFonts w:eastAsia="Times New Roman"/>
          <w:sz w:val="24"/>
          <w:szCs w:val="24"/>
        </w:rPr>
        <w:t>terminu związania ofertą</w:t>
      </w:r>
      <w:r w:rsidRPr="00927C09">
        <w:rPr>
          <w:rFonts w:eastAsia="Times New Roman"/>
          <w:sz w:val="24"/>
          <w:szCs w:val="24"/>
        </w:rPr>
        <w:t xml:space="preserve"> zwraca sie jednokrotnie do Wykonawców o wyrażenie zgody na przedłużenie tego terminu o wskazywany przez niego okres, nie dłuższy niż 30 dni.</w:t>
      </w:r>
    </w:p>
    <w:p w:rsidR="006A29C8" w:rsidRPr="00927C09" w:rsidRDefault="006A29C8" w:rsidP="006A29C8">
      <w:pPr>
        <w:shd w:val="clear" w:color="auto" w:fill="FFFFFF"/>
        <w:spacing w:before="5" w:line="278" w:lineRule="exact"/>
        <w:ind w:left="168" w:right="5"/>
      </w:pPr>
      <w:r w:rsidRPr="00927C09">
        <w:rPr>
          <w:sz w:val="24"/>
          <w:szCs w:val="24"/>
        </w:rPr>
        <w:t>3. Przed</w:t>
      </w:r>
      <w:r w:rsidRPr="00927C09">
        <w:rPr>
          <w:rFonts w:eastAsia="Times New Roman"/>
          <w:sz w:val="24"/>
          <w:szCs w:val="24"/>
        </w:rPr>
        <w:t>łużenie terminu związania oferta, o którym mowa w ust. 2, wymaga złożenia przez Wykonawcę pisemnego</w:t>
      </w:r>
      <w:r w:rsidRPr="00927C09">
        <w:rPr>
          <w:rFonts w:eastAsia="Times New Roman"/>
          <w:sz w:val="24"/>
          <w:szCs w:val="24"/>
          <w:vertAlign w:val="superscript"/>
        </w:rPr>
        <w:t>1</w:t>
      </w:r>
      <w:r w:rsidRPr="00927C09">
        <w:rPr>
          <w:rFonts w:eastAsia="Times New Roman"/>
          <w:sz w:val="24"/>
          <w:szCs w:val="24"/>
        </w:rPr>
        <w:t xml:space="preserve"> oświadczenia o wyrażeniu zgody na przedłużenie terminu związania oferta.</w:t>
      </w:r>
    </w:p>
    <w:p w:rsidR="006A29C8" w:rsidRPr="00AB5953" w:rsidRDefault="006A29C8" w:rsidP="00811717">
      <w:pPr>
        <w:shd w:val="clear" w:color="auto" w:fill="FFFFFF"/>
        <w:spacing w:before="91"/>
        <w:rPr>
          <w:b/>
        </w:rPr>
      </w:pPr>
      <w:r w:rsidRPr="00927C09">
        <w:rPr>
          <w:b/>
          <w:bCs/>
          <w:sz w:val="24"/>
          <w:szCs w:val="24"/>
          <w:lang w:val="en-US"/>
        </w:rPr>
        <w:t xml:space="preserve">XI. </w:t>
      </w:r>
      <w:r w:rsidRPr="00AB5953">
        <w:rPr>
          <w:b/>
          <w:sz w:val="24"/>
          <w:szCs w:val="24"/>
        </w:rPr>
        <w:t>Opis sposobu przygotowania oferty</w:t>
      </w:r>
    </w:p>
    <w:p w:rsidR="006A29C8" w:rsidRPr="000B1DC5" w:rsidRDefault="006A29C8" w:rsidP="005441CA">
      <w:pPr>
        <w:widowControl w:val="0"/>
        <w:numPr>
          <w:ilvl w:val="0"/>
          <w:numId w:val="3"/>
        </w:numPr>
        <w:shd w:val="clear" w:color="auto" w:fill="FFFFFF"/>
        <w:tabs>
          <w:tab w:val="left" w:pos="413"/>
        </w:tabs>
        <w:spacing w:before="86" w:after="0" w:line="274" w:lineRule="exact"/>
        <w:ind w:left="413" w:right="14" w:hanging="235"/>
        <w:rPr>
          <w:rFonts w:asciiTheme="majorHAnsi" w:hAnsiTheme="majorHAnsi" w:cs="Arial"/>
          <w:spacing w:val="-21"/>
          <w:sz w:val="22"/>
          <w:szCs w:val="24"/>
        </w:rPr>
      </w:pPr>
      <w:r w:rsidRPr="00927C09">
        <w:rPr>
          <w:sz w:val="24"/>
          <w:szCs w:val="24"/>
        </w:rPr>
        <w:t>Oferta musi by</w:t>
      </w:r>
      <w:r w:rsidRPr="00927C09">
        <w:rPr>
          <w:rFonts w:eastAsia="Times New Roman"/>
          <w:sz w:val="24"/>
          <w:szCs w:val="24"/>
        </w:rPr>
        <w:t xml:space="preserve">ć sporządzona w języku polskim, w postaci elektronicznej w formacie danych: </w:t>
      </w:r>
      <w:proofErr w:type="spellStart"/>
      <w:r w:rsidRPr="00927C09">
        <w:rPr>
          <w:rFonts w:eastAsia="Times New Roman"/>
          <w:sz w:val="24"/>
          <w:szCs w:val="24"/>
        </w:rPr>
        <w:t>.pd</w:t>
      </w:r>
      <w:proofErr w:type="spellEnd"/>
      <w:r w:rsidRPr="00927C09">
        <w:rPr>
          <w:rFonts w:eastAsia="Times New Roman"/>
          <w:sz w:val="24"/>
          <w:szCs w:val="24"/>
        </w:rPr>
        <w:t>f, .</w:t>
      </w:r>
      <w:proofErr w:type="spellStart"/>
      <w:r w:rsidRPr="00927C09">
        <w:rPr>
          <w:rFonts w:eastAsia="Times New Roman"/>
          <w:sz w:val="24"/>
          <w:szCs w:val="24"/>
        </w:rPr>
        <w:t>doc</w:t>
      </w:r>
      <w:proofErr w:type="spellEnd"/>
      <w:r w:rsidRPr="00927C09">
        <w:rPr>
          <w:rFonts w:eastAsia="Times New Roman"/>
          <w:sz w:val="24"/>
          <w:szCs w:val="24"/>
        </w:rPr>
        <w:t>, .</w:t>
      </w:r>
      <w:proofErr w:type="spellStart"/>
      <w:r w:rsidRPr="00927C09">
        <w:rPr>
          <w:rFonts w:eastAsia="Times New Roman"/>
          <w:sz w:val="24"/>
          <w:szCs w:val="24"/>
        </w:rPr>
        <w:t>docx</w:t>
      </w:r>
      <w:proofErr w:type="spellEnd"/>
      <w:r w:rsidRPr="00927C09">
        <w:rPr>
          <w:rFonts w:eastAsia="Times New Roman"/>
          <w:sz w:val="24"/>
          <w:szCs w:val="24"/>
        </w:rPr>
        <w:t>, .</w:t>
      </w:r>
      <w:proofErr w:type="spellStart"/>
      <w:r w:rsidRPr="00927C09">
        <w:rPr>
          <w:rFonts w:eastAsia="Times New Roman"/>
          <w:sz w:val="24"/>
          <w:szCs w:val="24"/>
        </w:rPr>
        <w:t>rtf,.xps</w:t>
      </w:r>
      <w:proofErr w:type="spellEnd"/>
      <w:r w:rsidRPr="00927C09">
        <w:rPr>
          <w:rFonts w:eastAsia="Times New Roman"/>
          <w:sz w:val="24"/>
          <w:szCs w:val="24"/>
        </w:rPr>
        <w:t>, .</w:t>
      </w:r>
      <w:proofErr w:type="spellStart"/>
      <w:r w:rsidRPr="00927C09">
        <w:rPr>
          <w:rFonts w:eastAsia="Times New Roman"/>
          <w:sz w:val="24"/>
          <w:szCs w:val="24"/>
        </w:rPr>
        <w:t>odt</w:t>
      </w:r>
      <w:proofErr w:type="spellEnd"/>
      <w:r w:rsidRPr="00927C09">
        <w:rPr>
          <w:rFonts w:eastAsia="Times New Roman"/>
          <w:sz w:val="24"/>
          <w:szCs w:val="24"/>
        </w:rPr>
        <w:t xml:space="preserve"> i opatrzona kwalifikowanym podpisem elektronicznym, podpisem </w:t>
      </w:r>
      <w:r w:rsidR="000B1DC5">
        <w:rPr>
          <w:rFonts w:eastAsia="Times New Roman"/>
          <w:sz w:val="24"/>
          <w:szCs w:val="24"/>
        </w:rPr>
        <w:t xml:space="preserve">zaufanym lub podpisem osobistym </w:t>
      </w:r>
      <w:r w:rsidR="000B1DC5" w:rsidRPr="000B1DC5">
        <w:rPr>
          <w:rFonts w:asciiTheme="majorHAnsi" w:eastAsia="Times New Roman" w:hAnsiTheme="majorHAnsi"/>
          <w:sz w:val="22"/>
          <w:szCs w:val="24"/>
        </w:rPr>
        <w:t>(</w:t>
      </w:r>
      <w:r w:rsidR="00951BF0">
        <w:rPr>
          <w:rFonts w:asciiTheme="majorHAnsi" w:eastAsia="Times New Roman" w:hAnsiTheme="majorHAnsi"/>
          <w:sz w:val="22"/>
          <w:szCs w:val="24"/>
        </w:rPr>
        <w:t xml:space="preserve">tzn. </w:t>
      </w:r>
      <w:r w:rsidR="000B1DC5" w:rsidRPr="000B1DC5">
        <w:rPr>
          <w:rFonts w:asciiTheme="majorHAnsi" w:hAnsiTheme="majorHAnsi" w:cs="Arial"/>
          <w:color w:val="202124"/>
          <w:sz w:val="24"/>
          <w:szCs w:val="27"/>
          <w:shd w:val="clear" w:color="auto" w:fill="FFFFFF"/>
        </w:rPr>
        <w:t xml:space="preserve">poświadczenia elektronicznego, które przyporządkowuje dane służące do </w:t>
      </w:r>
      <w:r w:rsidR="000B1DC5" w:rsidRPr="00951BF0">
        <w:rPr>
          <w:rFonts w:asciiTheme="majorHAnsi" w:hAnsiTheme="majorHAnsi" w:cs="Arial"/>
          <w:color w:val="202124"/>
          <w:sz w:val="24"/>
          <w:szCs w:val="27"/>
          <w:shd w:val="clear" w:color="auto" w:fill="FFFFFF"/>
        </w:rPr>
        <w:t>walidacji </w:t>
      </w:r>
      <w:r w:rsidR="000B1DC5" w:rsidRPr="00951BF0">
        <w:rPr>
          <w:rFonts w:asciiTheme="majorHAnsi" w:hAnsiTheme="majorHAnsi" w:cs="Arial"/>
          <w:bCs/>
          <w:color w:val="202124"/>
          <w:sz w:val="24"/>
          <w:szCs w:val="27"/>
          <w:shd w:val="clear" w:color="auto" w:fill="FFFFFF"/>
        </w:rPr>
        <w:t>podpisu osobistego</w:t>
      </w:r>
      <w:r w:rsidR="000B1DC5" w:rsidRPr="00951BF0">
        <w:rPr>
          <w:rFonts w:asciiTheme="majorHAnsi" w:hAnsiTheme="majorHAnsi" w:cs="Arial"/>
          <w:color w:val="202124"/>
          <w:sz w:val="24"/>
          <w:szCs w:val="27"/>
          <w:shd w:val="clear" w:color="auto" w:fill="FFFFFF"/>
        </w:rPr>
        <w:t> do posiadacza dowodu </w:t>
      </w:r>
      <w:r w:rsidR="000B1DC5" w:rsidRPr="00951BF0">
        <w:rPr>
          <w:rFonts w:asciiTheme="majorHAnsi" w:hAnsiTheme="majorHAnsi" w:cs="Arial"/>
          <w:bCs/>
          <w:color w:val="202124"/>
          <w:sz w:val="24"/>
          <w:szCs w:val="27"/>
          <w:shd w:val="clear" w:color="auto" w:fill="FFFFFF"/>
        </w:rPr>
        <w:t>osobistego</w:t>
      </w:r>
      <w:r w:rsidR="000B1DC5" w:rsidRPr="00951BF0">
        <w:rPr>
          <w:rFonts w:asciiTheme="majorHAnsi" w:hAnsiTheme="majorHAnsi" w:cs="Arial"/>
          <w:color w:val="202124"/>
          <w:sz w:val="24"/>
          <w:szCs w:val="27"/>
          <w:shd w:val="clear" w:color="auto" w:fill="FFFFFF"/>
        </w:rPr>
        <w:t>, potwierdzające dane</w:t>
      </w:r>
      <w:r w:rsidR="000B1DC5" w:rsidRPr="000B1DC5">
        <w:rPr>
          <w:rFonts w:asciiTheme="majorHAnsi" w:hAnsiTheme="majorHAnsi" w:cs="Arial"/>
          <w:color w:val="202124"/>
          <w:sz w:val="24"/>
          <w:szCs w:val="27"/>
          <w:shd w:val="clear" w:color="auto" w:fill="FFFFFF"/>
        </w:rPr>
        <w:t xml:space="preserve"> tego posiadacza</w:t>
      </w:r>
      <w:r w:rsidR="00951BF0">
        <w:rPr>
          <w:rFonts w:asciiTheme="majorHAnsi" w:eastAsia="Times New Roman" w:hAnsiTheme="majorHAnsi"/>
          <w:sz w:val="22"/>
          <w:szCs w:val="24"/>
        </w:rPr>
        <w:t>)</w:t>
      </w:r>
    </w:p>
    <w:p w:rsidR="006A29C8" w:rsidRPr="00BE42E1" w:rsidRDefault="006A29C8" w:rsidP="00BE42E1">
      <w:pPr>
        <w:widowControl w:val="0"/>
        <w:numPr>
          <w:ilvl w:val="0"/>
          <w:numId w:val="3"/>
        </w:numPr>
        <w:shd w:val="clear" w:color="auto" w:fill="FFFFFF"/>
        <w:tabs>
          <w:tab w:val="left" w:pos="413"/>
        </w:tabs>
        <w:spacing w:before="62" w:after="0" w:line="278" w:lineRule="exact"/>
        <w:ind w:left="413" w:right="10" w:hanging="235"/>
        <w:rPr>
          <w:rFonts w:cs="Arial"/>
          <w:spacing w:val="-5"/>
          <w:w w:val="87"/>
          <w:sz w:val="24"/>
          <w:szCs w:val="24"/>
        </w:rPr>
      </w:pPr>
      <w:r w:rsidRPr="00927C09">
        <w:rPr>
          <w:sz w:val="24"/>
          <w:szCs w:val="24"/>
        </w:rPr>
        <w:t>Wykonawca w celu poprawnego zaszyfrowania oferty powinien mie</w:t>
      </w:r>
      <w:r w:rsidRPr="00927C09">
        <w:rPr>
          <w:rFonts w:eastAsia="Times New Roman"/>
          <w:sz w:val="24"/>
          <w:szCs w:val="24"/>
        </w:rPr>
        <w:t>ć zainstalowany na komputerze .NET Framework 4.5. Aplikacja działa na platformie Windows (Vista SP2, 7, 8, 10) Aplikacja nie jest dostępna dla systemu Linux i MAC</w:t>
      </w:r>
      <w:r w:rsidR="00BE42E1">
        <w:rPr>
          <w:rFonts w:cs="Arial"/>
          <w:spacing w:val="-5"/>
          <w:w w:val="87"/>
          <w:sz w:val="24"/>
          <w:szCs w:val="24"/>
        </w:rPr>
        <w:t xml:space="preserve"> </w:t>
      </w:r>
      <w:r w:rsidRPr="00BE42E1">
        <w:rPr>
          <w:spacing w:val="-10"/>
          <w:sz w:val="24"/>
          <w:szCs w:val="24"/>
        </w:rPr>
        <w:t>OS.</w:t>
      </w:r>
    </w:p>
    <w:p w:rsidR="006A29C8" w:rsidRPr="00927C09" w:rsidRDefault="006A29C8" w:rsidP="006A29C8">
      <w:pPr>
        <w:shd w:val="clear" w:color="auto" w:fill="FFFFFF"/>
        <w:tabs>
          <w:tab w:val="left" w:pos="490"/>
        </w:tabs>
        <w:spacing w:before="48" w:line="283" w:lineRule="exact"/>
        <w:ind w:left="413" w:right="10" w:hanging="230"/>
      </w:pPr>
      <w:r w:rsidRPr="00927C09">
        <w:rPr>
          <w:rFonts w:cs="Arial"/>
          <w:spacing w:val="-7"/>
          <w:w w:val="87"/>
          <w:sz w:val="24"/>
          <w:szCs w:val="24"/>
        </w:rPr>
        <w:lastRenderedPageBreak/>
        <w:t>3.</w:t>
      </w:r>
      <w:r w:rsidRPr="00927C09">
        <w:rPr>
          <w:sz w:val="24"/>
          <w:szCs w:val="24"/>
        </w:rPr>
        <w:tab/>
        <w:t>Spos</w:t>
      </w:r>
      <w:r w:rsidRPr="00927C09">
        <w:rPr>
          <w:rFonts w:eastAsia="Times New Roman"/>
          <w:sz w:val="24"/>
          <w:szCs w:val="24"/>
        </w:rPr>
        <w:t>ób zaszyfrowania oferty opisany został w Instrukcji użytkownika dostępnej na</w:t>
      </w:r>
      <w:r w:rsidRPr="00927C09">
        <w:rPr>
          <w:rFonts w:eastAsia="Times New Roman"/>
          <w:sz w:val="24"/>
          <w:szCs w:val="24"/>
        </w:rPr>
        <w:br/>
      </w:r>
      <w:proofErr w:type="spellStart"/>
      <w:r w:rsidRPr="00927C09">
        <w:rPr>
          <w:rFonts w:eastAsia="Times New Roman"/>
          <w:sz w:val="24"/>
          <w:szCs w:val="24"/>
        </w:rPr>
        <w:t>miniPortalu</w:t>
      </w:r>
      <w:proofErr w:type="spellEnd"/>
      <w:r w:rsidRPr="00927C09">
        <w:rPr>
          <w:rFonts w:eastAsia="Times New Roman"/>
          <w:sz w:val="24"/>
          <w:szCs w:val="24"/>
        </w:rPr>
        <w:t>.</w:t>
      </w:r>
    </w:p>
    <w:p w:rsidR="006A29C8" w:rsidRPr="00927C09" w:rsidRDefault="006A29C8" w:rsidP="005441CA">
      <w:pPr>
        <w:widowControl w:val="0"/>
        <w:numPr>
          <w:ilvl w:val="0"/>
          <w:numId w:val="4"/>
        </w:numPr>
        <w:shd w:val="clear" w:color="auto" w:fill="FFFFFF"/>
        <w:tabs>
          <w:tab w:val="left" w:pos="408"/>
        </w:tabs>
        <w:spacing w:before="58" w:after="0" w:line="278" w:lineRule="exact"/>
        <w:ind w:left="408" w:right="10" w:hanging="235"/>
        <w:rPr>
          <w:rFonts w:cs="Arial"/>
          <w:spacing w:val="-3"/>
          <w:w w:val="87"/>
          <w:sz w:val="24"/>
          <w:szCs w:val="24"/>
        </w:rPr>
      </w:pPr>
      <w:r w:rsidRPr="00927C09">
        <w:rPr>
          <w:sz w:val="24"/>
          <w:szCs w:val="24"/>
        </w:rPr>
        <w:t>Do przygotowania oferty konieczne jest posiadanie przez osob</w:t>
      </w:r>
      <w:r w:rsidRPr="00927C09">
        <w:rPr>
          <w:rFonts w:eastAsia="Times New Roman"/>
          <w:sz w:val="24"/>
          <w:szCs w:val="24"/>
        </w:rPr>
        <w:t>ę upoważnioną do reprezentowania Wykonawcy kwalifikowanego podpisu elektronicznego, podpisu osobistego lub podpisu zaufanego.</w:t>
      </w:r>
    </w:p>
    <w:p w:rsidR="006A29C8" w:rsidRPr="00927C09" w:rsidRDefault="006A29C8" w:rsidP="005441CA">
      <w:pPr>
        <w:widowControl w:val="0"/>
        <w:numPr>
          <w:ilvl w:val="0"/>
          <w:numId w:val="4"/>
        </w:numPr>
        <w:shd w:val="clear" w:color="auto" w:fill="FFFFFF"/>
        <w:tabs>
          <w:tab w:val="left" w:pos="408"/>
        </w:tabs>
        <w:spacing w:before="53" w:after="0" w:line="278" w:lineRule="exact"/>
        <w:ind w:left="408" w:right="5" w:hanging="235"/>
        <w:rPr>
          <w:rFonts w:cs="Arial"/>
          <w:spacing w:val="-6"/>
          <w:w w:val="87"/>
          <w:sz w:val="24"/>
          <w:szCs w:val="24"/>
        </w:rPr>
      </w:pPr>
      <w:r w:rsidRPr="00927C09">
        <w:rPr>
          <w:sz w:val="24"/>
          <w:szCs w:val="24"/>
        </w:rPr>
        <w:t>Je</w:t>
      </w:r>
      <w:r w:rsidRPr="00927C09">
        <w:rPr>
          <w:rFonts w:eastAsia="Times New Roman"/>
          <w:sz w:val="24"/>
          <w:szCs w:val="24"/>
        </w:rPr>
        <w:t xml:space="preserve">żeli na ofertę składa się kilka dokumentów, Wykonawca powinien stworzyć folder, do </w:t>
      </w:r>
      <w:r w:rsidRPr="00927C09">
        <w:rPr>
          <w:rFonts w:eastAsia="Times New Roman"/>
          <w:spacing w:val="-1"/>
          <w:sz w:val="24"/>
          <w:szCs w:val="24"/>
        </w:rPr>
        <w:t xml:space="preserve">którego przeniesie wszystkie dokumenty oferty, podpisane kwalifikowanym podpisem elektronicznym, podpisem zaufanym lub podpisem osobistym. Następnie z tego folderu Wykonawca zrobi folder .zip (bez nadawania mu haseł i bez szyfrowania). W kolejnym </w:t>
      </w:r>
      <w:r w:rsidRPr="00927C09">
        <w:rPr>
          <w:rFonts w:eastAsia="Times New Roman"/>
          <w:sz w:val="24"/>
          <w:szCs w:val="24"/>
        </w:rPr>
        <w:t>kroku za pośrednictwem Aplikacji do szyfrowania Wykonawca zaszyfruje folder zawierający dokumenty składające się na ofertę.</w:t>
      </w:r>
    </w:p>
    <w:p w:rsidR="006A29C8" w:rsidRPr="00927C09" w:rsidRDefault="006A29C8" w:rsidP="006A29C8">
      <w:pPr>
        <w:rPr>
          <w:sz w:val="2"/>
          <w:szCs w:val="2"/>
        </w:rPr>
      </w:pPr>
    </w:p>
    <w:p w:rsidR="006A29C8" w:rsidRPr="00927C09" w:rsidRDefault="006A29C8" w:rsidP="005441CA">
      <w:pPr>
        <w:widowControl w:val="0"/>
        <w:numPr>
          <w:ilvl w:val="0"/>
          <w:numId w:val="5"/>
        </w:numPr>
        <w:shd w:val="clear" w:color="auto" w:fill="FFFFFF"/>
        <w:tabs>
          <w:tab w:val="left" w:pos="331"/>
        </w:tabs>
        <w:spacing w:before="58" w:after="0" w:line="274" w:lineRule="exact"/>
        <w:ind w:left="331" w:hanging="331"/>
        <w:rPr>
          <w:rFonts w:cs="Arial"/>
          <w:spacing w:val="-5"/>
          <w:w w:val="87"/>
          <w:sz w:val="24"/>
          <w:szCs w:val="24"/>
        </w:rPr>
      </w:pPr>
      <w:r w:rsidRPr="00927C09">
        <w:rPr>
          <w:sz w:val="24"/>
          <w:szCs w:val="24"/>
        </w:rPr>
        <w:t>Wszelkie informacje stanowi</w:t>
      </w:r>
      <w:r w:rsidRPr="00927C09">
        <w:rPr>
          <w:rFonts w:eastAsia="Times New Roman"/>
          <w:sz w:val="24"/>
          <w:szCs w:val="24"/>
        </w:rPr>
        <w:t xml:space="preserve">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w:t>
      </w:r>
      <w:r w:rsidRPr="00927C09">
        <w:rPr>
          <w:rFonts w:eastAsia="Times New Roman"/>
          <w:spacing w:val="-1"/>
          <w:sz w:val="24"/>
          <w:szCs w:val="24"/>
        </w:rPr>
        <w:t xml:space="preserve">skompresowane do jednego pliku archiwum (ZIP). Wykonawca zobowiązany jest, wraz z przekazaniem tych informacji, wykazać spełnienie przesłanek określonych w art. 11 ust. 2 ustawy z dnia 16 kwietnia 1993 r. o zwalczaniu nieuczciwej konkurencji. Zaleca się, aby </w:t>
      </w:r>
      <w:r w:rsidRPr="00927C09">
        <w:rPr>
          <w:rFonts w:eastAsia="Times New Roman"/>
          <w:sz w:val="24"/>
          <w:szCs w:val="24"/>
        </w:rPr>
        <w:t xml:space="preserve">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t>
      </w:r>
      <w:r w:rsidRPr="00927C09">
        <w:rPr>
          <w:rFonts w:eastAsia="Times New Roman"/>
          <w:spacing w:val="-1"/>
          <w:sz w:val="24"/>
          <w:szCs w:val="24"/>
        </w:rPr>
        <w:t xml:space="preserve">w celu zachowania poufności objętych klauzulą informacji zgodnie z postanowieniami art. </w:t>
      </w:r>
      <w:r w:rsidRPr="00927C09">
        <w:rPr>
          <w:rFonts w:eastAsia="Times New Roman"/>
          <w:sz w:val="24"/>
          <w:szCs w:val="24"/>
        </w:rPr>
        <w:t xml:space="preserve">18 ust. 3 </w:t>
      </w:r>
      <w:proofErr w:type="spellStart"/>
      <w:r w:rsidRPr="00927C09">
        <w:rPr>
          <w:rFonts w:eastAsia="Times New Roman"/>
          <w:sz w:val="24"/>
          <w:szCs w:val="24"/>
        </w:rPr>
        <w:t>pzp</w:t>
      </w:r>
      <w:proofErr w:type="spellEnd"/>
      <w:r w:rsidRPr="00927C09">
        <w:rPr>
          <w:rFonts w:eastAsia="Times New Roman"/>
          <w:sz w:val="24"/>
          <w:szCs w:val="24"/>
        </w:rPr>
        <w:t>.</w:t>
      </w:r>
    </w:p>
    <w:p w:rsidR="006A29C8" w:rsidRPr="00927C09" w:rsidRDefault="006A29C8" w:rsidP="005441CA">
      <w:pPr>
        <w:widowControl w:val="0"/>
        <w:numPr>
          <w:ilvl w:val="0"/>
          <w:numId w:val="5"/>
        </w:numPr>
        <w:shd w:val="clear" w:color="auto" w:fill="FFFFFF"/>
        <w:tabs>
          <w:tab w:val="left" w:pos="331"/>
        </w:tabs>
        <w:spacing w:before="62" w:after="0" w:line="274" w:lineRule="exact"/>
        <w:ind w:left="331" w:right="14" w:hanging="331"/>
        <w:rPr>
          <w:rFonts w:cs="Arial"/>
          <w:spacing w:val="-5"/>
          <w:w w:val="87"/>
          <w:sz w:val="24"/>
          <w:szCs w:val="24"/>
        </w:rPr>
      </w:pPr>
      <w:r w:rsidRPr="00927C09">
        <w:rPr>
          <w:sz w:val="24"/>
          <w:szCs w:val="24"/>
        </w:rPr>
        <w:t>Do oferty nale</w:t>
      </w:r>
      <w:r w:rsidRPr="00927C09">
        <w:rPr>
          <w:rFonts w:eastAsia="Times New Roman"/>
          <w:sz w:val="24"/>
          <w:szCs w:val="24"/>
        </w:rPr>
        <w:t xml:space="preserve">ży dołączyć oświadczenie o niepodleganiu wykluczeniu </w:t>
      </w:r>
      <w:r w:rsidR="0040458E">
        <w:rPr>
          <w:rFonts w:eastAsia="Times New Roman"/>
          <w:sz w:val="24"/>
          <w:szCs w:val="24"/>
        </w:rPr>
        <w:t>ora</w:t>
      </w:r>
      <w:r w:rsidR="006D0C53">
        <w:rPr>
          <w:rFonts w:eastAsia="Times New Roman"/>
          <w:sz w:val="24"/>
          <w:szCs w:val="24"/>
        </w:rPr>
        <w:t>z</w:t>
      </w:r>
      <w:r w:rsidR="0040458E">
        <w:rPr>
          <w:rFonts w:eastAsia="Times New Roman"/>
          <w:sz w:val="24"/>
          <w:szCs w:val="24"/>
        </w:rPr>
        <w:t xml:space="preserve"> oświadczenie o spełnianiu warunków udziału </w:t>
      </w:r>
      <w:r w:rsidRPr="00927C09">
        <w:rPr>
          <w:rFonts w:eastAsia="Times New Roman"/>
          <w:sz w:val="24"/>
          <w:szCs w:val="24"/>
        </w:rPr>
        <w:t xml:space="preserve">w postaci </w:t>
      </w:r>
      <w:r w:rsidRPr="00927C09">
        <w:rPr>
          <w:rFonts w:eastAsia="Times New Roman"/>
          <w:spacing w:val="-1"/>
          <w:sz w:val="24"/>
          <w:szCs w:val="24"/>
        </w:rPr>
        <w:t xml:space="preserve">elektronicznej opatrzone kwalifikowanym podpisem elektronicznym, podpisem zaufanym </w:t>
      </w:r>
      <w:r w:rsidRPr="00927C09">
        <w:rPr>
          <w:rFonts w:eastAsia="Times New Roman"/>
          <w:sz w:val="24"/>
          <w:szCs w:val="24"/>
        </w:rPr>
        <w:t>lub podpisem osobistym, a następnie wraz z plikami stanowiącymi ofertę skompresować do jednego pliku archiwum (ZIP).</w:t>
      </w:r>
    </w:p>
    <w:p w:rsidR="006A29C8" w:rsidRPr="00927C09" w:rsidRDefault="006A29C8" w:rsidP="005441CA">
      <w:pPr>
        <w:widowControl w:val="0"/>
        <w:numPr>
          <w:ilvl w:val="0"/>
          <w:numId w:val="5"/>
        </w:numPr>
        <w:shd w:val="clear" w:color="auto" w:fill="FFFFFF"/>
        <w:tabs>
          <w:tab w:val="left" w:pos="331"/>
        </w:tabs>
        <w:spacing w:before="58" w:after="0" w:line="278" w:lineRule="exact"/>
        <w:ind w:left="331" w:right="5" w:hanging="331"/>
        <w:rPr>
          <w:rFonts w:cs="Arial"/>
          <w:spacing w:val="-5"/>
          <w:w w:val="87"/>
          <w:sz w:val="24"/>
          <w:szCs w:val="24"/>
        </w:rPr>
      </w:pPr>
      <w:r w:rsidRPr="00927C09">
        <w:rPr>
          <w:sz w:val="24"/>
          <w:szCs w:val="24"/>
        </w:rPr>
        <w:t>Do przygotowania oferty zaleca si</w:t>
      </w:r>
      <w:r w:rsidRPr="00927C09">
        <w:rPr>
          <w:rFonts w:eastAsia="Times New Roman"/>
          <w:sz w:val="24"/>
          <w:szCs w:val="24"/>
        </w:rPr>
        <w:t xml:space="preserve">ę wykorzystanie Formularza Oferty, którego wzór stanowi Załącznik nr </w:t>
      </w:r>
      <w:r w:rsidR="0040458E">
        <w:rPr>
          <w:rFonts w:eastAsia="Times New Roman"/>
          <w:sz w:val="24"/>
          <w:szCs w:val="24"/>
        </w:rPr>
        <w:t>1</w:t>
      </w:r>
      <w:r w:rsidRPr="00927C09">
        <w:rPr>
          <w:rFonts w:eastAsia="Times New Roman"/>
          <w:sz w:val="24"/>
          <w:szCs w:val="24"/>
        </w:rPr>
        <w:t xml:space="preserve"> do SWZ. W przypadku, gdy Wykonawca nie korzysta z przygotowanego przez Zamawiającego wzoru, w treści oferty należy zamieścić wszystkie</w:t>
      </w:r>
      <w:r w:rsidR="00D25EEB" w:rsidRPr="00927C09">
        <w:rPr>
          <w:rFonts w:cs="Arial"/>
          <w:spacing w:val="-5"/>
          <w:w w:val="87"/>
          <w:sz w:val="24"/>
          <w:szCs w:val="24"/>
        </w:rPr>
        <w:t xml:space="preserve"> </w:t>
      </w:r>
      <w:r w:rsidRPr="00927C09">
        <w:rPr>
          <w:sz w:val="24"/>
          <w:szCs w:val="24"/>
        </w:rPr>
        <w:t>informacje wymagane w Formularzu Ofertowym.</w:t>
      </w:r>
    </w:p>
    <w:p w:rsidR="006A29C8" w:rsidRPr="00927C09" w:rsidRDefault="006A29C8" w:rsidP="006A29C8">
      <w:pPr>
        <w:shd w:val="clear" w:color="auto" w:fill="FFFFFF"/>
        <w:tabs>
          <w:tab w:val="left" w:pos="360"/>
        </w:tabs>
        <w:spacing w:before="58"/>
        <w:ind w:left="19"/>
      </w:pPr>
      <w:r w:rsidRPr="00927C09">
        <w:rPr>
          <w:rFonts w:cs="Arial"/>
          <w:spacing w:val="-3"/>
          <w:sz w:val="24"/>
          <w:szCs w:val="24"/>
        </w:rPr>
        <w:t>9.</w:t>
      </w:r>
      <w:r w:rsidRPr="00927C09">
        <w:rPr>
          <w:sz w:val="24"/>
          <w:szCs w:val="24"/>
        </w:rPr>
        <w:tab/>
        <w:t>Do oferty nale</w:t>
      </w:r>
      <w:r w:rsidRPr="00927C09">
        <w:rPr>
          <w:rFonts w:eastAsia="Times New Roman"/>
          <w:sz w:val="24"/>
          <w:szCs w:val="24"/>
        </w:rPr>
        <w:t>ży dołączyć:</w:t>
      </w:r>
    </w:p>
    <w:p w:rsidR="006A29C8" w:rsidRPr="00927C09" w:rsidRDefault="006A29C8" w:rsidP="00D57F28">
      <w:pPr>
        <w:widowControl w:val="0"/>
        <w:numPr>
          <w:ilvl w:val="0"/>
          <w:numId w:val="6"/>
        </w:numPr>
        <w:shd w:val="clear" w:color="auto" w:fill="FFFFFF"/>
        <w:tabs>
          <w:tab w:val="left" w:pos="610"/>
        </w:tabs>
        <w:spacing w:before="82" w:after="0" w:line="240" w:lineRule="auto"/>
        <w:ind w:left="19"/>
        <w:rPr>
          <w:rFonts w:cs="Arial"/>
          <w:spacing w:val="-1"/>
          <w:sz w:val="24"/>
          <w:szCs w:val="24"/>
        </w:rPr>
      </w:pPr>
      <w:r w:rsidRPr="00927C09">
        <w:rPr>
          <w:sz w:val="24"/>
          <w:szCs w:val="24"/>
        </w:rPr>
        <w:t>Pe</w:t>
      </w:r>
      <w:r w:rsidRPr="00927C09">
        <w:rPr>
          <w:rFonts w:eastAsia="Times New Roman"/>
          <w:sz w:val="24"/>
          <w:szCs w:val="24"/>
        </w:rPr>
        <w:t xml:space="preserve">łnomocnictwo upoważniające do złożenia oferty, o ile </w:t>
      </w:r>
      <w:r w:rsidR="00D57F28">
        <w:rPr>
          <w:rFonts w:eastAsia="Times New Roman"/>
          <w:sz w:val="24"/>
          <w:szCs w:val="24"/>
        </w:rPr>
        <w:t xml:space="preserve">ofertę składa </w:t>
      </w:r>
      <w:r w:rsidRPr="00927C09">
        <w:rPr>
          <w:rFonts w:eastAsia="Times New Roman"/>
          <w:sz w:val="24"/>
          <w:szCs w:val="24"/>
        </w:rPr>
        <w:t>pełnomocnik;</w:t>
      </w:r>
    </w:p>
    <w:p w:rsidR="006A29C8" w:rsidRPr="00927C09" w:rsidRDefault="006A29C8" w:rsidP="005441CA">
      <w:pPr>
        <w:widowControl w:val="0"/>
        <w:numPr>
          <w:ilvl w:val="0"/>
          <w:numId w:val="6"/>
        </w:numPr>
        <w:shd w:val="clear" w:color="auto" w:fill="FFFFFF"/>
        <w:tabs>
          <w:tab w:val="left" w:pos="610"/>
        </w:tabs>
        <w:spacing w:before="62" w:after="0" w:line="274" w:lineRule="exact"/>
        <w:ind w:left="19" w:right="10"/>
        <w:rPr>
          <w:rFonts w:cs="Arial"/>
          <w:spacing w:val="-1"/>
          <w:sz w:val="24"/>
          <w:szCs w:val="24"/>
        </w:rPr>
      </w:pPr>
      <w:r w:rsidRPr="00927C09">
        <w:rPr>
          <w:spacing w:val="-1"/>
          <w:sz w:val="24"/>
          <w:szCs w:val="24"/>
        </w:rPr>
        <w:t>Pe</w:t>
      </w:r>
      <w:r w:rsidRPr="00927C09">
        <w:rPr>
          <w:rFonts w:eastAsia="Times New Roman"/>
          <w:spacing w:val="-1"/>
          <w:sz w:val="24"/>
          <w:szCs w:val="24"/>
        </w:rPr>
        <w:t xml:space="preserve">łnomocnictwo dla pełnomocnika do reprezentowania w postępowaniu Wykonawców </w:t>
      </w:r>
      <w:r w:rsidRPr="00927C09">
        <w:rPr>
          <w:rFonts w:eastAsia="Times New Roman"/>
          <w:sz w:val="24"/>
          <w:szCs w:val="24"/>
        </w:rPr>
        <w:t>wspólnie ubiegających się o udzielenie zamówienia - dotyczy ofert składanych przez Wykonawców wspólnie ubiegających się o udzielenie zamówienia;</w:t>
      </w:r>
    </w:p>
    <w:p w:rsidR="006A29C8" w:rsidRPr="00AF5E3A" w:rsidRDefault="006A29C8" w:rsidP="006A29C8">
      <w:pPr>
        <w:widowControl w:val="0"/>
        <w:numPr>
          <w:ilvl w:val="0"/>
          <w:numId w:val="6"/>
        </w:numPr>
        <w:shd w:val="clear" w:color="auto" w:fill="FFFFFF"/>
        <w:tabs>
          <w:tab w:val="left" w:pos="610"/>
        </w:tabs>
        <w:spacing w:before="58" w:after="0" w:line="278" w:lineRule="exact"/>
        <w:ind w:left="19" w:right="5"/>
        <w:rPr>
          <w:rFonts w:cs="Arial"/>
          <w:spacing w:val="-1"/>
          <w:sz w:val="24"/>
          <w:szCs w:val="24"/>
        </w:rPr>
      </w:pPr>
      <w:r w:rsidRPr="00927C09">
        <w:rPr>
          <w:sz w:val="24"/>
          <w:szCs w:val="24"/>
        </w:rPr>
        <w:t>O</w:t>
      </w:r>
      <w:r w:rsidRPr="00927C09">
        <w:rPr>
          <w:rFonts w:eastAsia="Times New Roman"/>
          <w:sz w:val="24"/>
          <w:szCs w:val="24"/>
        </w:rPr>
        <w:t>świadczenie Wykonawcy o niepodleganiu wykluczeniu z postępowania - wzór oświadczenia o niepodleganiu wykluczeniu stanowi Załą</w:t>
      </w:r>
      <w:r w:rsidR="00D25EEB" w:rsidRPr="00927C09">
        <w:rPr>
          <w:rFonts w:eastAsia="Times New Roman"/>
          <w:sz w:val="24"/>
          <w:szCs w:val="24"/>
        </w:rPr>
        <w:t>cznik nr 2</w:t>
      </w:r>
      <w:r w:rsidR="00C82427">
        <w:rPr>
          <w:rFonts w:eastAsia="Times New Roman"/>
          <w:sz w:val="24"/>
          <w:szCs w:val="24"/>
        </w:rPr>
        <w:t xml:space="preserve"> do SWZ</w:t>
      </w:r>
      <w:r w:rsidRPr="00927C09">
        <w:rPr>
          <w:rFonts w:eastAsia="Times New Roman"/>
          <w:sz w:val="24"/>
          <w:szCs w:val="24"/>
        </w:rPr>
        <w:t xml:space="preserve"> </w:t>
      </w:r>
      <w:r w:rsidR="006D0C53" w:rsidRPr="00C82427">
        <w:rPr>
          <w:rFonts w:eastAsia="Times New Roman"/>
          <w:sz w:val="24"/>
          <w:szCs w:val="24"/>
        </w:rPr>
        <w:t>oraz oświadczenie o spełnianiu warunków udziału</w:t>
      </w:r>
      <w:r w:rsidR="006D0C53">
        <w:rPr>
          <w:rFonts w:eastAsia="Times New Roman"/>
          <w:sz w:val="24"/>
          <w:szCs w:val="24"/>
        </w:rPr>
        <w:t xml:space="preserve"> – załącznik nr 3.</w:t>
      </w:r>
      <w:r w:rsidR="006D0C53" w:rsidRPr="00927C09">
        <w:rPr>
          <w:rFonts w:eastAsia="Times New Roman"/>
          <w:sz w:val="24"/>
          <w:szCs w:val="24"/>
        </w:rPr>
        <w:t xml:space="preserve"> </w:t>
      </w:r>
      <w:r w:rsidRPr="00927C09">
        <w:rPr>
          <w:rFonts w:eastAsia="Times New Roman"/>
          <w:sz w:val="24"/>
          <w:szCs w:val="24"/>
        </w:rPr>
        <w:t>W przypadku wspólnego ubiegania sie o zamówienie przez Wykonawców, oświadczenie o niepoleganiu wykluczeniu składa każdy z Wykonawców.;</w:t>
      </w:r>
    </w:p>
    <w:p w:rsidR="006A29C8" w:rsidRPr="00927C09" w:rsidRDefault="006A29C8" w:rsidP="00D57F28">
      <w:pPr>
        <w:widowControl w:val="0"/>
        <w:numPr>
          <w:ilvl w:val="0"/>
          <w:numId w:val="7"/>
        </w:numPr>
        <w:shd w:val="clear" w:color="auto" w:fill="FFFFFF"/>
        <w:tabs>
          <w:tab w:val="left" w:pos="360"/>
        </w:tabs>
        <w:spacing w:before="91" w:after="0" w:line="240" w:lineRule="auto"/>
        <w:ind w:left="19"/>
        <w:rPr>
          <w:rFonts w:cs="Arial"/>
          <w:spacing w:val="-8"/>
          <w:sz w:val="24"/>
          <w:szCs w:val="24"/>
        </w:rPr>
      </w:pPr>
      <w:r w:rsidRPr="00927C09">
        <w:rPr>
          <w:sz w:val="24"/>
          <w:szCs w:val="24"/>
        </w:rPr>
        <w:t>Oferta oraz o</w:t>
      </w:r>
      <w:r w:rsidRPr="00927C09">
        <w:rPr>
          <w:rFonts w:eastAsia="Times New Roman"/>
          <w:sz w:val="24"/>
          <w:szCs w:val="24"/>
        </w:rPr>
        <w:t>świadczeni</w:t>
      </w:r>
      <w:r w:rsidR="006D0C53">
        <w:rPr>
          <w:rFonts w:eastAsia="Times New Roman"/>
          <w:sz w:val="24"/>
          <w:szCs w:val="24"/>
        </w:rPr>
        <w:t>a</w:t>
      </w:r>
      <w:r w:rsidRPr="00927C09">
        <w:rPr>
          <w:rFonts w:eastAsia="Times New Roman"/>
          <w:sz w:val="24"/>
          <w:szCs w:val="24"/>
        </w:rPr>
        <w:t xml:space="preserve"> muszą być złożone w oryginale.</w:t>
      </w:r>
    </w:p>
    <w:p w:rsidR="006A29C8" w:rsidRPr="00927C09" w:rsidRDefault="006A29C8" w:rsidP="005441CA">
      <w:pPr>
        <w:widowControl w:val="0"/>
        <w:numPr>
          <w:ilvl w:val="0"/>
          <w:numId w:val="7"/>
        </w:numPr>
        <w:shd w:val="clear" w:color="auto" w:fill="FFFFFF"/>
        <w:tabs>
          <w:tab w:val="left" w:pos="360"/>
        </w:tabs>
        <w:spacing w:before="58" w:after="0" w:line="240" w:lineRule="auto"/>
        <w:ind w:left="19"/>
        <w:jc w:val="left"/>
        <w:rPr>
          <w:rFonts w:cs="Arial"/>
          <w:spacing w:val="-8"/>
          <w:sz w:val="24"/>
          <w:szCs w:val="24"/>
        </w:rPr>
      </w:pPr>
      <w:r w:rsidRPr="00927C09">
        <w:rPr>
          <w:sz w:val="24"/>
          <w:szCs w:val="24"/>
        </w:rPr>
        <w:lastRenderedPageBreak/>
        <w:t>Zamawiaj</w:t>
      </w:r>
      <w:r w:rsidRPr="00927C09">
        <w:rPr>
          <w:rFonts w:eastAsia="Times New Roman"/>
          <w:sz w:val="24"/>
          <w:szCs w:val="24"/>
        </w:rPr>
        <w:t>ący zaleca ponumerowanie stron oferty.</w:t>
      </w:r>
    </w:p>
    <w:p w:rsidR="006A29C8" w:rsidRPr="00927C09" w:rsidRDefault="006A29C8" w:rsidP="005441CA">
      <w:pPr>
        <w:widowControl w:val="0"/>
        <w:numPr>
          <w:ilvl w:val="0"/>
          <w:numId w:val="7"/>
        </w:numPr>
        <w:shd w:val="clear" w:color="auto" w:fill="FFFFFF"/>
        <w:tabs>
          <w:tab w:val="left" w:pos="360"/>
        </w:tabs>
        <w:spacing w:before="82" w:after="0" w:line="278" w:lineRule="exact"/>
        <w:ind w:left="360" w:right="5" w:hanging="341"/>
        <w:rPr>
          <w:rFonts w:cs="Arial"/>
          <w:spacing w:val="-8"/>
          <w:sz w:val="24"/>
          <w:szCs w:val="24"/>
        </w:rPr>
      </w:pPr>
      <w:r w:rsidRPr="00927C09">
        <w:rPr>
          <w:sz w:val="24"/>
          <w:szCs w:val="24"/>
        </w:rPr>
        <w:t>Pe</w:t>
      </w:r>
      <w:r w:rsidRPr="00927C09">
        <w:rPr>
          <w:rFonts w:eastAsia="Times New Roman"/>
          <w:sz w:val="24"/>
          <w:szCs w:val="24"/>
        </w:rPr>
        <w:t>łnomocnictwo do złożenia oferty musi być złożone w oryginale w takiej samej formie, jak składana oferta (</w:t>
      </w:r>
      <w:proofErr w:type="spellStart"/>
      <w:r w:rsidRPr="00927C09">
        <w:rPr>
          <w:rFonts w:eastAsia="Times New Roman"/>
          <w:sz w:val="24"/>
          <w:szCs w:val="24"/>
        </w:rPr>
        <w:t>t.j</w:t>
      </w:r>
      <w:proofErr w:type="spellEnd"/>
      <w:r w:rsidRPr="00927C09">
        <w:rPr>
          <w:rFonts w:eastAsia="Times New Roman"/>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w:t>
      </w:r>
      <w:r w:rsidRPr="00927C09">
        <w:rPr>
          <w:rFonts w:eastAsia="Times New Roman"/>
          <w:spacing w:val="-1"/>
          <w:sz w:val="24"/>
          <w:szCs w:val="24"/>
        </w:rPr>
        <w:t xml:space="preserve">pełnomocnictwa sporządzonego uprzednio w formie pisemnej kwalifikowanym podpisem, </w:t>
      </w:r>
      <w:r w:rsidRPr="00927C09">
        <w:rPr>
          <w:rFonts w:eastAsia="Times New Roman"/>
          <w:sz w:val="24"/>
          <w:szCs w:val="24"/>
        </w:rPr>
        <w:t>podpisem zaufanym lub podpisem osobistym mocodawcy. Elektroniczna kopia pełnomocnictwa nie może być uwierzytelniona przez upełnomocnionego.</w:t>
      </w:r>
    </w:p>
    <w:p w:rsidR="006A29C8" w:rsidRPr="00AB5953" w:rsidRDefault="006A29C8" w:rsidP="00460CC0">
      <w:pPr>
        <w:shd w:val="clear" w:color="auto" w:fill="FFFFFF"/>
        <w:spacing w:before="485"/>
        <w:rPr>
          <w:b/>
        </w:rPr>
      </w:pPr>
      <w:r w:rsidRPr="00927C09">
        <w:rPr>
          <w:b/>
          <w:bCs/>
          <w:spacing w:val="-1"/>
          <w:sz w:val="24"/>
          <w:szCs w:val="24"/>
        </w:rPr>
        <w:t xml:space="preserve">XII. </w:t>
      </w:r>
      <w:r w:rsidRPr="00AB5953">
        <w:rPr>
          <w:b/>
          <w:spacing w:val="-1"/>
          <w:sz w:val="24"/>
          <w:szCs w:val="24"/>
        </w:rPr>
        <w:t>Spos</w:t>
      </w:r>
      <w:r w:rsidRPr="00AB5953">
        <w:rPr>
          <w:rFonts w:eastAsia="Times New Roman"/>
          <w:b/>
          <w:spacing w:val="-1"/>
          <w:sz w:val="24"/>
          <w:szCs w:val="24"/>
        </w:rPr>
        <w:t>ób oraz termin składania ofert</w:t>
      </w:r>
    </w:p>
    <w:p w:rsidR="006A29C8" w:rsidRPr="00927C09" w:rsidRDefault="006A29C8" w:rsidP="006A29C8">
      <w:pPr>
        <w:shd w:val="clear" w:color="auto" w:fill="FFFFFF"/>
        <w:spacing w:before="82" w:line="278" w:lineRule="exact"/>
        <w:ind w:left="326" w:right="14" w:hanging="298"/>
      </w:pPr>
      <w:r w:rsidRPr="00927C09">
        <w:rPr>
          <w:sz w:val="24"/>
          <w:szCs w:val="24"/>
        </w:rPr>
        <w:t>1. Wykonawca sk</w:t>
      </w:r>
      <w:r w:rsidRPr="00927C09">
        <w:rPr>
          <w:rFonts w:eastAsia="Times New Roman"/>
          <w:sz w:val="24"/>
          <w:szCs w:val="24"/>
        </w:rPr>
        <w:t xml:space="preserve">łada ofertę za pośrednictwem Formularza do złożenia lub wycofania oferty dostępnego na </w:t>
      </w:r>
      <w:proofErr w:type="spellStart"/>
      <w:r w:rsidRPr="00927C09">
        <w:rPr>
          <w:rFonts w:eastAsia="Times New Roman"/>
          <w:sz w:val="24"/>
          <w:szCs w:val="24"/>
        </w:rPr>
        <w:t>ePUAP</w:t>
      </w:r>
      <w:proofErr w:type="spellEnd"/>
      <w:r w:rsidRPr="00927C09">
        <w:rPr>
          <w:rFonts w:eastAsia="Times New Roman"/>
          <w:sz w:val="24"/>
          <w:szCs w:val="24"/>
        </w:rPr>
        <w:t xml:space="preserve"> i udostępnionego również na </w:t>
      </w:r>
      <w:proofErr w:type="spellStart"/>
      <w:r w:rsidRPr="00927C09">
        <w:rPr>
          <w:rFonts w:eastAsia="Times New Roman"/>
          <w:sz w:val="24"/>
          <w:szCs w:val="24"/>
        </w:rPr>
        <w:t>miniPortalu</w:t>
      </w:r>
      <w:proofErr w:type="spellEnd"/>
      <w:r w:rsidRPr="00927C09">
        <w:rPr>
          <w:rFonts w:eastAsia="Times New Roman"/>
          <w:sz w:val="24"/>
          <w:szCs w:val="24"/>
        </w:rPr>
        <w:t xml:space="preserve">. Sposób złożenia oferty opisany został w Instrukcji użytkownika dostępnej na </w:t>
      </w:r>
      <w:proofErr w:type="spellStart"/>
      <w:r w:rsidRPr="00927C09">
        <w:rPr>
          <w:rFonts w:eastAsia="Times New Roman"/>
          <w:sz w:val="24"/>
          <w:szCs w:val="24"/>
        </w:rPr>
        <w:t>miniPortalu</w:t>
      </w:r>
      <w:proofErr w:type="spellEnd"/>
      <w:r w:rsidRPr="00927C09">
        <w:rPr>
          <w:rFonts w:eastAsia="Times New Roman"/>
          <w:sz w:val="24"/>
          <w:szCs w:val="24"/>
        </w:rPr>
        <w:t>.</w:t>
      </w:r>
    </w:p>
    <w:p w:rsidR="006A29C8" w:rsidRPr="00927C09" w:rsidRDefault="006A29C8" w:rsidP="006A29C8">
      <w:pPr>
        <w:shd w:val="clear" w:color="auto" w:fill="FFFFFF"/>
        <w:spacing w:before="53" w:line="278" w:lineRule="exact"/>
        <w:ind w:left="322" w:right="19" w:hanging="317"/>
      </w:pPr>
      <w:r w:rsidRPr="00927C09">
        <w:rPr>
          <w:sz w:val="24"/>
          <w:szCs w:val="24"/>
        </w:rPr>
        <w:t xml:space="preserve">2 </w:t>
      </w:r>
      <w:r w:rsidRPr="00AB5953">
        <w:rPr>
          <w:bCs/>
          <w:sz w:val="24"/>
          <w:szCs w:val="24"/>
        </w:rPr>
        <w:t>Ofert</w:t>
      </w:r>
      <w:r w:rsidRPr="00AB5953">
        <w:rPr>
          <w:rFonts w:eastAsia="Times New Roman"/>
          <w:bCs/>
          <w:sz w:val="24"/>
          <w:szCs w:val="24"/>
        </w:rPr>
        <w:t>ę wraz z wymaganymi załącznikami</w:t>
      </w:r>
      <w:r w:rsidRPr="00927C09">
        <w:rPr>
          <w:rFonts w:eastAsia="Times New Roman"/>
          <w:b/>
          <w:bCs/>
          <w:sz w:val="24"/>
          <w:szCs w:val="24"/>
        </w:rPr>
        <w:t xml:space="preserve"> nal</w:t>
      </w:r>
      <w:r w:rsidR="00460CC0" w:rsidRPr="00927C09">
        <w:rPr>
          <w:rFonts w:eastAsia="Times New Roman"/>
          <w:b/>
          <w:bCs/>
          <w:sz w:val="24"/>
          <w:szCs w:val="24"/>
        </w:rPr>
        <w:t xml:space="preserve">eży złożyć w terminie do </w:t>
      </w:r>
      <w:r w:rsidR="00460CC0" w:rsidRPr="00C82427">
        <w:rPr>
          <w:rFonts w:eastAsia="Times New Roman"/>
          <w:b/>
          <w:bCs/>
          <w:sz w:val="24"/>
          <w:szCs w:val="24"/>
        </w:rPr>
        <w:t xml:space="preserve">dnia </w:t>
      </w:r>
      <w:r w:rsidR="00C82427" w:rsidRPr="00C82427">
        <w:rPr>
          <w:rFonts w:eastAsia="Times New Roman"/>
          <w:b/>
          <w:bCs/>
          <w:sz w:val="24"/>
          <w:szCs w:val="24"/>
        </w:rPr>
        <w:t>14</w:t>
      </w:r>
      <w:r w:rsidR="00D57F28" w:rsidRPr="00C82427">
        <w:rPr>
          <w:rFonts w:eastAsia="Times New Roman"/>
          <w:b/>
          <w:bCs/>
          <w:sz w:val="24"/>
          <w:szCs w:val="24"/>
        </w:rPr>
        <w:t xml:space="preserve"> </w:t>
      </w:r>
      <w:r w:rsidR="00F17C58" w:rsidRPr="00C82427">
        <w:rPr>
          <w:rFonts w:eastAsia="Times New Roman"/>
          <w:b/>
          <w:bCs/>
          <w:sz w:val="24"/>
          <w:szCs w:val="24"/>
        </w:rPr>
        <w:t>kwietnia</w:t>
      </w:r>
      <w:r w:rsidRPr="00C82427">
        <w:rPr>
          <w:rFonts w:eastAsia="Times New Roman"/>
          <w:b/>
          <w:bCs/>
          <w:sz w:val="24"/>
          <w:szCs w:val="24"/>
        </w:rPr>
        <w:t xml:space="preserve"> 2021 r. do godziny 10:00.</w:t>
      </w:r>
    </w:p>
    <w:p w:rsidR="006A29C8" w:rsidRPr="00927C09" w:rsidRDefault="006A29C8" w:rsidP="005441CA">
      <w:pPr>
        <w:widowControl w:val="0"/>
        <w:numPr>
          <w:ilvl w:val="0"/>
          <w:numId w:val="8"/>
        </w:numPr>
        <w:shd w:val="clear" w:color="auto" w:fill="FFFFFF"/>
        <w:tabs>
          <w:tab w:val="left" w:pos="317"/>
        </w:tabs>
        <w:spacing w:before="67" w:after="0" w:line="240" w:lineRule="auto"/>
        <w:ind w:left="5"/>
        <w:jc w:val="left"/>
        <w:rPr>
          <w:spacing w:val="-16"/>
          <w:sz w:val="24"/>
          <w:szCs w:val="24"/>
        </w:rPr>
      </w:pPr>
      <w:r w:rsidRPr="00927C09">
        <w:rPr>
          <w:spacing w:val="-2"/>
          <w:sz w:val="24"/>
          <w:szCs w:val="24"/>
        </w:rPr>
        <w:t>Wykonawca mo</w:t>
      </w:r>
      <w:r w:rsidR="00460CC0" w:rsidRPr="00927C09">
        <w:rPr>
          <w:rFonts w:eastAsia="Times New Roman"/>
          <w:spacing w:val="-2"/>
          <w:sz w:val="24"/>
          <w:szCs w:val="24"/>
        </w:rPr>
        <w:t>że złożyć tylko j</w:t>
      </w:r>
      <w:r w:rsidRPr="00927C09">
        <w:rPr>
          <w:rFonts w:eastAsia="Times New Roman"/>
          <w:spacing w:val="-2"/>
          <w:sz w:val="24"/>
          <w:szCs w:val="24"/>
        </w:rPr>
        <w:t>edną ofertę.</w:t>
      </w:r>
    </w:p>
    <w:p w:rsidR="006A29C8" w:rsidRPr="00927C09" w:rsidRDefault="006A29C8" w:rsidP="005441CA">
      <w:pPr>
        <w:widowControl w:val="0"/>
        <w:numPr>
          <w:ilvl w:val="0"/>
          <w:numId w:val="8"/>
        </w:numPr>
        <w:shd w:val="clear" w:color="auto" w:fill="FFFFFF"/>
        <w:tabs>
          <w:tab w:val="left" w:pos="317"/>
        </w:tabs>
        <w:spacing w:before="77" w:after="0" w:line="240" w:lineRule="auto"/>
        <w:ind w:left="5"/>
        <w:jc w:val="left"/>
        <w:rPr>
          <w:spacing w:val="-14"/>
          <w:sz w:val="24"/>
          <w:szCs w:val="24"/>
        </w:rPr>
      </w:pPr>
      <w:r w:rsidRPr="00927C09">
        <w:rPr>
          <w:sz w:val="24"/>
          <w:szCs w:val="24"/>
        </w:rPr>
        <w:t>Zamawiaj</w:t>
      </w:r>
      <w:r w:rsidRPr="00927C09">
        <w:rPr>
          <w:rFonts w:eastAsia="Times New Roman"/>
          <w:sz w:val="24"/>
          <w:szCs w:val="24"/>
        </w:rPr>
        <w:t>ący odrzuci ofertę złożoną po terminie składania ofert.</w:t>
      </w:r>
    </w:p>
    <w:p w:rsidR="006A29C8" w:rsidRPr="00927C09" w:rsidRDefault="006A29C8" w:rsidP="005441CA">
      <w:pPr>
        <w:widowControl w:val="0"/>
        <w:numPr>
          <w:ilvl w:val="0"/>
          <w:numId w:val="8"/>
        </w:numPr>
        <w:shd w:val="clear" w:color="auto" w:fill="FFFFFF"/>
        <w:tabs>
          <w:tab w:val="left" w:pos="317"/>
        </w:tabs>
        <w:spacing w:before="72" w:after="0" w:line="278" w:lineRule="exact"/>
        <w:ind w:left="317" w:right="19" w:hanging="312"/>
        <w:rPr>
          <w:spacing w:val="-18"/>
          <w:sz w:val="24"/>
          <w:szCs w:val="24"/>
        </w:rPr>
      </w:pPr>
      <w:r w:rsidRPr="00927C09">
        <w:rPr>
          <w:sz w:val="24"/>
          <w:szCs w:val="24"/>
        </w:rPr>
        <w:t>Wykonawca po przes</w:t>
      </w:r>
      <w:r w:rsidRPr="00927C09">
        <w:rPr>
          <w:rFonts w:eastAsia="Times New Roman"/>
          <w:sz w:val="24"/>
          <w:szCs w:val="24"/>
        </w:rPr>
        <w:t xml:space="preserve">łaniu oferty za pomocą Formularza do złożenia lub wycofania oferty </w:t>
      </w:r>
      <w:r w:rsidRPr="00927C09">
        <w:rPr>
          <w:rFonts w:eastAsia="Times New Roman"/>
          <w:spacing w:val="-1"/>
          <w:sz w:val="24"/>
          <w:szCs w:val="24"/>
        </w:rPr>
        <w:t xml:space="preserve">na „ekranie sukcesu” otrzyma numer oferty generowany przez </w:t>
      </w:r>
      <w:proofErr w:type="spellStart"/>
      <w:r w:rsidRPr="00927C09">
        <w:rPr>
          <w:rFonts w:eastAsia="Times New Roman"/>
          <w:spacing w:val="-1"/>
          <w:sz w:val="24"/>
          <w:szCs w:val="24"/>
        </w:rPr>
        <w:t>ePUAP</w:t>
      </w:r>
      <w:proofErr w:type="spellEnd"/>
      <w:r w:rsidRPr="00927C09">
        <w:rPr>
          <w:rFonts w:eastAsia="Times New Roman"/>
          <w:spacing w:val="-1"/>
          <w:sz w:val="24"/>
          <w:szCs w:val="24"/>
        </w:rPr>
        <w:t xml:space="preserve">. Ten numer należy </w:t>
      </w:r>
      <w:r w:rsidRPr="00927C09">
        <w:rPr>
          <w:rFonts w:eastAsia="Times New Roman"/>
          <w:sz w:val="24"/>
          <w:szCs w:val="24"/>
        </w:rPr>
        <w:t>zapisać i zachować. Będzie on potrzebny w razie ewentualnego wycofania oferty.</w:t>
      </w:r>
    </w:p>
    <w:p w:rsidR="00D57F28" w:rsidRPr="00D57F28" w:rsidRDefault="006A29C8" w:rsidP="005441CA">
      <w:pPr>
        <w:widowControl w:val="0"/>
        <w:numPr>
          <w:ilvl w:val="0"/>
          <w:numId w:val="8"/>
        </w:numPr>
        <w:shd w:val="clear" w:color="auto" w:fill="FFFFFF"/>
        <w:tabs>
          <w:tab w:val="left" w:pos="317"/>
        </w:tabs>
        <w:spacing w:before="53" w:after="0" w:line="278" w:lineRule="exact"/>
        <w:ind w:left="317" w:right="10" w:hanging="312"/>
        <w:rPr>
          <w:spacing w:val="-16"/>
          <w:sz w:val="24"/>
          <w:szCs w:val="24"/>
        </w:rPr>
      </w:pPr>
      <w:r w:rsidRPr="00927C09">
        <w:rPr>
          <w:sz w:val="24"/>
          <w:szCs w:val="24"/>
        </w:rPr>
        <w:t>Wykonawca przed up</w:t>
      </w:r>
      <w:r w:rsidRPr="00927C09">
        <w:rPr>
          <w:rFonts w:eastAsia="Times New Roman"/>
          <w:sz w:val="24"/>
          <w:szCs w:val="24"/>
        </w:rPr>
        <w:t xml:space="preserve">ływem terminu do składania ofert może wycofać ofertę za pośrednictwem Formularza do wycofania oferty dostępnego na </w:t>
      </w:r>
      <w:proofErr w:type="spellStart"/>
      <w:r w:rsidRPr="00927C09">
        <w:rPr>
          <w:rFonts w:eastAsia="Times New Roman"/>
          <w:sz w:val="24"/>
          <w:szCs w:val="24"/>
        </w:rPr>
        <w:t>ePUAP</w:t>
      </w:r>
      <w:proofErr w:type="spellEnd"/>
      <w:r w:rsidRPr="00927C09">
        <w:rPr>
          <w:rFonts w:eastAsia="Times New Roman"/>
          <w:sz w:val="24"/>
          <w:szCs w:val="24"/>
        </w:rPr>
        <w:t xml:space="preserve"> i udostępnionego </w:t>
      </w:r>
      <w:r w:rsidRPr="00927C09">
        <w:rPr>
          <w:rFonts w:eastAsia="Times New Roman"/>
          <w:spacing w:val="-1"/>
          <w:sz w:val="24"/>
          <w:szCs w:val="24"/>
        </w:rPr>
        <w:t xml:space="preserve">również na </w:t>
      </w:r>
      <w:proofErr w:type="spellStart"/>
      <w:r w:rsidRPr="00927C09">
        <w:rPr>
          <w:rFonts w:eastAsia="Times New Roman"/>
          <w:spacing w:val="-1"/>
          <w:sz w:val="24"/>
          <w:szCs w:val="24"/>
        </w:rPr>
        <w:t>miniPortalu</w:t>
      </w:r>
      <w:proofErr w:type="spellEnd"/>
      <w:r w:rsidRPr="00927C09">
        <w:rPr>
          <w:rFonts w:eastAsia="Times New Roman"/>
          <w:spacing w:val="-1"/>
          <w:sz w:val="24"/>
          <w:szCs w:val="24"/>
        </w:rPr>
        <w:t>. Sposób wycofania oferty został opisany w Instrukcji użytkownika</w:t>
      </w:r>
      <w:r w:rsidR="00133C6C" w:rsidRPr="00927C09">
        <w:rPr>
          <w:spacing w:val="-16"/>
          <w:sz w:val="24"/>
          <w:szCs w:val="24"/>
        </w:rPr>
        <w:t xml:space="preserve"> </w:t>
      </w:r>
      <w:r w:rsidRPr="00927C09">
        <w:rPr>
          <w:sz w:val="24"/>
          <w:szCs w:val="24"/>
        </w:rPr>
        <w:t>dost</w:t>
      </w:r>
      <w:r w:rsidRPr="00927C09">
        <w:rPr>
          <w:rFonts w:eastAsia="Times New Roman"/>
          <w:sz w:val="24"/>
          <w:szCs w:val="24"/>
        </w:rPr>
        <w:t xml:space="preserve">ępnej na </w:t>
      </w:r>
      <w:proofErr w:type="spellStart"/>
      <w:r w:rsidRPr="00927C09">
        <w:rPr>
          <w:rFonts w:eastAsia="Times New Roman"/>
          <w:sz w:val="24"/>
          <w:szCs w:val="24"/>
        </w:rPr>
        <w:t>miniPortalu</w:t>
      </w:r>
      <w:proofErr w:type="spellEnd"/>
      <w:r w:rsidRPr="00927C09">
        <w:rPr>
          <w:rFonts w:eastAsia="Times New Roman"/>
          <w:sz w:val="24"/>
          <w:szCs w:val="24"/>
        </w:rPr>
        <w:t xml:space="preserve">. </w:t>
      </w:r>
    </w:p>
    <w:p w:rsidR="006A29C8" w:rsidRPr="00927C09" w:rsidRDefault="006A29C8" w:rsidP="005441CA">
      <w:pPr>
        <w:widowControl w:val="0"/>
        <w:numPr>
          <w:ilvl w:val="0"/>
          <w:numId w:val="8"/>
        </w:numPr>
        <w:shd w:val="clear" w:color="auto" w:fill="FFFFFF"/>
        <w:tabs>
          <w:tab w:val="left" w:pos="317"/>
        </w:tabs>
        <w:spacing w:before="53" w:after="0" w:line="278" w:lineRule="exact"/>
        <w:ind w:left="317" w:right="10" w:hanging="312"/>
        <w:rPr>
          <w:spacing w:val="-16"/>
          <w:sz w:val="24"/>
          <w:szCs w:val="24"/>
        </w:rPr>
      </w:pPr>
      <w:r w:rsidRPr="00927C09">
        <w:rPr>
          <w:rFonts w:eastAsia="Times New Roman"/>
          <w:spacing w:val="-1"/>
          <w:sz w:val="24"/>
          <w:szCs w:val="24"/>
        </w:rPr>
        <w:t xml:space="preserve"> Wykonawca po upływie terminu do składania ofert nie może wycofać złożonej oferty.</w:t>
      </w:r>
    </w:p>
    <w:p w:rsidR="00D57F28" w:rsidRDefault="00D57F28" w:rsidP="00133C6C">
      <w:pPr>
        <w:shd w:val="clear" w:color="auto" w:fill="FFFFFF"/>
        <w:spacing w:line="398" w:lineRule="exact"/>
        <w:rPr>
          <w:b/>
          <w:bCs/>
          <w:spacing w:val="-2"/>
          <w:sz w:val="24"/>
          <w:szCs w:val="24"/>
        </w:rPr>
      </w:pPr>
    </w:p>
    <w:p w:rsidR="006A29C8" w:rsidRPr="00AB5953" w:rsidRDefault="006A29C8" w:rsidP="00133C6C">
      <w:pPr>
        <w:shd w:val="clear" w:color="auto" w:fill="FFFFFF"/>
        <w:spacing w:line="398" w:lineRule="exact"/>
        <w:rPr>
          <w:b/>
        </w:rPr>
      </w:pPr>
      <w:r w:rsidRPr="00927C09">
        <w:rPr>
          <w:b/>
          <w:bCs/>
          <w:spacing w:val="-2"/>
          <w:sz w:val="24"/>
          <w:szCs w:val="24"/>
        </w:rPr>
        <w:t xml:space="preserve">XIII. </w:t>
      </w:r>
      <w:r w:rsidRPr="00AB5953">
        <w:rPr>
          <w:b/>
          <w:spacing w:val="-2"/>
          <w:sz w:val="24"/>
          <w:szCs w:val="24"/>
        </w:rPr>
        <w:t>Termin otwarcia ofert</w:t>
      </w:r>
    </w:p>
    <w:p w:rsidR="006A29C8" w:rsidRPr="00C82427" w:rsidRDefault="006A29C8" w:rsidP="005441CA">
      <w:pPr>
        <w:widowControl w:val="0"/>
        <w:numPr>
          <w:ilvl w:val="0"/>
          <w:numId w:val="9"/>
        </w:numPr>
        <w:shd w:val="clear" w:color="auto" w:fill="FFFFFF"/>
        <w:tabs>
          <w:tab w:val="left" w:pos="374"/>
        </w:tabs>
        <w:spacing w:after="0" w:line="398" w:lineRule="exact"/>
        <w:jc w:val="left"/>
        <w:rPr>
          <w:rFonts w:cs="Arial"/>
          <w:b/>
          <w:spacing w:val="-11"/>
          <w:w w:val="90"/>
          <w:sz w:val="24"/>
          <w:szCs w:val="24"/>
          <w:u w:val="single"/>
        </w:rPr>
      </w:pPr>
      <w:r w:rsidRPr="00C82427">
        <w:rPr>
          <w:sz w:val="24"/>
          <w:szCs w:val="24"/>
        </w:rPr>
        <w:t>Otwarcie ofert nast</w:t>
      </w:r>
      <w:r w:rsidR="00C82427" w:rsidRPr="00C82427">
        <w:rPr>
          <w:rFonts w:eastAsia="Times New Roman"/>
          <w:sz w:val="24"/>
          <w:szCs w:val="24"/>
        </w:rPr>
        <w:t xml:space="preserve">ąpi w </w:t>
      </w:r>
      <w:r w:rsidR="00C82427" w:rsidRPr="00C82427">
        <w:rPr>
          <w:rFonts w:eastAsia="Times New Roman"/>
          <w:b/>
          <w:sz w:val="24"/>
          <w:szCs w:val="24"/>
          <w:u w:val="single"/>
        </w:rPr>
        <w:t xml:space="preserve">dniu 14 </w:t>
      </w:r>
      <w:r w:rsidR="0040458E" w:rsidRPr="00C82427">
        <w:rPr>
          <w:rFonts w:eastAsia="Times New Roman"/>
          <w:b/>
          <w:sz w:val="24"/>
          <w:szCs w:val="24"/>
          <w:u w:val="single"/>
        </w:rPr>
        <w:t>kwietnia</w:t>
      </w:r>
      <w:r w:rsidRPr="00C82427">
        <w:rPr>
          <w:rFonts w:eastAsia="Times New Roman"/>
          <w:b/>
          <w:sz w:val="24"/>
          <w:szCs w:val="24"/>
          <w:u w:val="single"/>
        </w:rPr>
        <w:t xml:space="preserve"> 2021 r. o godzinie 10:30</w:t>
      </w:r>
    </w:p>
    <w:p w:rsidR="006A29C8" w:rsidRPr="00927C09" w:rsidRDefault="00133C6C" w:rsidP="005441CA">
      <w:pPr>
        <w:widowControl w:val="0"/>
        <w:numPr>
          <w:ilvl w:val="0"/>
          <w:numId w:val="9"/>
        </w:numPr>
        <w:shd w:val="clear" w:color="auto" w:fill="FFFFFF"/>
        <w:tabs>
          <w:tab w:val="left" w:pos="374"/>
        </w:tabs>
        <w:spacing w:after="0" w:line="398" w:lineRule="exact"/>
        <w:jc w:val="left"/>
        <w:rPr>
          <w:rFonts w:cs="Arial"/>
          <w:spacing w:val="-6"/>
          <w:w w:val="90"/>
          <w:sz w:val="24"/>
          <w:szCs w:val="24"/>
        </w:rPr>
      </w:pPr>
      <w:r w:rsidRPr="00927C09">
        <w:rPr>
          <w:spacing w:val="-3"/>
          <w:sz w:val="24"/>
          <w:szCs w:val="24"/>
        </w:rPr>
        <w:t>Otwarcie ofert jest niej</w:t>
      </w:r>
      <w:r w:rsidR="006A29C8" w:rsidRPr="00927C09">
        <w:rPr>
          <w:spacing w:val="-3"/>
          <w:sz w:val="24"/>
          <w:szCs w:val="24"/>
        </w:rPr>
        <w:t>awne.</w:t>
      </w:r>
    </w:p>
    <w:p w:rsidR="006A29C8" w:rsidRPr="000B08D6" w:rsidRDefault="006A29C8" w:rsidP="005441CA">
      <w:pPr>
        <w:widowControl w:val="0"/>
        <w:numPr>
          <w:ilvl w:val="0"/>
          <w:numId w:val="9"/>
        </w:numPr>
        <w:shd w:val="clear" w:color="auto" w:fill="FFFFFF"/>
        <w:tabs>
          <w:tab w:val="left" w:pos="374"/>
        </w:tabs>
        <w:spacing w:after="0" w:line="278" w:lineRule="exact"/>
        <w:ind w:left="317" w:right="5" w:hanging="317"/>
        <w:rPr>
          <w:rFonts w:cs="Arial"/>
          <w:spacing w:val="-8"/>
          <w:w w:val="90"/>
          <w:sz w:val="24"/>
          <w:szCs w:val="24"/>
        </w:rPr>
      </w:pPr>
      <w:r w:rsidRPr="00927C09">
        <w:rPr>
          <w:spacing w:val="-1"/>
          <w:sz w:val="24"/>
          <w:szCs w:val="24"/>
        </w:rPr>
        <w:t>Zamawiaj</w:t>
      </w:r>
      <w:r w:rsidRPr="00927C09">
        <w:rPr>
          <w:rFonts w:eastAsia="Times New Roman"/>
          <w:spacing w:val="-1"/>
          <w:sz w:val="24"/>
          <w:szCs w:val="24"/>
        </w:rPr>
        <w:t xml:space="preserve">ący, najpóźniej przed otwarciem ofert, udostępnia na stronie internetowej </w:t>
      </w:r>
      <w:r w:rsidRPr="00927C09">
        <w:rPr>
          <w:rFonts w:eastAsia="Times New Roman"/>
          <w:sz w:val="24"/>
          <w:szCs w:val="24"/>
        </w:rPr>
        <w:t>prowadzonego postępowania informacj</w:t>
      </w:r>
      <w:r w:rsidR="00D57F28">
        <w:rPr>
          <w:rFonts w:eastAsia="Times New Roman"/>
          <w:sz w:val="24"/>
          <w:szCs w:val="24"/>
        </w:rPr>
        <w:t>ę</w:t>
      </w:r>
      <w:r w:rsidRPr="00927C09">
        <w:rPr>
          <w:rFonts w:eastAsia="Times New Roman"/>
          <w:sz w:val="24"/>
          <w:szCs w:val="24"/>
        </w:rPr>
        <w:t xml:space="preserve"> o kwocie, jaką zamierza przeznaczyć na sfinansowanie zamówienia.</w:t>
      </w:r>
    </w:p>
    <w:p w:rsidR="000B08D6" w:rsidRPr="000B08D6" w:rsidRDefault="000B08D6" w:rsidP="000B08D6">
      <w:pPr>
        <w:widowControl w:val="0"/>
        <w:numPr>
          <w:ilvl w:val="0"/>
          <w:numId w:val="9"/>
        </w:numPr>
        <w:shd w:val="clear" w:color="auto" w:fill="FFFFFF"/>
        <w:tabs>
          <w:tab w:val="left" w:pos="374"/>
        </w:tabs>
        <w:spacing w:after="0" w:line="278" w:lineRule="exact"/>
        <w:ind w:left="317" w:right="5" w:hanging="317"/>
        <w:rPr>
          <w:rFonts w:cs="Arial"/>
          <w:spacing w:val="-8"/>
          <w:w w:val="90"/>
          <w:sz w:val="32"/>
          <w:szCs w:val="24"/>
        </w:rPr>
      </w:pPr>
      <w:r w:rsidRPr="00C82427">
        <w:rPr>
          <w:w w:val="90"/>
          <w:sz w:val="24"/>
        </w:rPr>
        <w:t>W</w:t>
      </w:r>
      <w:r w:rsidRPr="000B08D6">
        <w:rPr>
          <w:w w:val="90"/>
          <w:sz w:val="24"/>
        </w:rPr>
        <w:t xml:space="preserve"> przypadku wystąpienia awarii systemu teleinformatycznego, która spowoduje brak możliwości otwarcia ofert w terminie określonym przez Zamawiającego, otwarcie ofert nastąpi niezwłocznie po usunięciu awarii.</w:t>
      </w:r>
    </w:p>
    <w:p w:rsidR="000B08D6" w:rsidRPr="000B08D6" w:rsidRDefault="000B08D6" w:rsidP="000B08D6">
      <w:pPr>
        <w:widowControl w:val="0"/>
        <w:numPr>
          <w:ilvl w:val="0"/>
          <w:numId w:val="9"/>
        </w:numPr>
        <w:shd w:val="clear" w:color="auto" w:fill="FFFFFF"/>
        <w:tabs>
          <w:tab w:val="left" w:pos="374"/>
        </w:tabs>
        <w:spacing w:after="0" w:line="278" w:lineRule="exact"/>
        <w:ind w:left="317" w:right="5" w:hanging="317"/>
        <w:rPr>
          <w:rFonts w:cs="Arial"/>
          <w:spacing w:val="-8"/>
          <w:w w:val="90"/>
          <w:sz w:val="32"/>
          <w:szCs w:val="24"/>
        </w:rPr>
      </w:pPr>
      <w:r w:rsidRPr="00927C09">
        <w:rPr>
          <w:sz w:val="24"/>
          <w:szCs w:val="24"/>
        </w:rPr>
        <w:t>Zamawiaj</w:t>
      </w:r>
      <w:r w:rsidRPr="00927C09">
        <w:rPr>
          <w:rFonts w:eastAsia="Times New Roman"/>
          <w:sz w:val="24"/>
          <w:szCs w:val="24"/>
        </w:rPr>
        <w:t>ący poinformuje o zmianie terminu otwarcia ofert na stronie internetowej</w:t>
      </w:r>
      <w:r w:rsidRPr="00927C09">
        <w:t xml:space="preserve"> </w:t>
      </w:r>
      <w:r w:rsidRPr="00927C09">
        <w:rPr>
          <w:spacing w:val="-1"/>
          <w:sz w:val="24"/>
          <w:szCs w:val="24"/>
        </w:rPr>
        <w:t>prowadzonego post</w:t>
      </w:r>
      <w:r w:rsidRPr="00927C09">
        <w:rPr>
          <w:rFonts w:eastAsia="Times New Roman"/>
          <w:spacing w:val="-1"/>
          <w:sz w:val="24"/>
          <w:szCs w:val="24"/>
        </w:rPr>
        <w:t>ępowania.</w:t>
      </w:r>
    </w:p>
    <w:p w:rsidR="006A29C8" w:rsidRPr="00927C09" w:rsidRDefault="006A29C8" w:rsidP="005441CA">
      <w:pPr>
        <w:widowControl w:val="0"/>
        <w:numPr>
          <w:ilvl w:val="0"/>
          <w:numId w:val="9"/>
        </w:numPr>
        <w:shd w:val="clear" w:color="auto" w:fill="FFFFFF"/>
        <w:tabs>
          <w:tab w:val="left" w:pos="374"/>
        </w:tabs>
        <w:spacing w:before="53" w:after="0" w:line="278" w:lineRule="exact"/>
        <w:ind w:left="317" w:right="29" w:hanging="317"/>
        <w:rPr>
          <w:rFonts w:cs="Arial"/>
          <w:spacing w:val="-5"/>
          <w:w w:val="90"/>
          <w:sz w:val="24"/>
          <w:szCs w:val="24"/>
        </w:rPr>
      </w:pPr>
      <w:r w:rsidRPr="00927C09">
        <w:rPr>
          <w:sz w:val="24"/>
          <w:szCs w:val="24"/>
        </w:rPr>
        <w:t>Zamawiaj</w:t>
      </w:r>
      <w:r w:rsidRPr="00927C09">
        <w:rPr>
          <w:rFonts w:eastAsia="Times New Roman"/>
          <w:sz w:val="24"/>
          <w:szCs w:val="24"/>
        </w:rPr>
        <w:t xml:space="preserve">ący, niezwłocznie po otwarciu ofert, udostępnia na stronie internetowej </w:t>
      </w:r>
      <w:r w:rsidRPr="00927C09">
        <w:rPr>
          <w:rFonts w:eastAsia="Times New Roman"/>
          <w:sz w:val="24"/>
          <w:szCs w:val="24"/>
        </w:rPr>
        <w:lastRenderedPageBreak/>
        <w:t>prowadzonego postępowania informacje o:</w:t>
      </w:r>
    </w:p>
    <w:p w:rsidR="006A29C8" w:rsidRPr="00927C09" w:rsidRDefault="006A29C8" w:rsidP="006A29C8">
      <w:pPr>
        <w:rPr>
          <w:sz w:val="2"/>
          <w:szCs w:val="2"/>
        </w:rPr>
      </w:pPr>
    </w:p>
    <w:p w:rsidR="006A29C8" w:rsidRPr="000B08D6" w:rsidRDefault="006A29C8" w:rsidP="000B08D6">
      <w:pPr>
        <w:pStyle w:val="Akapitzlist"/>
        <w:widowControl w:val="0"/>
        <w:numPr>
          <w:ilvl w:val="0"/>
          <w:numId w:val="10"/>
        </w:numPr>
        <w:shd w:val="clear" w:color="auto" w:fill="FFFFFF"/>
        <w:tabs>
          <w:tab w:val="left" w:pos="706"/>
        </w:tabs>
        <w:spacing w:after="0" w:line="278" w:lineRule="exact"/>
        <w:ind w:right="10"/>
        <w:rPr>
          <w:rFonts w:cs="Arial"/>
          <w:w w:val="90"/>
          <w:sz w:val="24"/>
          <w:szCs w:val="24"/>
        </w:rPr>
      </w:pPr>
      <w:r w:rsidRPr="000B08D6">
        <w:rPr>
          <w:spacing w:val="-1"/>
          <w:sz w:val="24"/>
          <w:szCs w:val="24"/>
        </w:rPr>
        <w:t>nazwach albo imionach i nazwiskach oraz siedzibach lub miejscach prowadzonej dzia</w:t>
      </w:r>
      <w:r w:rsidRPr="000B08D6">
        <w:rPr>
          <w:rFonts w:eastAsia="Times New Roman"/>
          <w:spacing w:val="-1"/>
          <w:sz w:val="24"/>
          <w:szCs w:val="24"/>
        </w:rPr>
        <w:t xml:space="preserve">łalności gospodarczej albo miejscach zamieszkania wykonawców, których oferty zostały </w:t>
      </w:r>
      <w:r w:rsidRPr="000B08D6">
        <w:rPr>
          <w:rFonts w:eastAsia="Times New Roman"/>
          <w:sz w:val="24"/>
          <w:szCs w:val="24"/>
        </w:rPr>
        <w:t>otwarte;</w:t>
      </w:r>
    </w:p>
    <w:p w:rsidR="006A29C8" w:rsidRPr="000B08D6" w:rsidRDefault="006A29C8" w:rsidP="000B08D6">
      <w:pPr>
        <w:pStyle w:val="Akapitzlist"/>
        <w:widowControl w:val="0"/>
        <w:numPr>
          <w:ilvl w:val="0"/>
          <w:numId w:val="10"/>
        </w:numPr>
        <w:shd w:val="clear" w:color="auto" w:fill="FFFFFF"/>
        <w:tabs>
          <w:tab w:val="left" w:pos="706"/>
        </w:tabs>
        <w:spacing w:after="0" w:line="278" w:lineRule="exact"/>
        <w:ind w:right="10"/>
        <w:rPr>
          <w:rFonts w:cs="Arial"/>
          <w:w w:val="90"/>
          <w:sz w:val="24"/>
          <w:szCs w:val="24"/>
        </w:rPr>
      </w:pPr>
      <w:r w:rsidRPr="000B08D6">
        <w:rPr>
          <w:spacing w:val="-1"/>
          <w:sz w:val="24"/>
          <w:szCs w:val="24"/>
        </w:rPr>
        <w:t>cenach lub kosztach zawartych w ofertach.</w:t>
      </w:r>
    </w:p>
    <w:p w:rsidR="006A29C8" w:rsidRPr="00982208" w:rsidRDefault="00982208" w:rsidP="00133C6C">
      <w:pPr>
        <w:shd w:val="clear" w:color="auto" w:fill="FFFFFF"/>
        <w:spacing w:before="518"/>
        <w:rPr>
          <w:spacing w:val="-1"/>
          <w:sz w:val="24"/>
          <w:szCs w:val="24"/>
        </w:rPr>
      </w:pPr>
      <w:r w:rsidRPr="000462DD">
        <w:rPr>
          <w:b/>
          <w:spacing w:val="-1"/>
          <w:sz w:val="24"/>
          <w:szCs w:val="24"/>
        </w:rPr>
        <w:t>XIV</w:t>
      </w:r>
      <w:r w:rsidR="00B34D8F" w:rsidRPr="000462DD">
        <w:rPr>
          <w:b/>
          <w:spacing w:val="-1"/>
          <w:sz w:val="24"/>
          <w:szCs w:val="24"/>
        </w:rPr>
        <w:t xml:space="preserve">.   </w:t>
      </w:r>
      <w:r w:rsidR="006A29C8" w:rsidRPr="00AB5953">
        <w:rPr>
          <w:b/>
          <w:spacing w:val="-1"/>
          <w:sz w:val="24"/>
          <w:szCs w:val="24"/>
        </w:rPr>
        <w:t>Warunki udzia</w:t>
      </w:r>
      <w:r w:rsidR="006A29C8" w:rsidRPr="00AB5953">
        <w:rPr>
          <w:rFonts w:eastAsia="Times New Roman"/>
          <w:b/>
          <w:spacing w:val="-1"/>
          <w:sz w:val="24"/>
          <w:szCs w:val="24"/>
        </w:rPr>
        <w:t>łu w postępowaniu.</w:t>
      </w:r>
    </w:p>
    <w:p w:rsidR="005441CA" w:rsidRPr="00927C09" w:rsidRDefault="00B34D8F" w:rsidP="00B8731A">
      <w:pPr>
        <w:pStyle w:val="Akapitzlist"/>
        <w:numPr>
          <w:ilvl w:val="0"/>
          <w:numId w:val="64"/>
        </w:numPr>
        <w:shd w:val="clear" w:color="auto" w:fill="FFFFFF"/>
        <w:tabs>
          <w:tab w:val="left" w:pos="283"/>
        </w:tabs>
        <w:spacing w:before="202" w:line="418" w:lineRule="exact"/>
        <w:ind w:hanging="650"/>
      </w:pPr>
      <w:r>
        <w:rPr>
          <w:spacing w:val="-5"/>
          <w:sz w:val="24"/>
          <w:szCs w:val="24"/>
        </w:rPr>
        <w:t xml:space="preserve"> </w:t>
      </w:r>
      <w:r w:rsidR="005441CA" w:rsidRPr="00B34D8F">
        <w:rPr>
          <w:spacing w:val="-5"/>
          <w:sz w:val="24"/>
          <w:szCs w:val="24"/>
        </w:rPr>
        <w:t>O zam</w:t>
      </w:r>
      <w:r w:rsidR="005441CA" w:rsidRPr="00B34D8F">
        <w:rPr>
          <w:rFonts w:eastAsia="Times New Roman"/>
          <w:spacing w:val="-5"/>
          <w:sz w:val="24"/>
          <w:szCs w:val="24"/>
        </w:rPr>
        <w:t>ówienie ubiegać się mogą Wykonawcy, którzy:</w:t>
      </w:r>
    </w:p>
    <w:p w:rsidR="005441CA" w:rsidRPr="00927C09" w:rsidRDefault="005441CA" w:rsidP="00B8731A">
      <w:pPr>
        <w:widowControl w:val="0"/>
        <w:numPr>
          <w:ilvl w:val="0"/>
          <w:numId w:val="26"/>
        </w:numPr>
        <w:shd w:val="clear" w:color="auto" w:fill="FFFFFF"/>
        <w:tabs>
          <w:tab w:val="left" w:pos="571"/>
        </w:tabs>
        <w:spacing w:after="0" w:line="418" w:lineRule="exact"/>
        <w:ind w:left="288"/>
        <w:jc w:val="left"/>
        <w:rPr>
          <w:spacing w:val="-21"/>
          <w:sz w:val="24"/>
          <w:szCs w:val="24"/>
        </w:rPr>
      </w:pPr>
      <w:r w:rsidRPr="00927C09">
        <w:rPr>
          <w:spacing w:val="-4"/>
          <w:sz w:val="24"/>
          <w:szCs w:val="24"/>
        </w:rPr>
        <w:t>spe</w:t>
      </w:r>
      <w:r w:rsidRPr="00927C09">
        <w:rPr>
          <w:rFonts w:eastAsia="Times New Roman"/>
          <w:spacing w:val="-4"/>
          <w:sz w:val="24"/>
          <w:szCs w:val="24"/>
        </w:rPr>
        <w:t>łniają warunki udziału w postępowaniu, określo</w:t>
      </w:r>
      <w:r w:rsidR="00B34D8F">
        <w:rPr>
          <w:rFonts w:eastAsia="Times New Roman"/>
          <w:spacing w:val="-4"/>
          <w:sz w:val="24"/>
          <w:szCs w:val="24"/>
        </w:rPr>
        <w:t>ne w ust. 3</w:t>
      </w:r>
      <w:r w:rsidRPr="00927C09">
        <w:rPr>
          <w:rFonts w:eastAsia="Times New Roman"/>
          <w:spacing w:val="-4"/>
          <w:sz w:val="24"/>
          <w:szCs w:val="24"/>
        </w:rPr>
        <w:t>,</w:t>
      </w:r>
    </w:p>
    <w:p w:rsidR="005441CA" w:rsidRPr="00927C09" w:rsidRDefault="005441CA" w:rsidP="00B8731A">
      <w:pPr>
        <w:widowControl w:val="0"/>
        <w:numPr>
          <w:ilvl w:val="0"/>
          <w:numId w:val="26"/>
        </w:numPr>
        <w:shd w:val="clear" w:color="auto" w:fill="FFFFFF"/>
        <w:tabs>
          <w:tab w:val="left" w:pos="571"/>
        </w:tabs>
        <w:spacing w:after="0" w:line="418" w:lineRule="exact"/>
        <w:ind w:left="288"/>
        <w:jc w:val="left"/>
        <w:rPr>
          <w:spacing w:val="-10"/>
          <w:sz w:val="24"/>
          <w:szCs w:val="24"/>
        </w:rPr>
      </w:pPr>
      <w:r w:rsidRPr="00927C09">
        <w:rPr>
          <w:spacing w:val="-4"/>
          <w:sz w:val="24"/>
          <w:szCs w:val="24"/>
        </w:rPr>
        <w:t>nie podlegaj</w:t>
      </w:r>
      <w:r w:rsidRPr="00927C09">
        <w:rPr>
          <w:rFonts w:eastAsia="Times New Roman"/>
          <w:spacing w:val="-4"/>
          <w:sz w:val="24"/>
          <w:szCs w:val="24"/>
        </w:rPr>
        <w:t xml:space="preserve">ą wykluczeniu na podstawie art. 108 </w:t>
      </w:r>
      <w:r w:rsidR="00550EF3">
        <w:rPr>
          <w:rFonts w:eastAsia="Times New Roman"/>
          <w:spacing w:val="-4"/>
          <w:sz w:val="24"/>
          <w:szCs w:val="24"/>
        </w:rPr>
        <w:t xml:space="preserve">ust 1 </w:t>
      </w:r>
      <w:r w:rsidR="00CA7075" w:rsidRPr="00927C09">
        <w:rPr>
          <w:rFonts w:eastAsia="Times New Roman"/>
          <w:spacing w:val="-4"/>
          <w:sz w:val="24"/>
          <w:szCs w:val="24"/>
        </w:rPr>
        <w:t>oraz art. 109 ust. 1 pkt 1</w:t>
      </w:r>
      <w:r w:rsidR="00550EF3">
        <w:rPr>
          <w:rFonts w:eastAsia="Times New Roman"/>
          <w:spacing w:val="-4"/>
          <w:sz w:val="24"/>
          <w:szCs w:val="24"/>
        </w:rPr>
        <w:t xml:space="preserve"> oraz pkt 4</w:t>
      </w:r>
      <w:r w:rsidRPr="00927C09">
        <w:rPr>
          <w:rFonts w:eastAsia="Times New Roman"/>
          <w:spacing w:val="-4"/>
          <w:sz w:val="24"/>
          <w:szCs w:val="24"/>
        </w:rPr>
        <w:t xml:space="preserve"> ustawy.</w:t>
      </w:r>
    </w:p>
    <w:p w:rsidR="005441CA" w:rsidRPr="00927C09" w:rsidRDefault="005441CA" w:rsidP="005441CA">
      <w:pPr>
        <w:shd w:val="clear" w:color="auto" w:fill="FFFFFF"/>
        <w:tabs>
          <w:tab w:val="left" w:pos="283"/>
        </w:tabs>
        <w:spacing w:line="418" w:lineRule="exact"/>
        <w:ind w:left="5"/>
      </w:pPr>
      <w:r w:rsidRPr="00927C09">
        <w:rPr>
          <w:spacing w:val="-17"/>
          <w:sz w:val="24"/>
          <w:szCs w:val="24"/>
        </w:rPr>
        <w:t>2.</w:t>
      </w:r>
      <w:r w:rsidRPr="00927C09">
        <w:rPr>
          <w:sz w:val="24"/>
          <w:szCs w:val="24"/>
        </w:rPr>
        <w:tab/>
      </w:r>
      <w:r w:rsidRPr="00927C09">
        <w:rPr>
          <w:spacing w:val="-4"/>
          <w:sz w:val="24"/>
          <w:szCs w:val="24"/>
        </w:rPr>
        <w:t>Warunki udzia</w:t>
      </w:r>
      <w:r w:rsidRPr="00927C09">
        <w:rPr>
          <w:rFonts w:eastAsia="Times New Roman"/>
          <w:spacing w:val="-4"/>
          <w:sz w:val="24"/>
          <w:szCs w:val="24"/>
        </w:rPr>
        <w:t>łu w postępowaniu dotyczą:</w:t>
      </w:r>
    </w:p>
    <w:p w:rsidR="005441CA" w:rsidRPr="00927C09" w:rsidRDefault="005441CA" w:rsidP="00B8731A">
      <w:pPr>
        <w:widowControl w:val="0"/>
        <w:numPr>
          <w:ilvl w:val="0"/>
          <w:numId w:val="27"/>
        </w:numPr>
        <w:shd w:val="clear" w:color="auto" w:fill="FFFFFF"/>
        <w:tabs>
          <w:tab w:val="left" w:pos="571"/>
        </w:tabs>
        <w:spacing w:after="0" w:line="418" w:lineRule="exact"/>
        <w:ind w:left="288"/>
        <w:jc w:val="left"/>
        <w:rPr>
          <w:spacing w:val="-21"/>
          <w:sz w:val="24"/>
          <w:szCs w:val="24"/>
        </w:rPr>
      </w:pPr>
      <w:r w:rsidRPr="00927C09">
        <w:rPr>
          <w:spacing w:val="-4"/>
          <w:sz w:val="24"/>
          <w:szCs w:val="24"/>
        </w:rPr>
        <w:t>sytuacji ekonomicznej lub finansowej (art. 112 ust. 2 pkt 3 ustawy),</w:t>
      </w:r>
    </w:p>
    <w:p w:rsidR="005441CA" w:rsidRPr="00927C09" w:rsidRDefault="005441CA" w:rsidP="00B8731A">
      <w:pPr>
        <w:widowControl w:val="0"/>
        <w:numPr>
          <w:ilvl w:val="0"/>
          <w:numId w:val="27"/>
        </w:numPr>
        <w:shd w:val="clear" w:color="auto" w:fill="FFFFFF"/>
        <w:tabs>
          <w:tab w:val="left" w:pos="571"/>
        </w:tabs>
        <w:spacing w:after="0" w:line="418" w:lineRule="exact"/>
        <w:ind w:left="288"/>
        <w:jc w:val="left"/>
        <w:rPr>
          <w:spacing w:val="-10"/>
          <w:sz w:val="24"/>
          <w:szCs w:val="24"/>
        </w:rPr>
      </w:pPr>
      <w:r w:rsidRPr="00927C09">
        <w:rPr>
          <w:spacing w:val="-4"/>
          <w:sz w:val="24"/>
          <w:szCs w:val="24"/>
        </w:rPr>
        <w:t>zdolno</w:t>
      </w:r>
      <w:r w:rsidRPr="00927C09">
        <w:rPr>
          <w:rFonts w:eastAsia="Times New Roman"/>
          <w:spacing w:val="-4"/>
          <w:sz w:val="24"/>
          <w:szCs w:val="24"/>
        </w:rPr>
        <w:t>ści technicznej lub zawodowej (art. 112 ust. 2 pkt 4 ustawy).</w:t>
      </w:r>
    </w:p>
    <w:p w:rsidR="005441CA" w:rsidRPr="00B34D8F" w:rsidRDefault="00B34D8F" w:rsidP="005441CA">
      <w:pPr>
        <w:shd w:val="clear" w:color="auto" w:fill="FFFFFF"/>
        <w:spacing w:before="269"/>
        <w:rPr>
          <w:rFonts w:eastAsia="Times New Roman"/>
          <w:bCs/>
          <w:sz w:val="24"/>
          <w:szCs w:val="24"/>
        </w:rPr>
      </w:pPr>
      <w:r>
        <w:rPr>
          <w:rFonts w:eastAsia="Times New Roman"/>
          <w:bCs/>
          <w:sz w:val="24"/>
          <w:szCs w:val="24"/>
        </w:rPr>
        <w:t xml:space="preserve"> 3</w:t>
      </w:r>
      <w:r w:rsidR="005441CA" w:rsidRPr="00B34D8F">
        <w:rPr>
          <w:rFonts w:eastAsia="Times New Roman"/>
          <w:bCs/>
          <w:sz w:val="24"/>
          <w:szCs w:val="24"/>
        </w:rPr>
        <w:t>. Opis sposobu dokonania oceny spełniania warunków udziału w postępowaniu.</w:t>
      </w:r>
    </w:p>
    <w:p w:rsidR="005441CA" w:rsidRPr="000462DD" w:rsidRDefault="000462DD" w:rsidP="00B8731A">
      <w:pPr>
        <w:pStyle w:val="Akapitzlist"/>
        <w:widowControl w:val="0"/>
        <w:numPr>
          <w:ilvl w:val="0"/>
          <w:numId w:val="28"/>
        </w:numPr>
        <w:shd w:val="clear" w:color="auto" w:fill="FFFFFF"/>
        <w:tabs>
          <w:tab w:val="left" w:pos="283"/>
        </w:tabs>
        <w:spacing w:before="302" w:after="0" w:line="298" w:lineRule="exact"/>
        <w:ind w:left="284" w:right="72" w:hanging="284"/>
        <w:rPr>
          <w:spacing w:val="-28"/>
          <w:sz w:val="24"/>
          <w:szCs w:val="24"/>
        </w:rPr>
      </w:pPr>
      <w:r>
        <w:rPr>
          <w:spacing w:val="-2"/>
          <w:sz w:val="24"/>
          <w:szCs w:val="24"/>
        </w:rPr>
        <w:t xml:space="preserve"> </w:t>
      </w:r>
      <w:r w:rsidR="005441CA" w:rsidRPr="000462DD">
        <w:rPr>
          <w:spacing w:val="-2"/>
          <w:sz w:val="24"/>
          <w:szCs w:val="24"/>
        </w:rPr>
        <w:t>W odniesieniu do warunk</w:t>
      </w:r>
      <w:r w:rsidR="005441CA" w:rsidRPr="000462DD">
        <w:rPr>
          <w:rFonts w:eastAsia="Times New Roman"/>
          <w:spacing w:val="-2"/>
          <w:sz w:val="24"/>
          <w:szCs w:val="24"/>
        </w:rPr>
        <w:t xml:space="preserve">ów udziału w postępowaniu dotyczących sytuacji ekonomicznej lub </w:t>
      </w:r>
      <w:r w:rsidR="005441CA" w:rsidRPr="000462DD">
        <w:rPr>
          <w:rFonts w:eastAsia="Times New Roman"/>
          <w:sz w:val="24"/>
          <w:szCs w:val="24"/>
        </w:rPr>
        <w:t xml:space="preserve">finansowej (art. 112 ust. 2 pkt 3 ustawy) Zamawiający wymaga, aby Wykonawca posiadał </w:t>
      </w:r>
      <w:r w:rsidR="005441CA" w:rsidRPr="000462DD">
        <w:rPr>
          <w:rFonts w:eastAsia="Times New Roman"/>
          <w:spacing w:val="-2"/>
          <w:sz w:val="24"/>
          <w:szCs w:val="24"/>
        </w:rPr>
        <w:t xml:space="preserve">ubezpieczenie od odpowiedzialności cywilnej w zakresie prowadzonej działalności, na sumę </w:t>
      </w:r>
      <w:r w:rsidR="005441CA" w:rsidRPr="000462DD">
        <w:rPr>
          <w:rFonts w:eastAsia="Times New Roman"/>
          <w:sz w:val="24"/>
          <w:szCs w:val="24"/>
        </w:rPr>
        <w:t>u</w:t>
      </w:r>
      <w:r w:rsidR="00201D5D" w:rsidRPr="000462DD">
        <w:rPr>
          <w:rFonts w:eastAsia="Times New Roman"/>
          <w:sz w:val="24"/>
          <w:szCs w:val="24"/>
        </w:rPr>
        <w:t>bezpieczenia nie mniejszą niż 15</w:t>
      </w:r>
      <w:r w:rsidR="00AF47E4">
        <w:rPr>
          <w:rFonts w:eastAsia="Times New Roman"/>
          <w:sz w:val="24"/>
          <w:szCs w:val="24"/>
        </w:rPr>
        <w:t>0.</w:t>
      </w:r>
      <w:r w:rsidR="005441CA" w:rsidRPr="000462DD">
        <w:rPr>
          <w:rFonts w:eastAsia="Times New Roman"/>
          <w:sz w:val="24"/>
          <w:szCs w:val="24"/>
        </w:rPr>
        <w:t>000,00 zł.</w:t>
      </w:r>
    </w:p>
    <w:p w:rsidR="007050F3" w:rsidRPr="00927C09" w:rsidRDefault="005441CA" w:rsidP="00B8731A">
      <w:pPr>
        <w:widowControl w:val="0"/>
        <w:numPr>
          <w:ilvl w:val="0"/>
          <w:numId w:val="28"/>
        </w:numPr>
        <w:shd w:val="clear" w:color="auto" w:fill="FFFFFF"/>
        <w:tabs>
          <w:tab w:val="left" w:pos="283"/>
        </w:tabs>
        <w:spacing w:before="302" w:after="0" w:line="298" w:lineRule="exact"/>
        <w:ind w:left="283" w:right="72" w:hanging="278"/>
        <w:rPr>
          <w:spacing w:val="-17"/>
          <w:sz w:val="24"/>
          <w:szCs w:val="24"/>
        </w:rPr>
      </w:pPr>
      <w:r w:rsidRPr="00927C09">
        <w:rPr>
          <w:spacing w:val="-1"/>
          <w:sz w:val="24"/>
          <w:szCs w:val="24"/>
        </w:rPr>
        <w:t>W odniesieniu do warunk</w:t>
      </w:r>
      <w:r w:rsidRPr="00927C09">
        <w:rPr>
          <w:rFonts w:eastAsia="Times New Roman"/>
          <w:spacing w:val="-1"/>
          <w:sz w:val="24"/>
          <w:szCs w:val="24"/>
        </w:rPr>
        <w:t xml:space="preserve">ów udziału w postępowaniu dotyczących zdolności technicznej lub </w:t>
      </w:r>
      <w:r w:rsidRPr="00927C09">
        <w:rPr>
          <w:rFonts w:eastAsia="Times New Roman"/>
          <w:spacing w:val="-4"/>
          <w:sz w:val="24"/>
          <w:szCs w:val="24"/>
        </w:rPr>
        <w:t>zawodowej (112 ust. 2 pkt 4 ustawy) Zamawiający wymaga, aby Wykonawca spełniał minimalne warunki umożliwiające realizację zamówienia na odpowiednim poziomie jakości, poprzez:</w:t>
      </w:r>
    </w:p>
    <w:p w:rsidR="00AF47E4" w:rsidRDefault="007050F3" w:rsidP="007050F3">
      <w:pPr>
        <w:widowControl w:val="0"/>
        <w:shd w:val="clear" w:color="auto" w:fill="FFFFFF"/>
        <w:tabs>
          <w:tab w:val="left" w:pos="854"/>
        </w:tabs>
        <w:spacing w:before="110" w:after="0" w:line="302" w:lineRule="exact"/>
        <w:ind w:right="58"/>
        <w:rPr>
          <w:sz w:val="24"/>
          <w:szCs w:val="24"/>
        </w:rPr>
      </w:pPr>
      <w:r w:rsidRPr="00927C09">
        <w:rPr>
          <w:sz w:val="24"/>
          <w:szCs w:val="24"/>
        </w:rPr>
        <w:t xml:space="preserve">1) wykaz osób w zakresie niezbędnym do wykazania spełniania warunku zdolności technicznej lub zawodowej, skierowanych przez Wykonawcę do realizacji zamówienia publicznego, w szczególności odpowiedzialnych za kierowanie robotami budowlanymi </w:t>
      </w:r>
    </w:p>
    <w:p w:rsidR="007050F3" w:rsidRDefault="00387358" w:rsidP="007050F3">
      <w:pPr>
        <w:widowControl w:val="0"/>
        <w:shd w:val="clear" w:color="auto" w:fill="FFFFFF"/>
        <w:tabs>
          <w:tab w:val="left" w:pos="854"/>
        </w:tabs>
        <w:spacing w:before="110" w:after="0" w:line="302" w:lineRule="exact"/>
        <w:ind w:right="58"/>
        <w:rPr>
          <w:b/>
          <w:iCs/>
          <w:sz w:val="24"/>
          <w:szCs w:val="24"/>
        </w:rPr>
      </w:pPr>
      <w:r>
        <w:rPr>
          <w:spacing w:val="-1"/>
          <w:sz w:val="24"/>
          <w:szCs w:val="24"/>
        </w:rPr>
        <w:t>-</w:t>
      </w:r>
      <w:r w:rsidR="007050F3" w:rsidRPr="00927C09">
        <w:rPr>
          <w:spacing w:val="-1"/>
          <w:sz w:val="24"/>
          <w:szCs w:val="24"/>
        </w:rPr>
        <w:t xml:space="preserve"> osob</w:t>
      </w:r>
      <w:r w:rsidR="007050F3" w:rsidRPr="00927C09">
        <w:rPr>
          <w:rFonts w:eastAsia="Times New Roman"/>
          <w:spacing w:val="-1"/>
          <w:sz w:val="24"/>
          <w:szCs w:val="24"/>
        </w:rPr>
        <w:t xml:space="preserve">ą przewidzianą do kierowania robotami instalacyjnymi wodno-kanalizacyjnymi, </w:t>
      </w:r>
      <w:r w:rsidR="007050F3" w:rsidRPr="00927C09">
        <w:rPr>
          <w:rFonts w:eastAsia="Times New Roman"/>
          <w:sz w:val="24"/>
          <w:szCs w:val="24"/>
        </w:rPr>
        <w:t>gazowymi i centralnego ogrzewania (kierownik robót), posiadającą uprawnienia</w:t>
      </w:r>
      <w:r w:rsidR="00C230F2">
        <w:rPr>
          <w:rStyle w:val="Pogrubienie"/>
        </w:rPr>
        <w:t xml:space="preserve"> </w:t>
      </w:r>
      <w:r w:rsidR="00C230F2" w:rsidRPr="00C230F2">
        <w:rPr>
          <w:rStyle w:val="Pogrubienie"/>
          <w:sz w:val="24"/>
          <w:szCs w:val="24"/>
        </w:rPr>
        <w:t>budowlane w specjalności instalacyjnej</w:t>
      </w:r>
      <w:r w:rsidR="00C230F2">
        <w:t xml:space="preserve"> </w:t>
      </w:r>
      <w:r w:rsidR="00C230F2" w:rsidRPr="00C230F2">
        <w:rPr>
          <w:sz w:val="24"/>
          <w:szCs w:val="24"/>
        </w:rPr>
        <w:t>w zakresie sieci, instalacji i urządzeń cieplnych, wentylacyjnych, gazowych, wodociągowych</w:t>
      </w:r>
      <w:r w:rsidR="002433D7" w:rsidRPr="00C230F2">
        <w:rPr>
          <w:rFonts w:eastAsia="Times New Roman"/>
          <w:sz w:val="24"/>
          <w:szCs w:val="24"/>
        </w:rPr>
        <w:t xml:space="preserve"> </w:t>
      </w:r>
      <w:r w:rsidR="007050F3" w:rsidRPr="00C230F2">
        <w:rPr>
          <w:sz w:val="24"/>
          <w:szCs w:val="24"/>
        </w:rPr>
        <w:t>wraz z informacjami na temat ich kwalifikacji</w:t>
      </w:r>
      <w:r w:rsidR="007050F3" w:rsidRPr="00C230F2">
        <w:rPr>
          <w:spacing w:val="-1"/>
          <w:sz w:val="24"/>
          <w:szCs w:val="24"/>
        </w:rPr>
        <w:t xml:space="preserve"> zawodowych, uprawnień</w:t>
      </w:r>
      <w:r w:rsidR="007050F3" w:rsidRPr="00927C09">
        <w:rPr>
          <w:spacing w:val="-1"/>
          <w:sz w:val="24"/>
          <w:szCs w:val="24"/>
        </w:rPr>
        <w:t xml:space="preserve">, doświadczenia i wykształcenia niezbędnych do wykonania </w:t>
      </w:r>
      <w:r w:rsidR="007050F3" w:rsidRPr="00927C09">
        <w:rPr>
          <w:sz w:val="24"/>
          <w:szCs w:val="24"/>
        </w:rPr>
        <w:t xml:space="preserve">zamówienia publicznego, a także zakresu wykonywanych przez nie czynności oraz informacją o podstawie do dysponowania tymi osobami </w:t>
      </w:r>
      <w:r w:rsidR="007050F3" w:rsidRPr="00927C09">
        <w:rPr>
          <w:iCs/>
          <w:sz w:val="24"/>
          <w:szCs w:val="24"/>
        </w:rPr>
        <w:t xml:space="preserve"> – według wzoru stanowiącego</w:t>
      </w:r>
      <w:r w:rsidR="007050F3" w:rsidRPr="00927C09">
        <w:rPr>
          <w:b/>
          <w:iCs/>
          <w:sz w:val="24"/>
          <w:szCs w:val="24"/>
        </w:rPr>
        <w:t xml:space="preserve"> załącznik nr 5 do SWZ,</w:t>
      </w:r>
    </w:p>
    <w:p w:rsidR="00F23335" w:rsidRPr="00927C09" w:rsidRDefault="00F23335" w:rsidP="007050F3">
      <w:pPr>
        <w:widowControl w:val="0"/>
        <w:shd w:val="clear" w:color="auto" w:fill="FFFFFF"/>
        <w:tabs>
          <w:tab w:val="left" w:pos="854"/>
        </w:tabs>
        <w:spacing w:before="110" w:after="0" w:line="302" w:lineRule="exact"/>
        <w:ind w:right="58"/>
        <w:rPr>
          <w:spacing w:val="-5"/>
          <w:sz w:val="24"/>
          <w:szCs w:val="24"/>
        </w:rPr>
      </w:pPr>
    </w:p>
    <w:p w:rsidR="007050F3" w:rsidRPr="00927C09" w:rsidRDefault="00387358" w:rsidP="007050F3">
      <w:pPr>
        <w:autoSpaceDE/>
        <w:autoSpaceDN/>
        <w:adjustRightInd/>
        <w:spacing w:after="0" w:line="276" w:lineRule="auto"/>
        <w:rPr>
          <w:sz w:val="24"/>
          <w:szCs w:val="24"/>
        </w:rPr>
      </w:pPr>
      <w:r>
        <w:rPr>
          <w:sz w:val="24"/>
          <w:szCs w:val="24"/>
        </w:rPr>
        <w:lastRenderedPageBreak/>
        <w:t>2</w:t>
      </w:r>
      <w:r w:rsidR="007050F3" w:rsidRPr="00927C09">
        <w:rPr>
          <w:sz w:val="24"/>
          <w:szCs w:val="24"/>
        </w:rPr>
        <w:t>)</w:t>
      </w:r>
      <w:r w:rsidR="000462DD">
        <w:rPr>
          <w:sz w:val="24"/>
          <w:szCs w:val="24"/>
        </w:rPr>
        <w:t xml:space="preserve"> </w:t>
      </w:r>
      <w:r w:rsidR="007050F3" w:rsidRPr="00927C09">
        <w:rPr>
          <w:sz w:val="24"/>
          <w:szCs w:val="24"/>
        </w:rPr>
        <w:t>wykaz robót budowlanych</w:t>
      </w:r>
      <w:r w:rsidR="009E148B" w:rsidRPr="00927C09">
        <w:rPr>
          <w:sz w:val="24"/>
          <w:szCs w:val="24"/>
        </w:rPr>
        <w:t xml:space="preserve"> – co najmniej 2 roboty budowlane</w:t>
      </w:r>
      <w:r w:rsidR="007050F3" w:rsidRPr="00927C09">
        <w:rPr>
          <w:sz w:val="24"/>
          <w:szCs w:val="24"/>
        </w:rPr>
        <w:t xml:space="preserve"> </w:t>
      </w:r>
      <w:r w:rsidR="002433D7" w:rsidRPr="00927C09">
        <w:rPr>
          <w:sz w:val="24"/>
          <w:szCs w:val="24"/>
        </w:rPr>
        <w:t xml:space="preserve">polegających na budowie/ remoncie przyłączy, rurociągów, sieci ciepłowniczych, węzłów ciepłowniczych, instalacji wodno-kanalizacyjnych i cieplnych </w:t>
      </w:r>
      <w:r w:rsidR="007050F3" w:rsidRPr="00927C09">
        <w:rPr>
          <w:sz w:val="24"/>
          <w:szCs w:val="24"/>
        </w:rPr>
        <w:t>w zakresie niezbędnym do wykazania spełniania warunku zdolności technicznej lub zawodowej</w:t>
      </w:r>
      <w:r w:rsidR="007050F3" w:rsidRPr="00927C09">
        <w:rPr>
          <w:iCs/>
          <w:sz w:val="24"/>
          <w:szCs w:val="24"/>
        </w:rPr>
        <w:t xml:space="preserve">, </w:t>
      </w:r>
      <w:r w:rsidR="007050F3" w:rsidRPr="00927C09">
        <w:rPr>
          <w:sz w:val="24"/>
          <w:szCs w:val="24"/>
        </w:rPr>
        <w:t>wykonanych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zgodnie z zasadami sztuki budowlanej i prawidłowo ukończone</w:t>
      </w:r>
      <w:r w:rsidR="007050F3" w:rsidRPr="00927C09">
        <w:rPr>
          <w:iCs/>
          <w:sz w:val="24"/>
          <w:szCs w:val="24"/>
        </w:rPr>
        <w:t xml:space="preserve"> </w:t>
      </w:r>
      <w:r w:rsidR="007050F3" w:rsidRPr="00927C09">
        <w:rPr>
          <w:bCs/>
          <w:sz w:val="24"/>
          <w:szCs w:val="24"/>
        </w:rPr>
        <w:t xml:space="preserve">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007050F3" w:rsidRPr="00927C09">
        <w:rPr>
          <w:iCs/>
          <w:sz w:val="24"/>
          <w:szCs w:val="24"/>
        </w:rPr>
        <w:t xml:space="preserve">– według wzoru stanowiącego </w:t>
      </w:r>
      <w:r w:rsidR="00375891" w:rsidRPr="00927C09">
        <w:rPr>
          <w:b/>
          <w:iCs/>
          <w:sz w:val="24"/>
          <w:szCs w:val="24"/>
        </w:rPr>
        <w:t>załącznik nr 6 do S</w:t>
      </w:r>
      <w:r w:rsidR="007050F3" w:rsidRPr="00927C09">
        <w:rPr>
          <w:b/>
          <w:iCs/>
          <w:sz w:val="24"/>
          <w:szCs w:val="24"/>
        </w:rPr>
        <w:t>WZ,</w:t>
      </w:r>
    </w:p>
    <w:p w:rsidR="005441CA" w:rsidRPr="00927C09" w:rsidRDefault="000462DD" w:rsidP="000462DD">
      <w:pPr>
        <w:shd w:val="clear" w:color="auto" w:fill="FFFFFF"/>
        <w:spacing w:before="298" w:line="298" w:lineRule="exact"/>
        <w:ind w:right="62"/>
      </w:pPr>
      <w:r>
        <w:rPr>
          <w:spacing w:val="-4"/>
          <w:sz w:val="24"/>
          <w:szCs w:val="24"/>
        </w:rPr>
        <w:t xml:space="preserve">4. </w:t>
      </w:r>
      <w:r w:rsidR="005441CA" w:rsidRPr="00927C09">
        <w:rPr>
          <w:spacing w:val="-4"/>
          <w:sz w:val="24"/>
          <w:szCs w:val="24"/>
        </w:rPr>
        <w:t xml:space="preserve"> Oceniaj</w:t>
      </w:r>
      <w:r w:rsidR="005441CA" w:rsidRPr="00927C09">
        <w:rPr>
          <w:rFonts w:eastAsia="Times New Roman"/>
          <w:spacing w:val="-4"/>
          <w:sz w:val="24"/>
          <w:szCs w:val="24"/>
        </w:rPr>
        <w:t xml:space="preserve">ąc zdolność techniczną lub zawodową, zamawiający może, na każdym etapie postępowania, </w:t>
      </w:r>
      <w:r w:rsidR="005441CA" w:rsidRPr="00927C09">
        <w:rPr>
          <w:rFonts w:eastAsia="Times New Roman"/>
          <w:spacing w:val="-3"/>
          <w:sz w:val="24"/>
          <w:szCs w:val="24"/>
        </w:rPr>
        <w:t xml:space="preserve">uznać, że wykonawca nie posiada wymaganych zdolności, jeżeli posiadanie przez wykonawcę </w:t>
      </w:r>
      <w:r w:rsidR="005441CA" w:rsidRPr="00927C09">
        <w:rPr>
          <w:rFonts w:eastAsia="Times New Roman"/>
          <w:spacing w:val="-4"/>
          <w:sz w:val="24"/>
          <w:szCs w:val="24"/>
        </w:rPr>
        <w:t xml:space="preserve">sprzecznych interesów, w szczególności zaangażowanie zasobów technicznych lub zawodowych </w:t>
      </w:r>
      <w:r w:rsidR="005441CA" w:rsidRPr="00927C09">
        <w:rPr>
          <w:rFonts w:eastAsia="Times New Roman"/>
          <w:spacing w:val="-3"/>
          <w:sz w:val="24"/>
          <w:szCs w:val="24"/>
        </w:rPr>
        <w:t xml:space="preserve">wykonawcy w inne przedsięwzięcia gospodarcze wykonawcy może mieć negatywny wpływ na </w:t>
      </w:r>
      <w:r w:rsidR="005441CA" w:rsidRPr="00927C09">
        <w:rPr>
          <w:rFonts w:eastAsia="Times New Roman"/>
          <w:sz w:val="24"/>
          <w:szCs w:val="24"/>
        </w:rPr>
        <w:t>realizację zamówienia.</w:t>
      </w:r>
    </w:p>
    <w:p w:rsidR="005441CA" w:rsidRPr="00927C09" w:rsidRDefault="000462DD" w:rsidP="000462DD">
      <w:pPr>
        <w:shd w:val="clear" w:color="auto" w:fill="FFFFFF"/>
        <w:spacing w:before="298"/>
        <w:ind w:right="62"/>
      </w:pPr>
      <w:r>
        <w:rPr>
          <w:rFonts w:eastAsia="Times New Roman"/>
          <w:b/>
          <w:bCs/>
          <w:sz w:val="24"/>
          <w:szCs w:val="24"/>
        </w:rPr>
        <w:t xml:space="preserve">XV. </w:t>
      </w:r>
      <w:r w:rsidR="005441CA" w:rsidRPr="00927C09">
        <w:rPr>
          <w:rFonts w:eastAsia="Times New Roman"/>
          <w:b/>
          <w:bCs/>
          <w:sz w:val="24"/>
          <w:szCs w:val="24"/>
        </w:rPr>
        <w:t xml:space="preserve"> Poleganie na zasobach innych podmiotów.</w:t>
      </w:r>
    </w:p>
    <w:p w:rsidR="005441CA" w:rsidRPr="00927C09" w:rsidRDefault="005441CA" w:rsidP="00B8731A">
      <w:pPr>
        <w:widowControl w:val="0"/>
        <w:numPr>
          <w:ilvl w:val="0"/>
          <w:numId w:val="29"/>
        </w:numPr>
        <w:shd w:val="clear" w:color="auto" w:fill="FFFFFF"/>
        <w:tabs>
          <w:tab w:val="left" w:pos="283"/>
        </w:tabs>
        <w:spacing w:before="298" w:after="0" w:line="298" w:lineRule="exact"/>
        <w:ind w:left="283" w:right="62" w:hanging="283"/>
        <w:rPr>
          <w:spacing w:val="-7"/>
          <w:sz w:val="24"/>
          <w:szCs w:val="24"/>
        </w:rPr>
      </w:pPr>
      <w:r w:rsidRPr="00927C09">
        <w:rPr>
          <w:sz w:val="24"/>
          <w:szCs w:val="24"/>
        </w:rPr>
        <w:t>Wykonawca mo</w:t>
      </w:r>
      <w:r w:rsidRPr="00927C09">
        <w:rPr>
          <w:rFonts w:eastAsia="Times New Roman"/>
          <w:sz w:val="24"/>
          <w:szCs w:val="24"/>
        </w:rPr>
        <w:t xml:space="preserve">że w celu potwierdzenia spełniania warunków udziału w postępowaniu w stosownych sytuacjach oraz w odniesieniu do całości przedmiotu zamówienia lub jego części, </w:t>
      </w:r>
      <w:r w:rsidRPr="00927C09">
        <w:rPr>
          <w:rFonts w:eastAsia="Times New Roman"/>
          <w:spacing w:val="-2"/>
          <w:sz w:val="24"/>
          <w:szCs w:val="24"/>
        </w:rPr>
        <w:t xml:space="preserve">polegać na zdolnościach technicznych lub zawodowych lub sytuacji finansowej lub ekonomicznej innych podmiotów, niezależnie od charakteru prawnego łączących go z nim stosunków prawnych </w:t>
      </w:r>
      <w:r w:rsidRPr="00927C09">
        <w:rPr>
          <w:rFonts w:eastAsia="Times New Roman"/>
          <w:sz w:val="24"/>
          <w:szCs w:val="24"/>
        </w:rPr>
        <w:t>(art. 118 ust. 1 ustawy).</w:t>
      </w:r>
    </w:p>
    <w:p w:rsidR="005441CA" w:rsidRPr="00927C09" w:rsidRDefault="005441CA" w:rsidP="00B8731A">
      <w:pPr>
        <w:widowControl w:val="0"/>
        <w:numPr>
          <w:ilvl w:val="0"/>
          <w:numId w:val="29"/>
        </w:numPr>
        <w:shd w:val="clear" w:color="auto" w:fill="FFFFFF"/>
        <w:tabs>
          <w:tab w:val="left" w:pos="283"/>
        </w:tabs>
        <w:spacing w:before="120" w:after="0" w:line="298" w:lineRule="exact"/>
        <w:ind w:left="283" w:right="58" w:hanging="283"/>
        <w:rPr>
          <w:spacing w:val="-7"/>
          <w:sz w:val="24"/>
          <w:szCs w:val="24"/>
        </w:rPr>
      </w:pPr>
      <w:r w:rsidRPr="00927C09">
        <w:rPr>
          <w:spacing w:val="-7"/>
          <w:sz w:val="24"/>
          <w:szCs w:val="24"/>
        </w:rPr>
        <w:t>W odniesieniu do warunk</w:t>
      </w:r>
      <w:r w:rsidRPr="00927C09">
        <w:rPr>
          <w:rFonts w:eastAsia="Times New Roman"/>
          <w:spacing w:val="-7"/>
          <w:sz w:val="24"/>
          <w:szCs w:val="24"/>
        </w:rPr>
        <w:t xml:space="preserve">ów dotyczących wykształcenia, kwalifikacji zawodowych lub doświadczenia </w:t>
      </w:r>
      <w:r w:rsidRPr="00927C09">
        <w:rPr>
          <w:rFonts w:eastAsia="Times New Roman"/>
          <w:spacing w:val="-5"/>
          <w:sz w:val="24"/>
          <w:szCs w:val="24"/>
        </w:rPr>
        <w:t xml:space="preserve">wykonawcy mogą polegać na zdolnościach podmiotów udostępniających zasoby, jeśli podmioty te </w:t>
      </w:r>
      <w:r w:rsidRPr="00927C09">
        <w:rPr>
          <w:rFonts w:eastAsia="Times New Roman"/>
          <w:spacing w:val="-6"/>
          <w:sz w:val="24"/>
          <w:szCs w:val="24"/>
        </w:rPr>
        <w:t>wykonają roboty budowlane lub usługi, do realizacji których te zdolności są wymagane.</w:t>
      </w:r>
    </w:p>
    <w:p w:rsidR="005441CA" w:rsidRPr="00927C09" w:rsidRDefault="005441CA" w:rsidP="00B8731A">
      <w:pPr>
        <w:widowControl w:val="0"/>
        <w:numPr>
          <w:ilvl w:val="0"/>
          <w:numId w:val="29"/>
        </w:numPr>
        <w:shd w:val="clear" w:color="auto" w:fill="FFFFFF"/>
        <w:tabs>
          <w:tab w:val="left" w:pos="283"/>
        </w:tabs>
        <w:spacing w:before="115" w:after="0" w:line="298" w:lineRule="exact"/>
        <w:ind w:left="283" w:right="62" w:hanging="283"/>
        <w:rPr>
          <w:spacing w:val="-7"/>
          <w:sz w:val="24"/>
          <w:szCs w:val="24"/>
        </w:rPr>
      </w:pPr>
      <w:r w:rsidRPr="00927C09">
        <w:rPr>
          <w:spacing w:val="-5"/>
          <w:sz w:val="24"/>
          <w:szCs w:val="24"/>
        </w:rPr>
        <w:t>Wykonawca, kt</w:t>
      </w:r>
      <w:r w:rsidRPr="00927C09">
        <w:rPr>
          <w:rFonts w:eastAsia="Times New Roman"/>
          <w:spacing w:val="-5"/>
          <w:sz w:val="24"/>
          <w:szCs w:val="24"/>
        </w:rPr>
        <w:t xml:space="preserve">óry polega na zdolnościach lub sytuacji podmiotów udostępniających zasoby, składa </w:t>
      </w:r>
      <w:r w:rsidRPr="00927C09">
        <w:rPr>
          <w:rFonts w:eastAsia="Times New Roman"/>
          <w:spacing w:val="-3"/>
          <w:sz w:val="24"/>
          <w:szCs w:val="24"/>
        </w:rPr>
        <w:t xml:space="preserve">wraz z ofertą, zobowiązanie podmiotu udostępniającego zasoby do oddania mu do dyspozycji </w:t>
      </w:r>
      <w:r w:rsidRPr="00927C09">
        <w:rPr>
          <w:rFonts w:eastAsia="Times New Roman"/>
          <w:spacing w:val="-2"/>
          <w:sz w:val="24"/>
          <w:szCs w:val="24"/>
        </w:rPr>
        <w:t xml:space="preserve">niezbędnych zasobów na potrzeby realizacji danego zamówienia lub inny podmiotowy środek </w:t>
      </w:r>
      <w:r w:rsidRPr="00927C09">
        <w:rPr>
          <w:rFonts w:eastAsia="Times New Roman"/>
          <w:spacing w:val="-5"/>
          <w:sz w:val="24"/>
          <w:szCs w:val="24"/>
        </w:rPr>
        <w:t xml:space="preserve">dowodowy potwierdzający, że wykonawca realizując zamówienie, będzie dysponował niezbędnymi </w:t>
      </w:r>
      <w:r w:rsidRPr="00927C09">
        <w:rPr>
          <w:rFonts w:eastAsia="Times New Roman"/>
          <w:sz w:val="24"/>
          <w:szCs w:val="24"/>
        </w:rPr>
        <w:t xml:space="preserve">zasobami tych </w:t>
      </w:r>
      <w:r w:rsidR="00F23335">
        <w:rPr>
          <w:rFonts w:eastAsia="Times New Roman"/>
          <w:sz w:val="24"/>
          <w:szCs w:val="24"/>
        </w:rPr>
        <w:t xml:space="preserve">podmiotów - </w:t>
      </w:r>
      <w:r w:rsidR="00F23335" w:rsidRPr="00927C09">
        <w:rPr>
          <w:rFonts w:eastAsia="Times New Roman"/>
          <w:b/>
          <w:sz w:val="24"/>
          <w:szCs w:val="24"/>
        </w:rPr>
        <w:t>załącznik  nr 7 do SWZ</w:t>
      </w:r>
      <w:r w:rsidR="00F23335" w:rsidRPr="00927C09">
        <w:rPr>
          <w:rFonts w:eastAsia="Times New Roman"/>
          <w:sz w:val="24"/>
          <w:szCs w:val="24"/>
        </w:rPr>
        <w:t xml:space="preserve"> (art. </w:t>
      </w:r>
      <w:r w:rsidR="00F23335">
        <w:rPr>
          <w:rFonts w:eastAsia="Times New Roman"/>
          <w:sz w:val="24"/>
          <w:szCs w:val="24"/>
        </w:rPr>
        <w:t>118 ust. 3 ustawy)</w:t>
      </w:r>
      <w:r w:rsidR="00F23335" w:rsidRPr="00927C09">
        <w:rPr>
          <w:rFonts w:eastAsia="Times New Roman"/>
          <w:b/>
          <w:sz w:val="24"/>
          <w:szCs w:val="24"/>
        </w:rPr>
        <w:t xml:space="preserve"> </w:t>
      </w:r>
    </w:p>
    <w:p w:rsidR="005441CA" w:rsidRPr="00927C09" w:rsidRDefault="005441CA" w:rsidP="00B8731A">
      <w:pPr>
        <w:widowControl w:val="0"/>
        <w:numPr>
          <w:ilvl w:val="0"/>
          <w:numId w:val="29"/>
        </w:numPr>
        <w:shd w:val="clear" w:color="auto" w:fill="FFFFFF"/>
        <w:tabs>
          <w:tab w:val="left" w:pos="283"/>
        </w:tabs>
        <w:spacing w:before="120" w:after="0" w:line="298" w:lineRule="exact"/>
        <w:ind w:left="283" w:right="62" w:hanging="283"/>
        <w:rPr>
          <w:spacing w:val="-7"/>
          <w:sz w:val="24"/>
          <w:szCs w:val="24"/>
        </w:rPr>
      </w:pPr>
      <w:r w:rsidRPr="00927C09">
        <w:rPr>
          <w:spacing w:val="-4"/>
          <w:sz w:val="24"/>
          <w:szCs w:val="24"/>
        </w:rPr>
        <w:t>Wykonawca nie mo</w:t>
      </w:r>
      <w:r w:rsidRPr="00927C09">
        <w:rPr>
          <w:rFonts w:eastAsia="Times New Roman"/>
          <w:spacing w:val="-4"/>
          <w:sz w:val="24"/>
          <w:szCs w:val="24"/>
        </w:rPr>
        <w:t xml:space="preserve">że, po upływie terminu składania ofert, powoływać się na zdolności lub sytuację </w:t>
      </w:r>
      <w:r w:rsidRPr="00927C09">
        <w:rPr>
          <w:rFonts w:eastAsia="Times New Roman"/>
          <w:spacing w:val="-6"/>
          <w:sz w:val="24"/>
          <w:szCs w:val="24"/>
        </w:rPr>
        <w:t xml:space="preserve">podmiotów udostępniających zasoby, jeżeli na etapie składania ofert nie polegał on w danym zakresie </w:t>
      </w:r>
      <w:r w:rsidRPr="00927C09">
        <w:rPr>
          <w:rFonts w:eastAsia="Times New Roman"/>
          <w:sz w:val="24"/>
          <w:szCs w:val="24"/>
        </w:rPr>
        <w:t>na zdolnościach lub sytuacji podmiotów udostępniających zasoby.</w:t>
      </w:r>
    </w:p>
    <w:p w:rsidR="005441CA" w:rsidRPr="00927C09" w:rsidRDefault="005441CA" w:rsidP="00B8731A">
      <w:pPr>
        <w:widowControl w:val="0"/>
        <w:numPr>
          <w:ilvl w:val="0"/>
          <w:numId w:val="29"/>
        </w:numPr>
        <w:shd w:val="clear" w:color="auto" w:fill="FFFFFF"/>
        <w:tabs>
          <w:tab w:val="left" w:pos="283"/>
        </w:tabs>
        <w:spacing w:before="115" w:after="0" w:line="322" w:lineRule="exact"/>
        <w:ind w:left="283" w:right="62" w:hanging="283"/>
        <w:rPr>
          <w:spacing w:val="-12"/>
          <w:sz w:val="24"/>
          <w:szCs w:val="24"/>
        </w:rPr>
      </w:pPr>
      <w:r w:rsidRPr="00927C09">
        <w:rPr>
          <w:spacing w:val="-5"/>
          <w:sz w:val="24"/>
          <w:szCs w:val="24"/>
        </w:rPr>
        <w:t>Zobowi</w:t>
      </w:r>
      <w:r w:rsidRPr="00927C09">
        <w:rPr>
          <w:rFonts w:eastAsia="Times New Roman"/>
          <w:spacing w:val="-5"/>
          <w:sz w:val="24"/>
          <w:szCs w:val="24"/>
        </w:rPr>
        <w:t xml:space="preserve">ązanie podmiotu udostępniającego zasoby, o którym mowa w ust. 3, potwierdza, że stosunek łączący wykonawcę z podmiotami udostępniającymi zasoby gwarantuje rzeczywisty dostęp do tych </w:t>
      </w:r>
      <w:r w:rsidRPr="00927C09">
        <w:rPr>
          <w:rFonts w:eastAsia="Times New Roman"/>
          <w:sz w:val="24"/>
          <w:szCs w:val="24"/>
        </w:rPr>
        <w:t>zasobów oraz określa w szczególności:</w:t>
      </w:r>
    </w:p>
    <w:p w:rsidR="005441CA" w:rsidRPr="00927C09" w:rsidRDefault="005441CA" w:rsidP="009E148B">
      <w:pPr>
        <w:shd w:val="clear" w:color="auto" w:fill="FFFFFF"/>
        <w:spacing w:before="149"/>
        <w:ind w:left="283"/>
      </w:pPr>
      <w:r w:rsidRPr="00927C09">
        <w:rPr>
          <w:spacing w:val="-7"/>
          <w:sz w:val="24"/>
          <w:szCs w:val="24"/>
        </w:rPr>
        <w:lastRenderedPageBreak/>
        <w:t>1)   zakres dost</w:t>
      </w:r>
      <w:r w:rsidRPr="00927C09">
        <w:rPr>
          <w:rFonts w:eastAsia="Times New Roman"/>
          <w:spacing w:val="-7"/>
          <w:sz w:val="24"/>
          <w:szCs w:val="24"/>
        </w:rPr>
        <w:t>ępnych wykonawcy zasobów podmiotu udostępniającego zasoby;</w:t>
      </w:r>
    </w:p>
    <w:p w:rsidR="005441CA" w:rsidRPr="00927C09" w:rsidRDefault="005441CA" w:rsidP="005441CA">
      <w:pPr>
        <w:shd w:val="clear" w:color="auto" w:fill="FFFFFF"/>
        <w:spacing w:before="278" w:line="322" w:lineRule="exact"/>
        <w:ind w:left="648" w:hanging="288"/>
      </w:pPr>
      <w:r w:rsidRPr="00927C09">
        <w:rPr>
          <w:spacing w:val="-13"/>
          <w:sz w:val="24"/>
          <w:szCs w:val="24"/>
        </w:rPr>
        <w:t>2)   spos</w:t>
      </w:r>
      <w:r w:rsidRPr="00927C09">
        <w:rPr>
          <w:rFonts w:eastAsia="Times New Roman"/>
          <w:spacing w:val="-13"/>
          <w:sz w:val="24"/>
          <w:szCs w:val="24"/>
        </w:rPr>
        <w:t xml:space="preserve">ób    i    okres    udostępnienia    wykonawcy    i    wykorzystania    przez    niego    zasobów    podmiotu </w:t>
      </w:r>
      <w:r w:rsidRPr="00927C09">
        <w:rPr>
          <w:rFonts w:eastAsia="Times New Roman"/>
          <w:sz w:val="24"/>
          <w:szCs w:val="24"/>
        </w:rPr>
        <w:t>udostępniającego te zasoby przy wykonywaniu zamówienia;</w:t>
      </w:r>
    </w:p>
    <w:p w:rsidR="005441CA" w:rsidRPr="00927C09" w:rsidRDefault="005441CA" w:rsidP="005441CA">
      <w:pPr>
        <w:shd w:val="clear" w:color="auto" w:fill="FFFFFF"/>
        <w:spacing w:before="120" w:line="317" w:lineRule="exact"/>
        <w:ind w:left="643" w:right="62" w:hanging="283"/>
      </w:pPr>
      <w:r w:rsidRPr="00927C09">
        <w:rPr>
          <w:spacing w:val="-6"/>
          <w:sz w:val="24"/>
          <w:szCs w:val="24"/>
        </w:rPr>
        <w:t>3) czy i w jakim zakresie podmiot udost</w:t>
      </w:r>
      <w:r w:rsidRPr="00927C09">
        <w:rPr>
          <w:rFonts w:eastAsia="Times New Roman"/>
          <w:spacing w:val="-6"/>
          <w:sz w:val="24"/>
          <w:szCs w:val="24"/>
        </w:rPr>
        <w:t xml:space="preserve">ępniający zasoby, na zdolnościach którego wykonawca polega </w:t>
      </w:r>
      <w:r w:rsidRPr="00927C09">
        <w:rPr>
          <w:rFonts w:eastAsia="Times New Roman"/>
          <w:spacing w:val="-5"/>
          <w:sz w:val="24"/>
          <w:szCs w:val="24"/>
        </w:rPr>
        <w:t xml:space="preserve">w odniesieniu do warunków udziału w postępowaniu dotyczących wykształcenia, kwalifikacji </w:t>
      </w:r>
      <w:r w:rsidRPr="00927C09">
        <w:rPr>
          <w:rFonts w:eastAsia="Times New Roman"/>
          <w:spacing w:val="-2"/>
          <w:sz w:val="24"/>
          <w:szCs w:val="24"/>
        </w:rPr>
        <w:t xml:space="preserve">zawodowych lub doświadczenia, zrealizuje roboty budowlane lub usługi, których wskazane </w:t>
      </w:r>
      <w:r w:rsidRPr="00927C09">
        <w:rPr>
          <w:rFonts w:eastAsia="Times New Roman"/>
          <w:sz w:val="24"/>
          <w:szCs w:val="24"/>
        </w:rPr>
        <w:t>zdolności dotyczą.</w:t>
      </w:r>
    </w:p>
    <w:p w:rsidR="005441CA" w:rsidRPr="00927C09" w:rsidRDefault="005441CA" w:rsidP="00B8731A">
      <w:pPr>
        <w:widowControl w:val="0"/>
        <w:numPr>
          <w:ilvl w:val="0"/>
          <w:numId w:val="30"/>
        </w:numPr>
        <w:shd w:val="clear" w:color="auto" w:fill="FFFFFF"/>
        <w:tabs>
          <w:tab w:val="left" w:pos="360"/>
        </w:tabs>
        <w:spacing w:before="230" w:after="0" w:line="317" w:lineRule="exact"/>
        <w:ind w:left="360" w:right="62" w:hanging="283"/>
        <w:rPr>
          <w:sz w:val="24"/>
          <w:szCs w:val="24"/>
        </w:rPr>
      </w:pPr>
      <w:r w:rsidRPr="00927C09">
        <w:rPr>
          <w:sz w:val="24"/>
          <w:szCs w:val="24"/>
        </w:rPr>
        <w:t>W przypadku polegania przez Wykonawc</w:t>
      </w:r>
      <w:r w:rsidRPr="00927C09">
        <w:rPr>
          <w:rFonts w:eastAsia="Times New Roman"/>
          <w:sz w:val="24"/>
          <w:szCs w:val="24"/>
        </w:rPr>
        <w:t xml:space="preserve">ę składającego ofertę, na zasobach podmiotu </w:t>
      </w:r>
      <w:r w:rsidRPr="00927C09">
        <w:rPr>
          <w:rFonts w:eastAsia="Times New Roman"/>
          <w:spacing w:val="-7"/>
          <w:sz w:val="24"/>
          <w:szCs w:val="24"/>
        </w:rPr>
        <w:t xml:space="preserve">udostępniającego zasoby w zakresie zdolności technicznych lub zawodowych, bądź w zakresie sytuacji </w:t>
      </w:r>
      <w:r w:rsidRPr="00927C09">
        <w:rPr>
          <w:rFonts w:eastAsia="Times New Roman"/>
          <w:spacing w:val="-4"/>
          <w:sz w:val="24"/>
          <w:szCs w:val="24"/>
        </w:rPr>
        <w:t xml:space="preserve">finansowej lub ekonomicznej, Zamawiający dokona oceny, czy udostępniane wykonawcy zasoby </w:t>
      </w:r>
      <w:r w:rsidRPr="00927C09">
        <w:rPr>
          <w:rFonts w:eastAsia="Times New Roman"/>
          <w:sz w:val="24"/>
          <w:szCs w:val="24"/>
        </w:rPr>
        <w:t xml:space="preserve">zdolności techniczne lub zawodowe lub sytuacja finansowa lub ekonomiczna podmiotu </w:t>
      </w:r>
      <w:r w:rsidRPr="00927C09">
        <w:rPr>
          <w:rFonts w:eastAsia="Times New Roman"/>
          <w:spacing w:val="-4"/>
          <w:sz w:val="24"/>
          <w:szCs w:val="24"/>
        </w:rPr>
        <w:t>udostępniającego, pozwalają na wykazanie przez wykonawcę spełniania w</w:t>
      </w:r>
      <w:r w:rsidR="00550EF3">
        <w:rPr>
          <w:rFonts w:eastAsia="Times New Roman"/>
          <w:spacing w:val="-4"/>
          <w:sz w:val="24"/>
          <w:szCs w:val="24"/>
        </w:rPr>
        <w:t xml:space="preserve">arunków udziału w postępowaniu </w:t>
      </w:r>
      <w:r w:rsidRPr="00927C09">
        <w:rPr>
          <w:rFonts w:eastAsia="Times New Roman"/>
          <w:spacing w:val="-4"/>
          <w:sz w:val="24"/>
          <w:szCs w:val="24"/>
        </w:rPr>
        <w:t xml:space="preserve"> oraz czy nie zachodzą wobec tego podmiotu </w:t>
      </w:r>
      <w:r w:rsidRPr="00927C09">
        <w:rPr>
          <w:rFonts w:eastAsia="Times New Roman"/>
          <w:spacing w:val="-6"/>
          <w:sz w:val="24"/>
          <w:szCs w:val="24"/>
        </w:rPr>
        <w:t>podstawy wykluczenia, które zostały przewidziane względ</w:t>
      </w:r>
      <w:r w:rsidR="00550EF3">
        <w:rPr>
          <w:rFonts w:eastAsia="Times New Roman"/>
          <w:spacing w:val="-6"/>
          <w:sz w:val="24"/>
          <w:szCs w:val="24"/>
        </w:rPr>
        <w:t>em wykonawcy.</w:t>
      </w:r>
    </w:p>
    <w:p w:rsidR="005441CA" w:rsidRPr="00927C09" w:rsidRDefault="005441CA" w:rsidP="00B8731A">
      <w:pPr>
        <w:widowControl w:val="0"/>
        <w:numPr>
          <w:ilvl w:val="0"/>
          <w:numId w:val="30"/>
        </w:numPr>
        <w:shd w:val="clear" w:color="auto" w:fill="FFFFFF"/>
        <w:tabs>
          <w:tab w:val="left" w:pos="360"/>
        </w:tabs>
        <w:spacing w:before="120" w:after="0" w:line="317" w:lineRule="exact"/>
        <w:ind w:left="360" w:right="62" w:hanging="283"/>
        <w:rPr>
          <w:sz w:val="24"/>
          <w:szCs w:val="24"/>
        </w:rPr>
      </w:pPr>
      <w:r w:rsidRPr="00927C09">
        <w:rPr>
          <w:spacing w:val="-2"/>
          <w:sz w:val="24"/>
          <w:szCs w:val="24"/>
        </w:rPr>
        <w:t>Je</w:t>
      </w:r>
      <w:r w:rsidRPr="00927C09">
        <w:rPr>
          <w:rFonts w:eastAsia="Times New Roman"/>
          <w:spacing w:val="-2"/>
          <w:sz w:val="24"/>
          <w:szCs w:val="24"/>
        </w:rPr>
        <w:t xml:space="preserve">żeli zdolności techniczne lub zawodowe, sytuacja ekonomiczna lub finansowa podmiotu udostępniającego zasoby nie potwierdzają spełniania przez wykonawcę warunków udziału w </w:t>
      </w:r>
      <w:r w:rsidRPr="00927C09">
        <w:rPr>
          <w:rFonts w:eastAsia="Times New Roman"/>
          <w:spacing w:val="-5"/>
          <w:sz w:val="24"/>
          <w:szCs w:val="24"/>
        </w:rPr>
        <w:t xml:space="preserve">postępowaniu lub zachodzą wobec tego podmiotu podstawy wykluczenia, zamawiający żąda, aby wykonawca w terminie określonym przez zamawiającego zastąpił ten podmiot innym podmiotem lub </w:t>
      </w:r>
      <w:r w:rsidRPr="00927C09">
        <w:rPr>
          <w:rFonts w:eastAsia="Times New Roman"/>
          <w:spacing w:val="-6"/>
          <w:sz w:val="24"/>
          <w:szCs w:val="24"/>
        </w:rPr>
        <w:t>podmiotami albo wykazał, że samodzielnie spełnia warunki udziału w postępowaniu.</w:t>
      </w:r>
    </w:p>
    <w:p w:rsidR="005441CA" w:rsidRPr="00927C09" w:rsidRDefault="005441CA" w:rsidP="00B8731A">
      <w:pPr>
        <w:widowControl w:val="0"/>
        <w:numPr>
          <w:ilvl w:val="0"/>
          <w:numId w:val="30"/>
        </w:numPr>
        <w:shd w:val="clear" w:color="auto" w:fill="FFFFFF"/>
        <w:tabs>
          <w:tab w:val="left" w:pos="360"/>
        </w:tabs>
        <w:spacing w:before="115" w:after="0" w:line="317" w:lineRule="exact"/>
        <w:ind w:left="360" w:right="62" w:hanging="283"/>
        <w:rPr>
          <w:sz w:val="24"/>
          <w:szCs w:val="24"/>
        </w:rPr>
      </w:pPr>
      <w:r w:rsidRPr="00927C09">
        <w:rPr>
          <w:spacing w:val="-5"/>
          <w:sz w:val="24"/>
          <w:szCs w:val="24"/>
        </w:rPr>
        <w:t>Podmiot, kt</w:t>
      </w:r>
      <w:r w:rsidRPr="00927C09">
        <w:rPr>
          <w:rFonts w:eastAsia="Times New Roman"/>
          <w:spacing w:val="-5"/>
          <w:sz w:val="24"/>
          <w:szCs w:val="24"/>
        </w:rPr>
        <w:t xml:space="preserve">óry zobowiązał się do udostępnienia zasobów, odpowiada solidarnie z wykonawcą, który </w:t>
      </w:r>
      <w:r w:rsidRPr="00927C09">
        <w:rPr>
          <w:rFonts w:eastAsia="Times New Roman"/>
          <w:spacing w:val="-4"/>
          <w:sz w:val="24"/>
          <w:szCs w:val="24"/>
        </w:rPr>
        <w:t xml:space="preserve">polega na jego sytuacji finansowej lub ekonomicznej, za szkodę poniesioną przez zamawiającego </w:t>
      </w:r>
      <w:r w:rsidRPr="00927C09">
        <w:rPr>
          <w:rFonts w:eastAsia="Times New Roman"/>
          <w:spacing w:val="-6"/>
          <w:sz w:val="24"/>
          <w:szCs w:val="24"/>
        </w:rPr>
        <w:t xml:space="preserve">powstałą wskutek nieudostępnienia tych zasobów, chyba że za nieudostępnienie zasobów podmiot ten </w:t>
      </w:r>
      <w:r w:rsidRPr="00927C09">
        <w:rPr>
          <w:rFonts w:eastAsia="Times New Roman"/>
          <w:sz w:val="24"/>
          <w:szCs w:val="24"/>
        </w:rPr>
        <w:t>nie ponosi winy.</w:t>
      </w:r>
    </w:p>
    <w:p w:rsidR="005441CA" w:rsidRPr="00927C09" w:rsidRDefault="005441CA" w:rsidP="00B8731A">
      <w:pPr>
        <w:widowControl w:val="0"/>
        <w:numPr>
          <w:ilvl w:val="0"/>
          <w:numId w:val="30"/>
        </w:numPr>
        <w:shd w:val="clear" w:color="auto" w:fill="FFFFFF"/>
        <w:tabs>
          <w:tab w:val="left" w:pos="360"/>
        </w:tabs>
        <w:spacing w:before="115" w:after="0" w:line="317" w:lineRule="exact"/>
        <w:ind w:left="360" w:right="62" w:hanging="283"/>
        <w:rPr>
          <w:sz w:val="24"/>
          <w:szCs w:val="24"/>
        </w:rPr>
      </w:pPr>
      <w:r w:rsidRPr="00927C09">
        <w:rPr>
          <w:sz w:val="24"/>
          <w:szCs w:val="24"/>
        </w:rPr>
        <w:t>Wykonawca, w przypadku polegania na zdolno</w:t>
      </w:r>
      <w:r w:rsidRPr="00927C09">
        <w:rPr>
          <w:rFonts w:eastAsia="Times New Roman"/>
          <w:sz w:val="24"/>
          <w:szCs w:val="24"/>
        </w:rPr>
        <w:t xml:space="preserve">ściach technicznych lub zawodowych, sytuacji ekonomicznej lub finansowej podmiotów udostępniających zasoby, przedstawia, wraz z oświadczeniem, o którym mowa w </w:t>
      </w:r>
      <w:r w:rsidR="00550EF3">
        <w:rPr>
          <w:rFonts w:eastAsia="Times New Roman"/>
          <w:sz w:val="24"/>
          <w:szCs w:val="24"/>
        </w:rPr>
        <w:t>pkt XIX ust 1 pkt 2 i 3</w:t>
      </w:r>
      <w:r w:rsidRPr="00927C09">
        <w:rPr>
          <w:rFonts w:eastAsia="Times New Roman"/>
          <w:sz w:val="24"/>
          <w:szCs w:val="24"/>
        </w:rPr>
        <w:t xml:space="preserve"> S</w:t>
      </w:r>
      <w:r w:rsidR="00550EF3">
        <w:rPr>
          <w:rFonts w:eastAsia="Times New Roman"/>
          <w:sz w:val="24"/>
          <w:szCs w:val="24"/>
        </w:rPr>
        <w:t>WZ</w:t>
      </w:r>
      <w:r w:rsidRPr="00927C09">
        <w:rPr>
          <w:rFonts w:eastAsia="Times New Roman"/>
          <w:sz w:val="24"/>
          <w:szCs w:val="24"/>
        </w:rPr>
        <w:t>, oświadczenie podmiotu udostępniającego zasoby</w:t>
      </w:r>
      <w:r w:rsidR="00FA324E">
        <w:rPr>
          <w:rFonts w:eastAsia="Times New Roman"/>
          <w:sz w:val="24"/>
          <w:szCs w:val="24"/>
        </w:rPr>
        <w:t>,</w:t>
      </w:r>
      <w:r w:rsidR="00266D4E">
        <w:rPr>
          <w:rFonts w:eastAsia="Times New Roman"/>
          <w:sz w:val="24"/>
          <w:szCs w:val="24"/>
        </w:rPr>
        <w:t xml:space="preserve"> </w:t>
      </w:r>
      <w:r w:rsidRPr="00927C09">
        <w:rPr>
          <w:rFonts w:eastAsia="Times New Roman"/>
          <w:sz w:val="24"/>
          <w:szCs w:val="24"/>
        </w:rPr>
        <w:t xml:space="preserve"> potwierdzające brak podstaw wykluczenia tego podmiotu oraz odpowiednio spełnianie warunków udziału w postępowaniu, w zakresie, w jakim wykonawca powołuje się na jego zasoby, zgodnie z katalogiem dokumentów określonych w </w:t>
      </w:r>
      <w:r w:rsidR="00550EF3">
        <w:rPr>
          <w:rFonts w:eastAsia="Times New Roman"/>
          <w:sz w:val="24"/>
          <w:szCs w:val="24"/>
        </w:rPr>
        <w:t>pkt XX SWZ</w:t>
      </w:r>
      <w:r w:rsidRPr="00927C09">
        <w:rPr>
          <w:rFonts w:eastAsia="Times New Roman"/>
          <w:sz w:val="24"/>
          <w:szCs w:val="24"/>
        </w:rPr>
        <w:t>.</w:t>
      </w:r>
    </w:p>
    <w:p w:rsidR="005441CA" w:rsidRPr="00927C09" w:rsidRDefault="000462DD" w:rsidP="000462DD">
      <w:pPr>
        <w:shd w:val="clear" w:color="auto" w:fill="FFFFFF"/>
        <w:spacing w:before="331"/>
        <w:ind w:left="10"/>
      </w:pPr>
      <w:r>
        <w:rPr>
          <w:rFonts w:eastAsia="Times New Roman"/>
          <w:b/>
          <w:bCs/>
          <w:sz w:val="24"/>
          <w:szCs w:val="24"/>
        </w:rPr>
        <w:t xml:space="preserve">XVI. </w:t>
      </w:r>
      <w:r w:rsidR="005441CA" w:rsidRPr="00927C09">
        <w:rPr>
          <w:rFonts w:eastAsia="Times New Roman"/>
          <w:b/>
          <w:bCs/>
          <w:sz w:val="24"/>
          <w:szCs w:val="24"/>
        </w:rPr>
        <w:t xml:space="preserve"> Wspólne ubieganie się o udzielenie zamówienia.</w:t>
      </w:r>
    </w:p>
    <w:p w:rsidR="005441CA" w:rsidRPr="00927C09" w:rsidRDefault="005441CA" w:rsidP="004124B2">
      <w:pPr>
        <w:shd w:val="clear" w:color="auto" w:fill="FFFFFF"/>
        <w:spacing w:before="120" w:line="298" w:lineRule="exact"/>
        <w:ind w:left="360" w:right="58" w:hanging="360"/>
      </w:pPr>
      <w:r w:rsidRPr="00927C09">
        <w:rPr>
          <w:spacing w:val="-1"/>
          <w:sz w:val="24"/>
          <w:szCs w:val="24"/>
        </w:rPr>
        <w:t>1. Wykonawcy mog</w:t>
      </w:r>
      <w:r w:rsidRPr="00927C09">
        <w:rPr>
          <w:rFonts w:eastAsia="Times New Roman"/>
          <w:spacing w:val="-1"/>
          <w:sz w:val="24"/>
          <w:szCs w:val="24"/>
        </w:rPr>
        <w:t xml:space="preserve">ą wspólnie ubiegać się o udzielenie zamówienia. W takim przypadku powinni </w:t>
      </w:r>
      <w:r w:rsidRPr="00927C09">
        <w:rPr>
          <w:rFonts w:eastAsia="Times New Roman"/>
          <w:spacing w:val="-3"/>
          <w:sz w:val="24"/>
          <w:szCs w:val="24"/>
        </w:rPr>
        <w:t xml:space="preserve">spełniać warunki udziału w postępowaniu oraz złożyć dokumenty potwierdzające spełnienie tych </w:t>
      </w:r>
      <w:r w:rsidRPr="00927C09">
        <w:rPr>
          <w:rFonts w:eastAsia="Times New Roman"/>
          <w:sz w:val="24"/>
          <w:szCs w:val="24"/>
        </w:rPr>
        <w:t xml:space="preserve">warunków zgodnie z zapisami zawartymi w </w:t>
      </w:r>
      <w:r w:rsidR="00417AFA" w:rsidRPr="00927C09">
        <w:rPr>
          <w:rFonts w:eastAsia="Times New Roman"/>
          <w:sz w:val="24"/>
          <w:szCs w:val="24"/>
        </w:rPr>
        <w:t xml:space="preserve">niniejszej SWZ . </w:t>
      </w:r>
      <w:r w:rsidRPr="00927C09">
        <w:rPr>
          <w:rFonts w:eastAsia="Times New Roman"/>
          <w:sz w:val="24"/>
          <w:szCs w:val="24"/>
        </w:rPr>
        <w:t xml:space="preserve">Wykonawcy </w:t>
      </w:r>
      <w:r w:rsidRPr="00927C09">
        <w:rPr>
          <w:rFonts w:eastAsia="Times New Roman"/>
          <w:spacing w:val="-3"/>
          <w:sz w:val="24"/>
          <w:szCs w:val="24"/>
        </w:rPr>
        <w:t xml:space="preserve">ustanawiają pełnomocnika do reprezentowania ich w postępowaniu albo reprezentowania ich w </w:t>
      </w:r>
      <w:r w:rsidRPr="00927C09">
        <w:rPr>
          <w:rFonts w:eastAsia="Times New Roman"/>
          <w:spacing w:val="-5"/>
          <w:sz w:val="24"/>
          <w:szCs w:val="24"/>
        </w:rPr>
        <w:t xml:space="preserve">postępowaniu i zawarcia umowy. Wykonawcy wspólnie ubiegający się o zamówienie, których oferta </w:t>
      </w:r>
      <w:r w:rsidRPr="00927C09">
        <w:rPr>
          <w:rFonts w:eastAsia="Times New Roman"/>
          <w:sz w:val="24"/>
          <w:szCs w:val="24"/>
        </w:rPr>
        <w:t xml:space="preserve">zostanie uznana za najkorzystniejszą, będą </w:t>
      </w:r>
      <w:r w:rsidRPr="00927C09">
        <w:rPr>
          <w:rFonts w:eastAsia="Times New Roman"/>
          <w:sz w:val="24"/>
          <w:szCs w:val="24"/>
        </w:rPr>
        <w:lastRenderedPageBreak/>
        <w:t xml:space="preserve">zobowiązani przedstawić Zamawiającemu przed </w:t>
      </w:r>
      <w:r w:rsidRPr="00927C09">
        <w:rPr>
          <w:rFonts w:eastAsia="Times New Roman"/>
          <w:spacing w:val="-2"/>
          <w:sz w:val="24"/>
          <w:szCs w:val="24"/>
        </w:rPr>
        <w:t xml:space="preserve">zawarciem umowy stosowne porozumienie (umowę konsorcjum) zawierające w swojej treści co </w:t>
      </w:r>
      <w:r w:rsidRPr="00927C09">
        <w:rPr>
          <w:rFonts w:eastAsia="Times New Roman"/>
          <w:sz w:val="24"/>
          <w:szCs w:val="24"/>
        </w:rPr>
        <w:t>najmniej następujące postanowienia:</w:t>
      </w:r>
    </w:p>
    <w:p w:rsidR="005441CA" w:rsidRPr="00927C09" w:rsidRDefault="005441CA" w:rsidP="00B8731A">
      <w:pPr>
        <w:widowControl w:val="0"/>
        <w:numPr>
          <w:ilvl w:val="0"/>
          <w:numId w:val="31"/>
        </w:numPr>
        <w:shd w:val="clear" w:color="auto" w:fill="FFFFFF"/>
        <w:tabs>
          <w:tab w:val="left" w:pos="566"/>
        </w:tabs>
        <w:spacing w:before="278" w:after="0" w:line="298" w:lineRule="exact"/>
        <w:ind w:left="566" w:right="62" w:hanging="283"/>
        <w:rPr>
          <w:spacing w:val="-7"/>
          <w:sz w:val="24"/>
          <w:szCs w:val="24"/>
        </w:rPr>
      </w:pPr>
      <w:r w:rsidRPr="00927C09">
        <w:rPr>
          <w:spacing w:val="-3"/>
          <w:sz w:val="24"/>
          <w:szCs w:val="24"/>
        </w:rPr>
        <w:t>sk</w:t>
      </w:r>
      <w:r w:rsidRPr="00927C09">
        <w:rPr>
          <w:rFonts w:eastAsia="Times New Roman"/>
          <w:spacing w:val="-3"/>
          <w:sz w:val="24"/>
          <w:szCs w:val="24"/>
        </w:rPr>
        <w:t xml:space="preserve">ład konsorcjum nie może zostać zmieniony bez uprzedniej zgody Zamawiającego w toku niniejszego postępowania o udzielenie zamówienia, jak również przez cały okres wykonywania </w:t>
      </w:r>
      <w:r w:rsidRPr="00927C09">
        <w:rPr>
          <w:rFonts w:eastAsia="Times New Roman"/>
          <w:sz w:val="24"/>
          <w:szCs w:val="24"/>
        </w:rPr>
        <w:t>umowy,</w:t>
      </w:r>
    </w:p>
    <w:p w:rsidR="005441CA" w:rsidRPr="00927C09" w:rsidRDefault="005441CA" w:rsidP="00B8731A">
      <w:pPr>
        <w:widowControl w:val="0"/>
        <w:numPr>
          <w:ilvl w:val="0"/>
          <w:numId w:val="31"/>
        </w:numPr>
        <w:shd w:val="clear" w:color="auto" w:fill="FFFFFF"/>
        <w:tabs>
          <w:tab w:val="left" w:pos="566"/>
        </w:tabs>
        <w:spacing w:before="120" w:after="0" w:line="298" w:lineRule="exact"/>
        <w:ind w:left="566" w:right="67" w:hanging="283"/>
        <w:rPr>
          <w:spacing w:val="-7"/>
          <w:sz w:val="24"/>
          <w:szCs w:val="24"/>
        </w:rPr>
      </w:pPr>
      <w:r w:rsidRPr="00927C09">
        <w:rPr>
          <w:sz w:val="24"/>
          <w:szCs w:val="24"/>
        </w:rPr>
        <w:t>Wykonawcy tworz</w:t>
      </w:r>
      <w:r w:rsidRPr="00927C09">
        <w:rPr>
          <w:rFonts w:eastAsia="Times New Roman"/>
          <w:sz w:val="24"/>
          <w:szCs w:val="24"/>
        </w:rPr>
        <w:t>ący konsorcjum będą solidarnie odpowiedzialni wobec Zamawiającego zarówno co do udziału w postępowaniu o udzielenie zamówienia, jak i w umowie zawartej w postępowaniu,</w:t>
      </w:r>
    </w:p>
    <w:p w:rsidR="005441CA" w:rsidRPr="00927C09" w:rsidRDefault="005441CA" w:rsidP="00B8731A">
      <w:pPr>
        <w:widowControl w:val="0"/>
        <w:numPr>
          <w:ilvl w:val="0"/>
          <w:numId w:val="31"/>
        </w:numPr>
        <w:shd w:val="clear" w:color="auto" w:fill="FFFFFF"/>
        <w:tabs>
          <w:tab w:val="left" w:pos="566"/>
        </w:tabs>
        <w:spacing w:before="110" w:after="0" w:line="302" w:lineRule="exact"/>
        <w:ind w:left="566" w:right="62" w:hanging="283"/>
        <w:rPr>
          <w:spacing w:val="-7"/>
          <w:sz w:val="24"/>
          <w:szCs w:val="24"/>
        </w:rPr>
      </w:pPr>
      <w:r w:rsidRPr="00927C09">
        <w:rPr>
          <w:spacing w:val="-3"/>
          <w:sz w:val="24"/>
          <w:szCs w:val="24"/>
        </w:rPr>
        <w:t>wszyscy cz</w:t>
      </w:r>
      <w:r w:rsidRPr="00927C09">
        <w:rPr>
          <w:rFonts w:eastAsia="Times New Roman"/>
          <w:spacing w:val="-3"/>
          <w:sz w:val="24"/>
          <w:szCs w:val="24"/>
        </w:rPr>
        <w:t xml:space="preserve">łonkowie konsorcjum ponoszą solidarną, niczym nie ograniczoną odpowiedzialność </w:t>
      </w:r>
      <w:r w:rsidRPr="00927C09">
        <w:rPr>
          <w:rFonts w:eastAsia="Times New Roman"/>
          <w:spacing w:val="-4"/>
          <w:sz w:val="24"/>
          <w:szCs w:val="24"/>
        </w:rPr>
        <w:t>prawną za wykonanie umowy i wniesienie zabezpieczenia należytego wykonania umowy.</w:t>
      </w:r>
    </w:p>
    <w:p w:rsidR="005441CA" w:rsidRPr="00927C09" w:rsidRDefault="005441CA" w:rsidP="005441CA">
      <w:pPr>
        <w:shd w:val="clear" w:color="auto" w:fill="FFFFFF"/>
        <w:spacing w:before="110" w:line="302" w:lineRule="exact"/>
        <w:ind w:left="288" w:right="77" w:hanging="288"/>
      </w:pPr>
      <w:bookmarkStart w:id="0" w:name="bookmark39"/>
      <w:r w:rsidRPr="00927C09">
        <w:rPr>
          <w:sz w:val="24"/>
          <w:szCs w:val="24"/>
        </w:rPr>
        <w:t>2</w:t>
      </w:r>
      <w:bookmarkEnd w:id="0"/>
      <w:r w:rsidRPr="00927C09">
        <w:rPr>
          <w:sz w:val="24"/>
          <w:szCs w:val="24"/>
        </w:rPr>
        <w:t>. Wykonawcy wsp</w:t>
      </w:r>
      <w:r w:rsidRPr="00927C09">
        <w:rPr>
          <w:rFonts w:eastAsia="Times New Roman"/>
          <w:sz w:val="24"/>
          <w:szCs w:val="24"/>
        </w:rPr>
        <w:t>ólnie ubiegający się o udzielenie zamówienia dołączają do oferty oświadczenie, z którego wynika, które roboty budowlane wykonają poszczególni wykonawcy.</w:t>
      </w:r>
    </w:p>
    <w:p w:rsidR="00E31E4E" w:rsidRDefault="000462DD" w:rsidP="00E31E4E">
      <w:pPr>
        <w:shd w:val="clear" w:color="auto" w:fill="FFFFFF"/>
        <w:spacing w:before="293"/>
        <w:rPr>
          <w:rFonts w:eastAsia="Times New Roman"/>
          <w:b/>
          <w:bCs/>
          <w:sz w:val="24"/>
          <w:szCs w:val="24"/>
        </w:rPr>
      </w:pPr>
      <w:r>
        <w:rPr>
          <w:rFonts w:eastAsia="Times New Roman"/>
          <w:b/>
          <w:bCs/>
          <w:sz w:val="24"/>
          <w:szCs w:val="24"/>
        </w:rPr>
        <w:t xml:space="preserve">XVII. </w:t>
      </w:r>
      <w:r w:rsidR="005441CA" w:rsidRPr="00927C09">
        <w:rPr>
          <w:rFonts w:eastAsia="Times New Roman"/>
          <w:b/>
          <w:bCs/>
          <w:sz w:val="24"/>
          <w:szCs w:val="24"/>
        </w:rPr>
        <w:t xml:space="preserve">Uprawnienie Wykonawcy podlegającego wykluczeniu </w:t>
      </w:r>
    </w:p>
    <w:p w:rsidR="005441CA" w:rsidRPr="00927C09" w:rsidRDefault="005441CA" w:rsidP="00E31E4E">
      <w:pPr>
        <w:shd w:val="clear" w:color="auto" w:fill="FFFFFF"/>
        <w:spacing w:before="293"/>
        <w:rPr>
          <w:spacing w:val="-7"/>
          <w:sz w:val="24"/>
          <w:szCs w:val="24"/>
        </w:rPr>
      </w:pPr>
      <w:r w:rsidRPr="00927C09">
        <w:rPr>
          <w:spacing w:val="-3"/>
          <w:sz w:val="24"/>
          <w:szCs w:val="24"/>
        </w:rPr>
        <w:t>Wykonawca mo</w:t>
      </w:r>
      <w:r w:rsidRPr="00927C09">
        <w:rPr>
          <w:rFonts w:eastAsia="Times New Roman"/>
          <w:spacing w:val="-3"/>
          <w:sz w:val="24"/>
          <w:szCs w:val="24"/>
        </w:rPr>
        <w:t xml:space="preserve">że zostać. wykluczony przez zamawiającego na każdym etapie postępowania o </w:t>
      </w:r>
      <w:r w:rsidRPr="00927C09">
        <w:rPr>
          <w:rFonts w:eastAsia="Times New Roman"/>
          <w:sz w:val="24"/>
          <w:szCs w:val="24"/>
        </w:rPr>
        <w:t>udzielenie zamówienia.</w:t>
      </w:r>
    </w:p>
    <w:p w:rsidR="005441CA" w:rsidRPr="00927C09" w:rsidRDefault="005441CA" w:rsidP="00B8731A">
      <w:pPr>
        <w:widowControl w:val="0"/>
        <w:numPr>
          <w:ilvl w:val="0"/>
          <w:numId w:val="32"/>
        </w:numPr>
        <w:shd w:val="clear" w:color="auto" w:fill="FFFFFF"/>
        <w:tabs>
          <w:tab w:val="left" w:pos="283"/>
        </w:tabs>
        <w:spacing w:before="125" w:after="0" w:line="317" w:lineRule="exact"/>
        <w:ind w:left="283" w:right="72" w:hanging="283"/>
        <w:rPr>
          <w:sz w:val="24"/>
          <w:szCs w:val="24"/>
        </w:rPr>
      </w:pPr>
      <w:r w:rsidRPr="00927C09">
        <w:rPr>
          <w:sz w:val="24"/>
          <w:szCs w:val="24"/>
        </w:rPr>
        <w:t>Wykonawca nie podlega wykluczeniu w okoliczno</w:t>
      </w:r>
      <w:r w:rsidRPr="00927C09">
        <w:rPr>
          <w:rFonts w:eastAsia="Times New Roman"/>
          <w:sz w:val="24"/>
          <w:szCs w:val="24"/>
        </w:rPr>
        <w:t>ściach określonych w art. 108 ust. 1 pkt 1, 2 i 5 lub art</w:t>
      </w:r>
      <w:r w:rsidR="00CA7075" w:rsidRPr="00927C09">
        <w:rPr>
          <w:rFonts w:eastAsia="Times New Roman"/>
          <w:sz w:val="24"/>
          <w:szCs w:val="24"/>
        </w:rPr>
        <w:t xml:space="preserve">. 109 ust. 1 pkt 4 </w:t>
      </w:r>
      <w:r w:rsidRPr="00927C09">
        <w:rPr>
          <w:rFonts w:eastAsia="Times New Roman"/>
          <w:sz w:val="24"/>
          <w:szCs w:val="24"/>
        </w:rPr>
        <w:t>, jeżeli udowodni zamawiającemu, że spełnił łącznie następujące przesłanki:</w:t>
      </w:r>
    </w:p>
    <w:p w:rsidR="005441CA" w:rsidRPr="00927C09" w:rsidRDefault="005441CA" w:rsidP="005441CA">
      <w:pPr>
        <w:rPr>
          <w:sz w:val="2"/>
          <w:szCs w:val="2"/>
        </w:rPr>
      </w:pPr>
    </w:p>
    <w:p w:rsidR="005441CA" w:rsidRPr="00927C09" w:rsidRDefault="005441CA" w:rsidP="00B8731A">
      <w:pPr>
        <w:widowControl w:val="0"/>
        <w:numPr>
          <w:ilvl w:val="0"/>
          <w:numId w:val="33"/>
        </w:numPr>
        <w:shd w:val="clear" w:color="auto" w:fill="FFFFFF"/>
        <w:tabs>
          <w:tab w:val="left" w:pos="571"/>
        </w:tabs>
        <w:spacing w:before="120" w:after="0" w:line="317" w:lineRule="exact"/>
        <w:ind w:left="571" w:right="62" w:hanging="288"/>
        <w:rPr>
          <w:spacing w:val="-12"/>
          <w:sz w:val="24"/>
          <w:szCs w:val="24"/>
        </w:rPr>
      </w:pPr>
      <w:r w:rsidRPr="00927C09">
        <w:rPr>
          <w:spacing w:val="-7"/>
          <w:sz w:val="24"/>
          <w:szCs w:val="24"/>
        </w:rPr>
        <w:t>naprawi</w:t>
      </w:r>
      <w:r w:rsidRPr="00927C09">
        <w:rPr>
          <w:rFonts w:eastAsia="Times New Roman"/>
          <w:spacing w:val="-7"/>
          <w:sz w:val="24"/>
          <w:szCs w:val="24"/>
        </w:rPr>
        <w:t xml:space="preserve">ł lub zobowiązał się do naprawienia szkody wyrządzonej przestępstwem, wykroczeniem lub </w:t>
      </w:r>
      <w:r w:rsidRPr="00927C09">
        <w:rPr>
          <w:rFonts w:eastAsia="Times New Roman"/>
          <w:spacing w:val="-6"/>
          <w:sz w:val="24"/>
          <w:szCs w:val="24"/>
        </w:rPr>
        <w:t>swoim nieprawidłowym postępowaniem, w tym poprzez zadośćuczynienie pieniężne;</w:t>
      </w:r>
    </w:p>
    <w:p w:rsidR="005441CA" w:rsidRPr="00927C09" w:rsidRDefault="005441CA" w:rsidP="00B8731A">
      <w:pPr>
        <w:widowControl w:val="0"/>
        <w:numPr>
          <w:ilvl w:val="0"/>
          <w:numId w:val="33"/>
        </w:numPr>
        <w:shd w:val="clear" w:color="auto" w:fill="FFFFFF"/>
        <w:tabs>
          <w:tab w:val="left" w:pos="571"/>
        </w:tabs>
        <w:spacing w:before="120" w:after="0" w:line="317" w:lineRule="exact"/>
        <w:ind w:left="571" w:right="62" w:hanging="288"/>
        <w:rPr>
          <w:spacing w:val="-12"/>
          <w:sz w:val="24"/>
          <w:szCs w:val="24"/>
        </w:rPr>
      </w:pPr>
      <w:r w:rsidRPr="00927C09">
        <w:rPr>
          <w:spacing w:val="-5"/>
          <w:sz w:val="24"/>
          <w:szCs w:val="24"/>
        </w:rPr>
        <w:t>wyczerpuj</w:t>
      </w:r>
      <w:r w:rsidRPr="00927C09">
        <w:rPr>
          <w:rFonts w:eastAsia="Times New Roman"/>
          <w:spacing w:val="-5"/>
          <w:sz w:val="24"/>
          <w:szCs w:val="24"/>
        </w:rPr>
        <w:t xml:space="preserve">ąco wyjaśnił fakty i okoliczności związane z przestępstwem, wykroczeniem lub swoim </w:t>
      </w:r>
      <w:r w:rsidRPr="00927C09">
        <w:rPr>
          <w:rFonts w:eastAsia="Times New Roman"/>
          <w:sz w:val="24"/>
          <w:szCs w:val="24"/>
        </w:rPr>
        <w:t xml:space="preserve">nieprawidłowym postępowaniem oraz spowodowanymi przez nie szkodami, aktywnie </w:t>
      </w:r>
      <w:r w:rsidRPr="00927C09">
        <w:rPr>
          <w:rFonts w:eastAsia="Times New Roman"/>
          <w:spacing w:val="-7"/>
          <w:sz w:val="24"/>
          <w:szCs w:val="24"/>
        </w:rPr>
        <w:t>współpracując odpowiednio z właściwymi organami, w tym organami ścigania, lub zamawiającym;</w:t>
      </w:r>
    </w:p>
    <w:p w:rsidR="005441CA" w:rsidRPr="00927C09" w:rsidRDefault="005441CA" w:rsidP="00B8731A">
      <w:pPr>
        <w:widowControl w:val="0"/>
        <w:numPr>
          <w:ilvl w:val="0"/>
          <w:numId w:val="33"/>
        </w:numPr>
        <w:shd w:val="clear" w:color="auto" w:fill="FFFFFF"/>
        <w:tabs>
          <w:tab w:val="left" w:pos="571"/>
        </w:tabs>
        <w:spacing w:before="115" w:after="0" w:line="322" w:lineRule="exact"/>
        <w:ind w:left="571" w:right="62" w:hanging="288"/>
        <w:rPr>
          <w:spacing w:val="-12"/>
          <w:sz w:val="24"/>
          <w:szCs w:val="24"/>
        </w:rPr>
      </w:pPr>
      <w:r w:rsidRPr="00927C09">
        <w:rPr>
          <w:spacing w:val="-2"/>
          <w:sz w:val="24"/>
          <w:szCs w:val="24"/>
        </w:rPr>
        <w:t>podj</w:t>
      </w:r>
      <w:r w:rsidRPr="00927C09">
        <w:rPr>
          <w:rFonts w:eastAsia="Times New Roman"/>
          <w:spacing w:val="-2"/>
          <w:sz w:val="24"/>
          <w:szCs w:val="24"/>
        </w:rPr>
        <w:t xml:space="preserve">ął konkretne środki techniczne, organizacyjne i kadrowe, odpowiednie dla zapobiegania </w:t>
      </w:r>
      <w:r w:rsidRPr="00927C09">
        <w:rPr>
          <w:rFonts w:eastAsia="Times New Roman"/>
          <w:spacing w:val="-6"/>
          <w:sz w:val="24"/>
          <w:szCs w:val="24"/>
        </w:rPr>
        <w:t>dalszym przestępstwom, wykroczeniom lub nieprawidłowemu postępowaniu, w szczególności:</w:t>
      </w:r>
    </w:p>
    <w:p w:rsidR="005441CA" w:rsidRPr="00927C09" w:rsidRDefault="005441CA" w:rsidP="005441CA">
      <w:pPr>
        <w:rPr>
          <w:sz w:val="2"/>
          <w:szCs w:val="2"/>
        </w:rPr>
      </w:pPr>
    </w:p>
    <w:p w:rsidR="005441CA" w:rsidRPr="00927C09" w:rsidRDefault="005441CA" w:rsidP="00B8731A">
      <w:pPr>
        <w:widowControl w:val="0"/>
        <w:numPr>
          <w:ilvl w:val="0"/>
          <w:numId w:val="34"/>
        </w:numPr>
        <w:shd w:val="clear" w:color="auto" w:fill="FFFFFF"/>
        <w:tabs>
          <w:tab w:val="left" w:pos="859"/>
        </w:tabs>
        <w:spacing w:before="110" w:after="0" w:line="322" w:lineRule="exact"/>
        <w:ind w:left="859" w:hanging="293"/>
        <w:rPr>
          <w:spacing w:val="-10"/>
          <w:sz w:val="24"/>
          <w:szCs w:val="24"/>
        </w:rPr>
      </w:pPr>
      <w:r w:rsidRPr="00927C09">
        <w:rPr>
          <w:spacing w:val="-7"/>
          <w:sz w:val="24"/>
          <w:szCs w:val="24"/>
        </w:rPr>
        <w:t>zerwa</w:t>
      </w:r>
      <w:r w:rsidRPr="00927C09">
        <w:rPr>
          <w:rFonts w:eastAsia="Times New Roman"/>
          <w:spacing w:val="-7"/>
          <w:sz w:val="24"/>
          <w:szCs w:val="24"/>
        </w:rPr>
        <w:t xml:space="preserve">ł  wszelkie  powiązania  z  osobami lub podmiotami  odpowiedzialnymi  za nieprawidłowe </w:t>
      </w:r>
      <w:r w:rsidRPr="00927C09">
        <w:rPr>
          <w:rFonts w:eastAsia="Times New Roman"/>
          <w:sz w:val="24"/>
          <w:szCs w:val="24"/>
        </w:rPr>
        <w:t>postępowanie wykonawcy,</w:t>
      </w:r>
    </w:p>
    <w:p w:rsidR="005441CA" w:rsidRPr="00927C09" w:rsidRDefault="005441CA" w:rsidP="00B8731A">
      <w:pPr>
        <w:widowControl w:val="0"/>
        <w:numPr>
          <w:ilvl w:val="0"/>
          <w:numId w:val="34"/>
        </w:numPr>
        <w:shd w:val="clear" w:color="auto" w:fill="FFFFFF"/>
        <w:tabs>
          <w:tab w:val="left" w:pos="859"/>
        </w:tabs>
        <w:spacing w:before="154" w:after="0" w:line="240" w:lineRule="auto"/>
        <w:ind w:left="566"/>
        <w:jc w:val="left"/>
        <w:rPr>
          <w:spacing w:val="-12"/>
          <w:sz w:val="24"/>
          <w:szCs w:val="24"/>
        </w:rPr>
      </w:pPr>
      <w:r w:rsidRPr="00927C09">
        <w:rPr>
          <w:spacing w:val="-6"/>
          <w:sz w:val="24"/>
          <w:szCs w:val="24"/>
        </w:rPr>
        <w:t>zreorganizowa</w:t>
      </w:r>
      <w:r w:rsidRPr="00927C09">
        <w:rPr>
          <w:rFonts w:eastAsia="Times New Roman"/>
          <w:spacing w:val="-6"/>
          <w:sz w:val="24"/>
          <w:szCs w:val="24"/>
        </w:rPr>
        <w:t>ł personel,</w:t>
      </w:r>
    </w:p>
    <w:p w:rsidR="005441CA" w:rsidRPr="00927C09" w:rsidRDefault="005441CA" w:rsidP="00B8731A">
      <w:pPr>
        <w:widowControl w:val="0"/>
        <w:numPr>
          <w:ilvl w:val="0"/>
          <w:numId w:val="34"/>
        </w:numPr>
        <w:shd w:val="clear" w:color="auto" w:fill="FFFFFF"/>
        <w:tabs>
          <w:tab w:val="left" w:pos="859"/>
        </w:tabs>
        <w:spacing w:before="158" w:after="0" w:line="240" w:lineRule="auto"/>
        <w:ind w:left="566"/>
        <w:jc w:val="left"/>
        <w:rPr>
          <w:spacing w:val="-10"/>
          <w:sz w:val="24"/>
          <w:szCs w:val="24"/>
        </w:rPr>
      </w:pPr>
      <w:r w:rsidRPr="00927C09">
        <w:rPr>
          <w:spacing w:val="-6"/>
          <w:sz w:val="24"/>
          <w:szCs w:val="24"/>
        </w:rPr>
        <w:t>wdro</w:t>
      </w:r>
      <w:r w:rsidRPr="00927C09">
        <w:rPr>
          <w:rFonts w:eastAsia="Times New Roman"/>
          <w:spacing w:val="-6"/>
          <w:sz w:val="24"/>
          <w:szCs w:val="24"/>
        </w:rPr>
        <w:t>żył system sprawozdawczości i kontroli,</w:t>
      </w:r>
    </w:p>
    <w:p w:rsidR="005441CA" w:rsidRPr="00927C09" w:rsidRDefault="005441CA" w:rsidP="00B8731A">
      <w:pPr>
        <w:widowControl w:val="0"/>
        <w:numPr>
          <w:ilvl w:val="0"/>
          <w:numId w:val="34"/>
        </w:numPr>
        <w:shd w:val="clear" w:color="auto" w:fill="FFFFFF"/>
        <w:tabs>
          <w:tab w:val="left" w:pos="859"/>
        </w:tabs>
        <w:spacing w:before="125" w:after="0" w:line="322" w:lineRule="exact"/>
        <w:ind w:left="859" w:hanging="293"/>
        <w:rPr>
          <w:spacing w:val="-12"/>
          <w:sz w:val="24"/>
          <w:szCs w:val="24"/>
        </w:rPr>
      </w:pPr>
      <w:r w:rsidRPr="00927C09">
        <w:rPr>
          <w:spacing w:val="-12"/>
          <w:sz w:val="24"/>
          <w:szCs w:val="24"/>
        </w:rPr>
        <w:t>utworzy</w:t>
      </w:r>
      <w:r w:rsidRPr="00927C09">
        <w:rPr>
          <w:rFonts w:eastAsia="Times New Roman"/>
          <w:spacing w:val="-12"/>
          <w:sz w:val="24"/>
          <w:szCs w:val="24"/>
        </w:rPr>
        <w:t xml:space="preserve">ł     struktury     audytu     wewnętrznego     do     monitorowania     przestrzegania     przepisów, </w:t>
      </w:r>
      <w:r w:rsidRPr="00927C09">
        <w:rPr>
          <w:rFonts w:eastAsia="Times New Roman"/>
          <w:sz w:val="24"/>
          <w:szCs w:val="24"/>
        </w:rPr>
        <w:t>wewnętrznych regulacji lub standardów,</w:t>
      </w:r>
    </w:p>
    <w:p w:rsidR="005441CA" w:rsidRPr="00927C09" w:rsidRDefault="005441CA" w:rsidP="00B8731A">
      <w:pPr>
        <w:widowControl w:val="0"/>
        <w:numPr>
          <w:ilvl w:val="0"/>
          <w:numId w:val="34"/>
        </w:numPr>
        <w:shd w:val="clear" w:color="auto" w:fill="FFFFFF"/>
        <w:tabs>
          <w:tab w:val="left" w:pos="859"/>
        </w:tabs>
        <w:spacing w:before="110" w:after="0" w:line="322" w:lineRule="exact"/>
        <w:ind w:left="859" w:hanging="293"/>
        <w:rPr>
          <w:spacing w:val="-10"/>
          <w:sz w:val="24"/>
          <w:szCs w:val="24"/>
        </w:rPr>
      </w:pPr>
      <w:r w:rsidRPr="00927C09">
        <w:rPr>
          <w:spacing w:val="-15"/>
          <w:sz w:val="24"/>
          <w:szCs w:val="24"/>
        </w:rPr>
        <w:lastRenderedPageBreak/>
        <w:t>wprowadzi</w:t>
      </w:r>
      <w:r w:rsidRPr="00927C09">
        <w:rPr>
          <w:rFonts w:eastAsia="Times New Roman"/>
          <w:spacing w:val="-15"/>
          <w:sz w:val="24"/>
          <w:szCs w:val="24"/>
        </w:rPr>
        <w:t xml:space="preserve">ł       wewnętrzne       regulacje       dotyczące       odpowiedzialności      i       odszkodowań       za </w:t>
      </w:r>
      <w:r w:rsidRPr="00927C09">
        <w:rPr>
          <w:rFonts w:eastAsia="Times New Roman"/>
          <w:sz w:val="24"/>
          <w:szCs w:val="24"/>
        </w:rPr>
        <w:t>nieprzestrzeganie przepisów, wewnętrznych regulacji lub standardów.</w:t>
      </w:r>
    </w:p>
    <w:p w:rsidR="005441CA" w:rsidRPr="00927C09" w:rsidRDefault="005441CA" w:rsidP="00D9323B">
      <w:pPr>
        <w:shd w:val="clear" w:color="auto" w:fill="FFFFFF"/>
        <w:tabs>
          <w:tab w:val="left" w:pos="283"/>
        </w:tabs>
        <w:spacing w:before="120" w:line="317" w:lineRule="exact"/>
        <w:ind w:left="283" w:right="62" w:hanging="283"/>
      </w:pPr>
      <w:r w:rsidRPr="00927C09">
        <w:rPr>
          <w:spacing w:val="-12"/>
          <w:sz w:val="24"/>
          <w:szCs w:val="24"/>
        </w:rPr>
        <w:t>3.</w:t>
      </w:r>
      <w:r w:rsidRPr="00927C09">
        <w:rPr>
          <w:sz w:val="24"/>
          <w:szCs w:val="24"/>
        </w:rPr>
        <w:tab/>
      </w:r>
      <w:r w:rsidRPr="00927C09">
        <w:rPr>
          <w:spacing w:val="-1"/>
          <w:sz w:val="24"/>
          <w:szCs w:val="24"/>
        </w:rPr>
        <w:t>Zamawiaj</w:t>
      </w:r>
      <w:r w:rsidRPr="00927C09">
        <w:rPr>
          <w:rFonts w:eastAsia="Times New Roman"/>
          <w:spacing w:val="-1"/>
          <w:sz w:val="24"/>
          <w:szCs w:val="24"/>
        </w:rPr>
        <w:t xml:space="preserve">ący ocenia, czy podjęte przez wykonawcę czynności, o których mowa w ust. </w:t>
      </w:r>
      <w:r w:rsidRPr="002D6720">
        <w:rPr>
          <w:rFonts w:eastAsia="Times New Roman"/>
          <w:spacing w:val="-1"/>
          <w:sz w:val="24"/>
          <w:szCs w:val="24"/>
        </w:rPr>
        <w:t>2, są</w:t>
      </w:r>
      <w:r w:rsidR="00645F7A" w:rsidRPr="002D6720">
        <w:rPr>
          <w:rFonts w:eastAsia="Times New Roman"/>
          <w:spacing w:val="-1"/>
          <w:sz w:val="24"/>
          <w:szCs w:val="24"/>
        </w:rPr>
        <w:t xml:space="preserve"> </w:t>
      </w:r>
      <w:r w:rsidRPr="002D6720">
        <w:rPr>
          <w:rFonts w:eastAsia="Times New Roman"/>
          <w:spacing w:val="-5"/>
          <w:sz w:val="24"/>
          <w:szCs w:val="24"/>
        </w:rPr>
        <w:t>wystarczające do wykazania jego rzetelności, uwzględniając wagę i szczególne</w:t>
      </w:r>
      <w:r w:rsidRPr="00927C09">
        <w:rPr>
          <w:rFonts w:eastAsia="Times New Roman"/>
          <w:spacing w:val="-5"/>
          <w:sz w:val="24"/>
          <w:szCs w:val="24"/>
        </w:rPr>
        <w:t xml:space="preserve"> okoliczności czynu</w:t>
      </w:r>
      <w:r w:rsidR="00645F7A">
        <w:rPr>
          <w:rFonts w:eastAsia="Times New Roman"/>
          <w:spacing w:val="-5"/>
          <w:sz w:val="24"/>
          <w:szCs w:val="24"/>
        </w:rPr>
        <w:t xml:space="preserve"> </w:t>
      </w:r>
      <w:r w:rsidRPr="00927C09">
        <w:rPr>
          <w:rFonts w:eastAsia="Times New Roman"/>
          <w:sz w:val="24"/>
          <w:szCs w:val="24"/>
        </w:rPr>
        <w:t>wykonawcy. Jeżeli podjęte przez wykonawcę czynności, o których mowa w ust. 2, nie są</w:t>
      </w:r>
      <w:r w:rsidR="00645F7A">
        <w:rPr>
          <w:rFonts w:eastAsia="Times New Roman"/>
          <w:sz w:val="24"/>
          <w:szCs w:val="24"/>
        </w:rPr>
        <w:t xml:space="preserve"> </w:t>
      </w:r>
      <w:r w:rsidRPr="00927C09">
        <w:rPr>
          <w:rFonts w:eastAsia="Times New Roman"/>
          <w:spacing w:val="-6"/>
          <w:sz w:val="24"/>
          <w:szCs w:val="24"/>
        </w:rPr>
        <w:t>wystarczające do wykazania jego rzetelności, zamawiający wyklucza wykonawcę.</w:t>
      </w:r>
    </w:p>
    <w:p w:rsidR="005441CA" w:rsidRPr="00927C09" w:rsidRDefault="00645F7A" w:rsidP="00FA2E1E">
      <w:pPr>
        <w:shd w:val="clear" w:color="auto" w:fill="FFFFFF"/>
        <w:spacing w:before="278"/>
        <w:ind w:right="62"/>
      </w:pPr>
      <w:r>
        <w:rPr>
          <w:rFonts w:eastAsia="Times New Roman"/>
          <w:b/>
          <w:bCs/>
          <w:spacing w:val="-1"/>
          <w:sz w:val="24"/>
          <w:szCs w:val="24"/>
        </w:rPr>
        <w:t xml:space="preserve">XVIII. </w:t>
      </w:r>
      <w:r w:rsidR="005441CA" w:rsidRPr="00927C09">
        <w:rPr>
          <w:rFonts w:eastAsia="Times New Roman"/>
          <w:b/>
          <w:bCs/>
          <w:spacing w:val="-1"/>
          <w:sz w:val="24"/>
          <w:szCs w:val="24"/>
        </w:rPr>
        <w:t>Sposób oceny spełnienia warunków udziału w postępowaniu.</w:t>
      </w:r>
    </w:p>
    <w:p w:rsidR="005441CA" w:rsidRPr="00927C09" w:rsidRDefault="005441CA" w:rsidP="00B8731A">
      <w:pPr>
        <w:widowControl w:val="0"/>
        <w:numPr>
          <w:ilvl w:val="0"/>
          <w:numId w:val="35"/>
        </w:numPr>
        <w:shd w:val="clear" w:color="auto" w:fill="FFFFFF"/>
        <w:tabs>
          <w:tab w:val="left" w:pos="283"/>
        </w:tabs>
        <w:spacing w:before="120" w:after="0" w:line="298" w:lineRule="exact"/>
        <w:ind w:left="283" w:right="67" w:hanging="283"/>
        <w:rPr>
          <w:spacing w:val="-7"/>
          <w:sz w:val="24"/>
          <w:szCs w:val="24"/>
        </w:rPr>
      </w:pPr>
      <w:r w:rsidRPr="00927C09">
        <w:rPr>
          <w:sz w:val="24"/>
          <w:szCs w:val="24"/>
        </w:rPr>
        <w:t>Wykonawca sk</w:t>
      </w:r>
      <w:r w:rsidRPr="00927C09">
        <w:rPr>
          <w:rFonts w:eastAsia="Times New Roman"/>
          <w:sz w:val="24"/>
          <w:szCs w:val="24"/>
        </w:rPr>
        <w:t>ładający ofertę zobowiązany jest dołączyć aktualne na dzień składania ofert oświadczenie o spełnianiu warunków udziału w postępowaniu oraz o braku podstaw do wykluczenia z postępowania – zgodnie z Załącznikiem nr 4 oraz nr 6 do SWZ.</w:t>
      </w:r>
    </w:p>
    <w:p w:rsidR="005441CA" w:rsidRPr="00927C09" w:rsidRDefault="005441CA" w:rsidP="00B8731A">
      <w:pPr>
        <w:widowControl w:val="0"/>
        <w:numPr>
          <w:ilvl w:val="0"/>
          <w:numId w:val="35"/>
        </w:numPr>
        <w:shd w:val="clear" w:color="auto" w:fill="FFFFFF"/>
        <w:tabs>
          <w:tab w:val="left" w:pos="283"/>
        </w:tabs>
        <w:spacing w:before="115" w:after="0" w:line="298" w:lineRule="exact"/>
        <w:ind w:left="283" w:right="62" w:hanging="283"/>
        <w:rPr>
          <w:spacing w:val="-7"/>
          <w:sz w:val="24"/>
          <w:szCs w:val="24"/>
        </w:rPr>
      </w:pPr>
      <w:r w:rsidRPr="00927C09">
        <w:rPr>
          <w:sz w:val="24"/>
          <w:szCs w:val="24"/>
        </w:rPr>
        <w:t>Informacje zawarte w o</w:t>
      </w:r>
      <w:r w:rsidRPr="00927C09">
        <w:rPr>
          <w:rFonts w:eastAsia="Times New Roman"/>
          <w:sz w:val="24"/>
          <w:szCs w:val="24"/>
        </w:rPr>
        <w:t>świadczeniach, o którym mowa w ust. 1 stanowić będą wstępne potwierdzenie, że Wykonawca nie podlega wykluczeniu oraz spełnia warunki udziału w postępowaniu</w:t>
      </w:r>
      <w:r w:rsidRPr="002D6720">
        <w:rPr>
          <w:rFonts w:eastAsia="Times New Roman"/>
          <w:sz w:val="24"/>
          <w:szCs w:val="24"/>
        </w:rPr>
        <w:t>.</w:t>
      </w:r>
    </w:p>
    <w:p w:rsidR="005441CA" w:rsidRPr="002D6720" w:rsidRDefault="005441CA" w:rsidP="00B8731A">
      <w:pPr>
        <w:widowControl w:val="0"/>
        <w:numPr>
          <w:ilvl w:val="0"/>
          <w:numId w:val="35"/>
        </w:numPr>
        <w:shd w:val="clear" w:color="auto" w:fill="FFFFFF"/>
        <w:tabs>
          <w:tab w:val="left" w:pos="283"/>
        </w:tabs>
        <w:spacing w:before="120" w:after="0" w:line="298" w:lineRule="exact"/>
        <w:ind w:left="283" w:right="62" w:hanging="283"/>
        <w:rPr>
          <w:spacing w:val="-7"/>
          <w:sz w:val="24"/>
          <w:szCs w:val="24"/>
        </w:rPr>
      </w:pPr>
      <w:r w:rsidRPr="002D6720">
        <w:rPr>
          <w:spacing w:val="-1"/>
          <w:sz w:val="24"/>
          <w:szCs w:val="24"/>
        </w:rPr>
        <w:t>Po dokonaniu oceny ofert Zamawiaj</w:t>
      </w:r>
      <w:r w:rsidRPr="002D6720">
        <w:rPr>
          <w:rFonts w:eastAsia="Times New Roman"/>
          <w:spacing w:val="-1"/>
          <w:sz w:val="24"/>
          <w:szCs w:val="24"/>
        </w:rPr>
        <w:t xml:space="preserve">ący wezwie Wykonawcę, którego oferta została najwyżej </w:t>
      </w:r>
      <w:r w:rsidRPr="002D6720">
        <w:rPr>
          <w:rFonts w:eastAsia="Times New Roman"/>
          <w:sz w:val="24"/>
          <w:szCs w:val="24"/>
        </w:rPr>
        <w:t xml:space="preserve">oceniona, do złożenia w wyznaczonym terminie, nie krótszym niż 5 dni, aktualnych na dzień </w:t>
      </w:r>
      <w:r w:rsidRPr="002D6720">
        <w:rPr>
          <w:rFonts w:eastAsia="Times New Roman"/>
          <w:spacing w:val="-4"/>
          <w:sz w:val="24"/>
          <w:szCs w:val="24"/>
        </w:rPr>
        <w:t>złożenia, podmiotowych środków dowodowych potwierdzających okoliczności, że Wykonawca nie podlega wykluczeniu oraz spełniania warunki udziału w post</w:t>
      </w:r>
      <w:r w:rsidR="00997340" w:rsidRPr="002D6720">
        <w:rPr>
          <w:rFonts w:eastAsia="Times New Roman"/>
          <w:spacing w:val="-4"/>
          <w:sz w:val="24"/>
          <w:szCs w:val="24"/>
        </w:rPr>
        <w:t>ępowaniu określonych w pkt</w:t>
      </w:r>
      <w:r w:rsidRPr="002D6720">
        <w:rPr>
          <w:rFonts w:eastAsia="Times New Roman"/>
          <w:spacing w:val="-4"/>
          <w:sz w:val="24"/>
          <w:szCs w:val="24"/>
        </w:rPr>
        <w:t xml:space="preserve"> </w:t>
      </w:r>
      <w:r w:rsidR="00997340" w:rsidRPr="002D6720">
        <w:rPr>
          <w:rFonts w:eastAsia="Times New Roman"/>
          <w:spacing w:val="-4"/>
          <w:sz w:val="24"/>
          <w:szCs w:val="24"/>
        </w:rPr>
        <w:t>XX</w:t>
      </w:r>
      <w:r w:rsidRPr="002D6720">
        <w:rPr>
          <w:rFonts w:eastAsia="Times New Roman"/>
          <w:sz w:val="24"/>
          <w:szCs w:val="24"/>
        </w:rPr>
        <w:t xml:space="preserve"> S</w:t>
      </w:r>
      <w:r w:rsidR="00997340" w:rsidRPr="002D6720">
        <w:rPr>
          <w:rFonts w:eastAsia="Times New Roman"/>
          <w:sz w:val="24"/>
          <w:szCs w:val="24"/>
        </w:rPr>
        <w:t>WZ</w:t>
      </w:r>
    </w:p>
    <w:p w:rsidR="00645F7A" w:rsidRPr="00927C09" w:rsidRDefault="00645F7A" w:rsidP="00645F7A">
      <w:pPr>
        <w:widowControl w:val="0"/>
        <w:shd w:val="clear" w:color="auto" w:fill="FFFFFF"/>
        <w:tabs>
          <w:tab w:val="left" w:pos="283"/>
        </w:tabs>
        <w:spacing w:before="120" w:after="0" w:line="298" w:lineRule="exact"/>
        <w:ind w:left="283" w:right="62"/>
        <w:rPr>
          <w:spacing w:val="-7"/>
          <w:sz w:val="24"/>
          <w:szCs w:val="24"/>
        </w:rPr>
      </w:pPr>
    </w:p>
    <w:p w:rsidR="00645F7A" w:rsidRDefault="00645F7A" w:rsidP="00645F7A">
      <w:pPr>
        <w:shd w:val="clear" w:color="auto" w:fill="FFFFFF"/>
        <w:spacing w:after="0" w:line="240" w:lineRule="auto"/>
        <w:ind w:left="216" w:hanging="1633"/>
        <w:rPr>
          <w:rFonts w:eastAsia="Times New Roman"/>
          <w:b/>
          <w:bCs/>
          <w:sz w:val="24"/>
          <w:szCs w:val="24"/>
        </w:rPr>
      </w:pPr>
      <w:r>
        <w:rPr>
          <w:rFonts w:eastAsia="Times New Roman"/>
          <w:b/>
          <w:bCs/>
          <w:spacing w:val="-1"/>
          <w:sz w:val="24"/>
          <w:szCs w:val="24"/>
        </w:rPr>
        <w:t xml:space="preserve">                          XIX. </w:t>
      </w:r>
      <w:r w:rsidRPr="00927C09">
        <w:rPr>
          <w:rFonts w:eastAsia="Times New Roman"/>
          <w:b/>
          <w:bCs/>
          <w:sz w:val="24"/>
          <w:szCs w:val="24"/>
        </w:rPr>
        <w:t>Dokumenty, jakie wykonawca jest zobow</w:t>
      </w:r>
      <w:r>
        <w:rPr>
          <w:rFonts w:eastAsia="Times New Roman"/>
          <w:b/>
          <w:bCs/>
          <w:sz w:val="24"/>
          <w:szCs w:val="24"/>
        </w:rPr>
        <w:t xml:space="preserve">iązany złożyć w ofercie oraz po </w:t>
      </w:r>
      <w:r w:rsidRPr="00927C09">
        <w:rPr>
          <w:rFonts w:eastAsia="Times New Roman"/>
          <w:b/>
          <w:bCs/>
          <w:sz w:val="24"/>
          <w:szCs w:val="24"/>
        </w:rPr>
        <w:t xml:space="preserve">otwarciu </w:t>
      </w:r>
      <w:r>
        <w:rPr>
          <w:rFonts w:eastAsia="Times New Roman"/>
          <w:b/>
          <w:bCs/>
          <w:sz w:val="24"/>
          <w:szCs w:val="24"/>
        </w:rPr>
        <w:t xml:space="preserve">  </w:t>
      </w:r>
    </w:p>
    <w:p w:rsidR="00D9323B" w:rsidRPr="00927C09" w:rsidRDefault="00645F7A" w:rsidP="00645F7A">
      <w:pPr>
        <w:shd w:val="clear" w:color="auto" w:fill="FFFFFF"/>
        <w:spacing w:after="0" w:line="240" w:lineRule="auto"/>
        <w:ind w:left="216" w:hanging="1633"/>
      </w:pPr>
      <w:r>
        <w:rPr>
          <w:rFonts w:eastAsia="Times New Roman"/>
          <w:b/>
          <w:bCs/>
          <w:sz w:val="24"/>
          <w:szCs w:val="24"/>
        </w:rPr>
        <w:t xml:space="preserve">                                 </w:t>
      </w:r>
      <w:r w:rsidRPr="00927C09">
        <w:rPr>
          <w:rFonts w:eastAsia="Times New Roman"/>
          <w:b/>
          <w:bCs/>
          <w:sz w:val="24"/>
          <w:szCs w:val="24"/>
        </w:rPr>
        <w:t>ofert</w:t>
      </w:r>
    </w:p>
    <w:p w:rsidR="00D9323B" w:rsidRPr="00927C09" w:rsidRDefault="00D9323B" w:rsidP="00D9323B">
      <w:pPr>
        <w:shd w:val="clear" w:color="auto" w:fill="FFFFFF"/>
        <w:spacing w:before="317"/>
      </w:pPr>
      <w:r w:rsidRPr="002D6720">
        <w:rPr>
          <w:spacing w:val="-5"/>
          <w:sz w:val="24"/>
          <w:szCs w:val="24"/>
        </w:rPr>
        <w:t>1.   Oferta Wykonawcy powinna sk</w:t>
      </w:r>
      <w:r w:rsidRPr="002D6720">
        <w:rPr>
          <w:rFonts w:eastAsia="Times New Roman"/>
          <w:spacing w:val="-5"/>
          <w:sz w:val="24"/>
          <w:szCs w:val="24"/>
        </w:rPr>
        <w:t>ładać się z następujących dokumentów:</w:t>
      </w:r>
    </w:p>
    <w:p w:rsidR="00E54408" w:rsidRPr="00927C09" w:rsidRDefault="00D9323B" w:rsidP="00B8731A">
      <w:pPr>
        <w:widowControl w:val="0"/>
        <w:numPr>
          <w:ilvl w:val="0"/>
          <w:numId w:val="36"/>
        </w:numPr>
        <w:shd w:val="clear" w:color="auto" w:fill="FFFFFF"/>
        <w:tabs>
          <w:tab w:val="left" w:pos="566"/>
        </w:tabs>
        <w:spacing w:before="110" w:after="0" w:line="302" w:lineRule="exact"/>
        <w:ind w:left="566" w:right="58" w:hanging="283"/>
        <w:rPr>
          <w:spacing w:val="-7"/>
          <w:sz w:val="24"/>
          <w:szCs w:val="24"/>
        </w:rPr>
      </w:pPr>
      <w:r w:rsidRPr="00927C09">
        <w:rPr>
          <w:spacing w:val="-4"/>
          <w:sz w:val="24"/>
          <w:szCs w:val="24"/>
        </w:rPr>
        <w:t>oferty sporz</w:t>
      </w:r>
      <w:r w:rsidRPr="00927C09">
        <w:rPr>
          <w:rFonts w:eastAsia="Times New Roman"/>
          <w:spacing w:val="-4"/>
          <w:sz w:val="24"/>
          <w:szCs w:val="24"/>
        </w:rPr>
        <w:t>ądzonej na formularzu stanowiący</w:t>
      </w:r>
      <w:r w:rsidR="00645F7A">
        <w:rPr>
          <w:rFonts w:eastAsia="Times New Roman"/>
          <w:spacing w:val="-4"/>
          <w:sz w:val="24"/>
          <w:szCs w:val="24"/>
        </w:rPr>
        <w:t xml:space="preserve">m </w:t>
      </w:r>
      <w:r w:rsidR="00645F7A" w:rsidRPr="00645F7A">
        <w:rPr>
          <w:rFonts w:eastAsia="Times New Roman"/>
          <w:b/>
          <w:spacing w:val="-4"/>
          <w:sz w:val="24"/>
          <w:szCs w:val="24"/>
        </w:rPr>
        <w:t>załącznik nr 1 do SWZ</w:t>
      </w:r>
      <w:r w:rsidRPr="00927C09">
        <w:rPr>
          <w:rFonts w:eastAsia="Times New Roman"/>
          <w:spacing w:val="-4"/>
          <w:sz w:val="24"/>
          <w:szCs w:val="24"/>
        </w:rPr>
        <w:t>,</w:t>
      </w:r>
      <w:r w:rsidR="00E54408" w:rsidRPr="00927C09">
        <w:rPr>
          <w:spacing w:val="-5"/>
          <w:sz w:val="24"/>
          <w:szCs w:val="24"/>
        </w:rPr>
        <w:t xml:space="preserve"> </w:t>
      </w:r>
    </w:p>
    <w:p w:rsidR="00D9323B" w:rsidRPr="00927C09" w:rsidRDefault="00E54408" w:rsidP="00B8731A">
      <w:pPr>
        <w:widowControl w:val="0"/>
        <w:numPr>
          <w:ilvl w:val="0"/>
          <w:numId w:val="36"/>
        </w:numPr>
        <w:shd w:val="clear" w:color="auto" w:fill="FFFFFF"/>
        <w:tabs>
          <w:tab w:val="left" w:pos="566"/>
        </w:tabs>
        <w:spacing w:before="110" w:after="0" w:line="302" w:lineRule="exact"/>
        <w:ind w:left="283" w:right="58"/>
        <w:rPr>
          <w:spacing w:val="-7"/>
          <w:sz w:val="24"/>
          <w:szCs w:val="24"/>
        </w:rPr>
      </w:pPr>
      <w:r w:rsidRPr="00927C09">
        <w:rPr>
          <w:spacing w:val="-5"/>
          <w:sz w:val="24"/>
          <w:szCs w:val="24"/>
        </w:rPr>
        <w:t>o</w:t>
      </w:r>
      <w:r w:rsidRPr="00927C09">
        <w:rPr>
          <w:rFonts w:eastAsia="Times New Roman"/>
          <w:spacing w:val="-5"/>
          <w:sz w:val="24"/>
          <w:szCs w:val="24"/>
        </w:rPr>
        <w:t xml:space="preserve">świadczenia dotyczącego przesłanek wykluczenia z postępowania, sporządzonego na formularzu </w:t>
      </w:r>
      <w:r w:rsidRPr="00927C09">
        <w:rPr>
          <w:rFonts w:eastAsia="Times New Roman"/>
          <w:sz w:val="24"/>
          <w:szCs w:val="24"/>
        </w:rPr>
        <w:t xml:space="preserve">stanowiącym </w:t>
      </w:r>
      <w:r w:rsidRPr="00645F7A">
        <w:rPr>
          <w:rFonts w:eastAsia="Times New Roman"/>
          <w:b/>
          <w:sz w:val="24"/>
          <w:szCs w:val="24"/>
        </w:rPr>
        <w:t>załącznik nr 2 do S</w:t>
      </w:r>
      <w:r w:rsidR="00645F7A" w:rsidRPr="00645F7A">
        <w:rPr>
          <w:rFonts w:eastAsia="Times New Roman"/>
          <w:b/>
          <w:sz w:val="24"/>
          <w:szCs w:val="24"/>
        </w:rPr>
        <w:t>WZ</w:t>
      </w:r>
    </w:p>
    <w:p w:rsidR="00D9323B" w:rsidRPr="00927C09" w:rsidRDefault="00D9323B" w:rsidP="00B8731A">
      <w:pPr>
        <w:widowControl w:val="0"/>
        <w:numPr>
          <w:ilvl w:val="0"/>
          <w:numId w:val="36"/>
        </w:numPr>
        <w:shd w:val="clear" w:color="auto" w:fill="FFFFFF"/>
        <w:tabs>
          <w:tab w:val="left" w:pos="566"/>
        </w:tabs>
        <w:spacing w:before="110" w:after="0" w:line="302" w:lineRule="exact"/>
        <w:ind w:left="566" w:right="58" w:hanging="283"/>
        <w:rPr>
          <w:spacing w:val="-7"/>
          <w:sz w:val="24"/>
          <w:szCs w:val="24"/>
        </w:rPr>
      </w:pPr>
      <w:r w:rsidRPr="00927C09">
        <w:rPr>
          <w:spacing w:val="-3"/>
          <w:sz w:val="24"/>
          <w:szCs w:val="24"/>
        </w:rPr>
        <w:t>o</w:t>
      </w:r>
      <w:r w:rsidRPr="00927C09">
        <w:rPr>
          <w:rFonts w:eastAsia="Times New Roman"/>
          <w:spacing w:val="-3"/>
          <w:sz w:val="24"/>
          <w:szCs w:val="24"/>
        </w:rPr>
        <w:t xml:space="preserve">świadczenia dotyczącego spełniania warunków udziału w postępowaniu, sporządzonego na </w:t>
      </w:r>
      <w:r w:rsidRPr="00927C09">
        <w:rPr>
          <w:rFonts w:eastAsia="Times New Roman"/>
          <w:spacing w:val="-4"/>
          <w:sz w:val="24"/>
          <w:szCs w:val="24"/>
        </w:rPr>
        <w:t xml:space="preserve">formularzu stanowiącym </w:t>
      </w:r>
      <w:r w:rsidRPr="00645F7A">
        <w:rPr>
          <w:rFonts w:eastAsia="Times New Roman"/>
          <w:b/>
          <w:spacing w:val="-4"/>
          <w:sz w:val="24"/>
          <w:szCs w:val="24"/>
        </w:rPr>
        <w:t>załączni</w:t>
      </w:r>
      <w:r w:rsidR="00E54408" w:rsidRPr="00645F7A">
        <w:rPr>
          <w:rFonts w:eastAsia="Times New Roman"/>
          <w:b/>
          <w:spacing w:val="-4"/>
          <w:sz w:val="24"/>
          <w:szCs w:val="24"/>
        </w:rPr>
        <w:t>k nr 3</w:t>
      </w:r>
      <w:r w:rsidR="00645F7A" w:rsidRPr="00645F7A">
        <w:rPr>
          <w:rFonts w:eastAsia="Times New Roman"/>
          <w:b/>
          <w:spacing w:val="-4"/>
          <w:sz w:val="24"/>
          <w:szCs w:val="24"/>
        </w:rPr>
        <w:t xml:space="preserve"> do SWZ</w:t>
      </w:r>
      <w:r w:rsidRPr="00927C09">
        <w:rPr>
          <w:rFonts w:eastAsia="Times New Roman"/>
          <w:spacing w:val="-4"/>
          <w:sz w:val="24"/>
          <w:szCs w:val="24"/>
        </w:rPr>
        <w:t xml:space="preserve"> </w:t>
      </w:r>
    </w:p>
    <w:p w:rsidR="00D9323B" w:rsidRPr="00927C09" w:rsidRDefault="00645F7A" w:rsidP="00B8731A">
      <w:pPr>
        <w:widowControl w:val="0"/>
        <w:numPr>
          <w:ilvl w:val="0"/>
          <w:numId w:val="36"/>
        </w:numPr>
        <w:shd w:val="clear" w:color="auto" w:fill="FFFFFF"/>
        <w:tabs>
          <w:tab w:val="left" w:pos="566"/>
        </w:tabs>
        <w:spacing w:before="115" w:after="0" w:line="298" w:lineRule="exact"/>
        <w:ind w:left="284" w:right="62"/>
        <w:rPr>
          <w:spacing w:val="-7"/>
          <w:sz w:val="24"/>
          <w:szCs w:val="24"/>
        </w:rPr>
      </w:pPr>
      <w:r>
        <w:rPr>
          <w:sz w:val="24"/>
          <w:szCs w:val="24"/>
        </w:rPr>
        <w:t xml:space="preserve"> </w:t>
      </w:r>
      <w:r w:rsidR="00D9323B" w:rsidRPr="00927C09">
        <w:rPr>
          <w:sz w:val="24"/>
          <w:szCs w:val="24"/>
        </w:rPr>
        <w:t>orygina</w:t>
      </w:r>
      <w:r w:rsidR="00D9323B" w:rsidRPr="00927C09">
        <w:rPr>
          <w:rFonts w:eastAsia="Times New Roman"/>
          <w:sz w:val="24"/>
          <w:szCs w:val="24"/>
        </w:rPr>
        <w:t>łu lub notarialnie poświadczonej kopii pełnomocnictw osób podpisujących ofertę w imieniu Wykonawcy, o ile nie wynika to z innych dokumentów załączonych przez Wykonawcę,</w:t>
      </w:r>
    </w:p>
    <w:p w:rsidR="00D9323B" w:rsidRPr="00927C09" w:rsidRDefault="00E54408" w:rsidP="00D9323B">
      <w:pPr>
        <w:shd w:val="clear" w:color="auto" w:fill="FFFFFF"/>
        <w:spacing w:before="298"/>
        <w:ind w:left="283"/>
      </w:pPr>
      <w:r w:rsidRPr="00927C09">
        <w:rPr>
          <w:spacing w:val="-7"/>
          <w:sz w:val="24"/>
          <w:szCs w:val="24"/>
        </w:rPr>
        <w:t>5</w:t>
      </w:r>
      <w:r w:rsidR="00D9323B" w:rsidRPr="00927C09">
        <w:rPr>
          <w:spacing w:val="-7"/>
          <w:sz w:val="24"/>
          <w:szCs w:val="24"/>
        </w:rPr>
        <w:t>)  dowodu wniesienia wadium.</w:t>
      </w:r>
    </w:p>
    <w:p w:rsidR="00D9323B" w:rsidRPr="00927C09" w:rsidRDefault="00D9323B" w:rsidP="00E54408">
      <w:pPr>
        <w:shd w:val="clear" w:color="auto" w:fill="FFFFFF"/>
        <w:tabs>
          <w:tab w:val="left" w:pos="230"/>
        </w:tabs>
        <w:spacing w:before="144"/>
      </w:pPr>
      <w:r w:rsidRPr="00F5075C">
        <w:rPr>
          <w:spacing w:val="-7"/>
          <w:sz w:val="24"/>
          <w:szCs w:val="24"/>
        </w:rPr>
        <w:t>2.</w:t>
      </w:r>
      <w:r w:rsidRPr="00F5075C">
        <w:rPr>
          <w:sz w:val="24"/>
          <w:szCs w:val="24"/>
        </w:rPr>
        <w:tab/>
      </w:r>
      <w:r w:rsidRPr="00F5075C">
        <w:rPr>
          <w:spacing w:val="-5"/>
          <w:sz w:val="24"/>
          <w:szCs w:val="24"/>
        </w:rPr>
        <w:t>W przypadku z</w:t>
      </w:r>
      <w:r w:rsidRPr="00F5075C">
        <w:rPr>
          <w:rFonts w:eastAsia="Times New Roman"/>
          <w:spacing w:val="-5"/>
          <w:sz w:val="24"/>
          <w:szCs w:val="24"/>
        </w:rPr>
        <w:t>łożenia oferty wspólnej przez kilku przedsiębiorców (konsorcjum lub spółka cywilna),</w:t>
      </w:r>
      <w:r w:rsidR="00E54408" w:rsidRPr="00F5075C">
        <w:t xml:space="preserve"> </w:t>
      </w:r>
      <w:r w:rsidRPr="00F5075C">
        <w:rPr>
          <w:spacing w:val="-9"/>
          <w:sz w:val="24"/>
          <w:szCs w:val="24"/>
        </w:rPr>
        <w:t>ka</w:t>
      </w:r>
      <w:r w:rsidRPr="00F5075C">
        <w:rPr>
          <w:rFonts w:eastAsia="Times New Roman"/>
          <w:spacing w:val="-9"/>
          <w:sz w:val="24"/>
          <w:szCs w:val="24"/>
        </w:rPr>
        <w:t xml:space="preserve">żdy   z   członków   konsorcjum   (wspólników   spółki   cywilnej),   indywidualnie   składa   dokumenty </w:t>
      </w:r>
      <w:r w:rsidR="00E54408" w:rsidRPr="00F5075C">
        <w:rPr>
          <w:rFonts w:eastAsia="Times New Roman"/>
          <w:sz w:val="24"/>
          <w:szCs w:val="24"/>
        </w:rPr>
        <w:t>wymienione w ust.1 pkt 2 – 3</w:t>
      </w:r>
      <w:r w:rsidRPr="00F5075C">
        <w:rPr>
          <w:rFonts w:eastAsia="Times New Roman"/>
          <w:sz w:val="24"/>
          <w:szCs w:val="24"/>
        </w:rPr>
        <w:t>.</w:t>
      </w:r>
    </w:p>
    <w:p w:rsidR="00D9323B" w:rsidRPr="00927C09" w:rsidRDefault="00E3762B" w:rsidP="00B8731A">
      <w:pPr>
        <w:widowControl w:val="0"/>
        <w:numPr>
          <w:ilvl w:val="0"/>
          <w:numId w:val="37"/>
        </w:numPr>
        <w:shd w:val="clear" w:color="auto" w:fill="FFFFFF"/>
        <w:tabs>
          <w:tab w:val="left" w:pos="283"/>
        </w:tabs>
        <w:spacing w:before="115" w:after="0" w:line="298" w:lineRule="exact"/>
        <w:ind w:left="283" w:right="58" w:hanging="283"/>
        <w:rPr>
          <w:spacing w:val="-3"/>
          <w:sz w:val="24"/>
          <w:szCs w:val="24"/>
        </w:rPr>
      </w:pPr>
      <w:r>
        <w:rPr>
          <w:spacing w:val="-1"/>
          <w:sz w:val="24"/>
          <w:szCs w:val="24"/>
        </w:rPr>
        <w:t>W przypadku wykonawców wspólnie ubiegających się o zmówienie (</w:t>
      </w:r>
      <w:r w:rsidR="00D9323B" w:rsidRPr="00927C09">
        <w:rPr>
          <w:rFonts w:eastAsia="Times New Roman"/>
          <w:spacing w:val="-1"/>
          <w:sz w:val="24"/>
          <w:szCs w:val="24"/>
        </w:rPr>
        <w:t>art. 117 ust. 3</w:t>
      </w:r>
      <w:r>
        <w:rPr>
          <w:rFonts w:eastAsia="Times New Roman"/>
          <w:spacing w:val="-1"/>
          <w:sz w:val="24"/>
          <w:szCs w:val="24"/>
        </w:rPr>
        <w:t>)</w:t>
      </w:r>
      <w:r w:rsidR="00D9323B" w:rsidRPr="00927C09">
        <w:rPr>
          <w:rFonts w:eastAsia="Times New Roman"/>
          <w:spacing w:val="-1"/>
          <w:sz w:val="24"/>
          <w:szCs w:val="24"/>
        </w:rPr>
        <w:t xml:space="preserve"> </w:t>
      </w:r>
      <w:r>
        <w:rPr>
          <w:rFonts w:eastAsia="Times New Roman"/>
          <w:spacing w:val="-1"/>
          <w:sz w:val="24"/>
          <w:szCs w:val="24"/>
        </w:rPr>
        <w:lastRenderedPageBreak/>
        <w:t>u</w:t>
      </w:r>
      <w:r w:rsidR="00D9323B" w:rsidRPr="00927C09">
        <w:rPr>
          <w:rFonts w:eastAsia="Times New Roman"/>
          <w:spacing w:val="-1"/>
          <w:sz w:val="24"/>
          <w:szCs w:val="24"/>
        </w:rPr>
        <w:t xml:space="preserve">stawy </w:t>
      </w:r>
      <w:proofErr w:type="spellStart"/>
      <w:r w:rsidR="00D9323B" w:rsidRPr="00927C09">
        <w:rPr>
          <w:rFonts w:eastAsia="Times New Roman"/>
          <w:spacing w:val="-1"/>
          <w:sz w:val="24"/>
          <w:szCs w:val="24"/>
        </w:rPr>
        <w:t>pzp</w:t>
      </w:r>
      <w:proofErr w:type="spellEnd"/>
      <w:r w:rsidR="00D9323B" w:rsidRPr="00927C09">
        <w:rPr>
          <w:rFonts w:eastAsia="Times New Roman"/>
          <w:spacing w:val="-1"/>
          <w:sz w:val="24"/>
          <w:szCs w:val="24"/>
        </w:rPr>
        <w:t xml:space="preserve">, wykonawcy </w:t>
      </w:r>
      <w:r w:rsidR="00D9323B" w:rsidRPr="00927C09">
        <w:rPr>
          <w:rFonts w:eastAsia="Times New Roman"/>
          <w:sz w:val="24"/>
          <w:szCs w:val="24"/>
        </w:rPr>
        <w:t xml:space="preserve">(konsorcjum, spółka cywilna itp.) dołączają do oferty oświadczenie, z którego wynika, które roboty budowlane, dostawy lub usługi wykonają poszczególni wykonawcy [art. 117 ust. 4 ustawy </w:t>
      </w:r>
      <w:proofErr w:type="spellStart"/>
      <w:r w:rsidR="00D9323B" w:rsidRPr="00927C09">
        <w:rPr>
          <w:rFonts w:eastAsia="Times New Roman"/>
          <w:sz w:val="24"/>
          <w:szCs w:val="24"/>
        </w:rPr>
        <w:t>pzp</w:t>
      </w:r>
      <w:proofErr w:type="spellEnd"/>
      <w:r w:rsidR="00D9323B" w:rsidRPr="00927C09">
        <w:rPr>
          <w:rFonts w:eastAsia="Times New Roman"/>
          <w:sz w:val="24"/>
          <w:szCs w:val="24"/>
        </w:rPr>
        <w:t xml:space="preserve">] </w:t>
      </w:r>
    </w:p>
    <w:p w:rsidR="00D9323B" w:rsidRPr="00927C09" w:rsidRDefault="00D9323B" w:rsidP="00B8731A">
      <w:pPr>
        <w:widowControl w:val="0"/>
        <w:numPr>
          <w:ilvl w:val="0"/>
          <w:numId w:val="37"/>
        </w:numPr>
        <w:shd w:val="clear" w:color="auto" w:fill="FFFFFF"/>
        <w:tabs>
          <w:tab w:val="left" w:pos="283"/>
        </w:tabs>
        <w:spacing w:before="115" w:after="0" w:line="298" w:lineRule="exact"/>
        <w:ind w:left="283" w:right="58" w:hanging="283"/>
        <w:rPr>
          <w:spacing w:val="-7"/>
          <w:sz w:val="24"/>
          <w:szCs w:val="24"/>
        </w:rPr>
      </w:pPr>
      <w:r w:rsidRPr="00927C09">
        <w:rPr>
          <w:spacing w:val="-3"/>
          <w:sz w:val="24"/>
          <w:szCs w:val="24"/>
        </w:rPr>
        <w:t>Wykonawca, k</w:t>
      </w:r>
      <w:r w:rsidRPr="00927C09">
        <w:rPr>
          <w:rFonts w:eastAsia="Times New Roman"/>
          <w:spacing w:val="-3"/>
          <w:sz w:val="24"/>
          <w:szCs w:val="24"/>
        </w:rPr>
        <w:t xml:space="preserve">tóry powołuje się, w celu wykazania spełniania warunków udziału w postępowaniu, </w:t>
      </w:r>
      <w:r w:rsidRPr="00927C09">
        <w:rPr>
          <w:rFonts w:eastAsia="Times New Roman"/>
          <w:sz w:val="24"/>
          <w:szCs w:val="24"/>
        </w:rPr>
        <w:t>na zasoby innych podmiotów – podwykonawców, dla wykazania braku istnienia wobec nich</w:t>
      </w:r>
      <w:r w:rsidRPr="00927C09">
        <w:rPr>
          <w:rFonts w:eastAsia="Times New Roman"/>
          <w:spacing w:val="-5"/>
          <w:sz w:val="24"/>
          <w:szCs w:val="24"/>
        </w:rPr>
        <w:t xml:space="preserve"> podstaw wykluczenia, zamieszcza informację o tych podmiotach w oświadczeniu, o którym mowa w</w:t>
      </w:r>
      <w:r w:rsidRPr="00927C09">
        <w:rPr>
          <w:rFonts w:eastAsia="Times New Roman"/>
          <w:spacing w:val="-2"/>
          <w:sz w:val="24"/>
          <w:szCs w:val="24"/>
        </w:rPr>
        <w:t xml:space="preserve"> </w:t>
      </w:r>
      <w:r w:rsidR="00AA337B" w:rsidRPr="00927C09">
        <w:rPr>
          <w:rFonts w:eastAsia="Times New Roman"/>
          <w:spacing w:val="-2"/>
          <w:sz w:val="24"/>
          <w:szCs w:val="24"/>
        </w:rPr>
        <w:t xml:space="preserve">ust. 1 pkt 3 </w:t>
      </w:r>
      <w:r w:rsidR="00505D08" w:rsidRPr="00927C09">
        <w:rPr>
          <w:rFonts w:eastAsia="Times New Roman"/>
          <w:spacing w:val="-2"/>
          <w:sz w:val="24"/>
          <w:szCs w:val="24"/>
        </w:rPr>
        <w:t xml:space="preserve">oraz uwzględnia ich w </w:t>
      </w:r>
      <w:r w:rsidRPr="00927C09">
        <w:rPr>
          <w:rFonts w:eastAsia="Times New Roman"/>
          <w:spacing w:val="-2"/>
          <w:sz w:val="24"/>
          <w:szCs w:val="24"/>
        </w:rPr>
        <w:t>oświadczenia</w:t>
      </w:r>
      <w:r w:rsidR="00505D08" w:rsidRPr="00927C09">
        <w:rPr>
          <w:rFonts w:eastAsia="Times New Roman"/>
          <w:spacing w:val="-2"/>
          <w:sz w:val="24"/>
          <w:szCs w:val="24"/>
        </w:rPr>
        <w:t>ch</w:t>
      </w:r>
      <w:r w:rsidRPr="00927C09">
        <w:rPr>
          <w:rFonts w:eastAsia="Times New Roman"/>
          <w:spacing w:val="-2"/>
          <w:sz w:val="24"/>
          <w:szCs w:val="24"/>
        </w:rPr>
        <w:t xml:space="preserve">, zgodnie ze </w:t>
      </w:r>
      <w:r w:rsidRPr="00927C09">
        <w:rPr>
          <w:rFonts w:eastAsia="Times New Roman"/>
          <w:sz w:val="24"/>
          <w:szCs w:val="24"/>
        </w:rPr>
        <w:t>wzorem stanowiącym załącz</w:t>
      </w:r>
      <w:r w:rsidR="00505D08" w:rsidRPr="00927C09">
        <w:rPr>
          <w:rFonts w:eastAsia="Times New Roman"/>
          <w:sz w:val="24"/>
          <w:szCs w:val="24"/>
        </w:rPr>
        <w:t>nik nr 2 i 3</w:t>
      </w:r>
      <w:r w:rsidRPr="00927C09">
        <w:rPr>
          <w:rFonts w:eastAsia="Times New Roman"/>
          <w:sz w:val="24"/>
          <w:szCs w:val="24"/>
        </w:rPr>
        <w:t xml:space="preserve"> do SWZ</w:t>
      </w:r>
      <w:r w:rsidRPr="00927C09">
        <w:rPr>
          <w:rFonts w:eastAsia="Times New Roman"/>
          <w:spacing w:val="-7"/>
          <w:sz w:val="24"/>
          <w:szCs w:val="24"/>
        </w:rPr>
        <w:t>.</w:t>
      </w:r>
    </w:p>
    <w:p w:rsidR="00D9323B" w:rsidRPr="00927C09" w:rsidRDefault="00645F7A" w:rsidP="00645F7A">
      <w:pPr>
        <w:shd w:val="clear" w:color="auto" w:fill="FFFFFF"/>
        <w:spacing w:before="629"/>
        <w:ind w:right="72"/>
      </w:pPr>
      <w:r w:rsidRPr="00645F7A">
        <w:rPr>
          <w:b/>
          <w:bCs/>
          <w:sz w:val="24"/>
          <w:szCs w:val="24"/>
        </w:rPr>
        <w:t xml:space="preserve">XX. </w:t>
      </w:r>
      <w:r>
        <w:rPr>
          <w:rFonts w:eastAsia="Times New Roman"/>
          <w:b/>
          <w:bCs/>
          <w:spacing w:val="-1"/>
          <w:sz w:val="24"/>
          <w:szCs w:val="24"/>
        </w:rPr>
        <w:t>W</w:t>
      </w:r>
      <w:r w:rsidRPr="00927C09">
        <w:rPr>
          <w:rFonts w:eastAsia="Times New Roman"/>
          <w:b/>
          <w:bCs/>
          <w:spacing w:val="-1"/>
          <w:sz w:val="24"/>
          <w:szCs w:val="24"/>
        </w:rPr>
        <w:t>ykaz</w:t>
      </w:r>
      <w:r w:rsidR="00D9323B" w:rsidRPr="00927C09">
        <w:rPr>
          <w:rFonts w:eastAsia="Times New Roman"/>
          <w:b/>
          <w:bCs/>
          <w:spacing w:val="-1"/>
          <w:sz w:val="28"/>
          <w:szCs w:val="28"/>
        </w:rPr>
        <w:t xml:space="preserve"> </w:t>
      </w:r>
      <w:r w:rsidRPr="00927C09">
        <w:rPr>
          <w:rFonts w:eastAsia="Times New Roman"/>
          <w:b/>
          <w:bCs/>
          <w:spacing w:val="-1"/>
          <w:sz w:val="24"/>
          <w:szCs w:val="24"/>
        </w:rPr>
        <w:t>dokumentów</w:t>
      </w:r>
      <w:r w:rsidR="00D9323B" w:rsidRPr="00927C09">
        <w:rPr>
          <w:rFonts w:eastAsia="Times New Roman"/>
          <w:b/>
          <w:bCs/>
          <w:spacing w:val="-1"/>
          <w:sz w:val="28"/>
          <w:szCs w:val="28"/>
        </w:rPr>
        <w:t xml:space="preserve"> </w:t>
      </w:r>
      <w:r w:rsidRPr="00927C09">
        <w:rPr>
          <w:rFonts w:eastAsia="Times New Roman"/>
          <w:b/>
          <w:bCs/>
          <w:spacing w:val="-1"/>
          <w:sz w:val="24"/>
          <w:szCs w:val="24"/>
        </w:rPr>
        <w:t>potwierdzających</w:t>
      </w:r>
      <w:r w:rsidR="00D9323B" w:rsidRPr="00927C09">
        <w:rPr>
          <w:rFonts w:eastAsia="Times New Roman"/>
          <w:b/>
          <w:bCs/>
          <w:spacing w:val="-1"/>
          <w:sz w:val="28"/>
          <w:szCs w:val="28"/>
        </w:rPr>
        <w:t xml:space="preserve"> </w:t>
      </w:r>
      <w:r w:rsidRPr="00927C09">
        <w:rPr>
          <w:rFonts w:eastAsia="Times New Roman"/>
          <w:b/>
          <w:bCs/>
          <w:spacing w:val="-1"/>
          <w:sz w:val="24"/>
          <w:szCs w:val="24"/>
        </w:rPr>
        <w:t>spełnianie</w:t>
      </w:r>
      <w:r>
        <w:t xml:space="preserve"> </w:t>
      </w:r>
      <w:r>
        <w:rPr>
          <w:b/>
          <w:bCs/>
          <w:sz w:val="24"/>
          <w:szCs w:val="24"/>
        </w:rPr>
        <w:t>w</w:t>
      </w:r>
      <w:r w:rsidRPr="00927C09">
        <w:rPr>
          <w:b/>
          <w:bCs/>
          <w:sz w:val="24"/>
          <w:szCs w:val="24"/>
        </w:rPr>
        <w:t>arunk</w:t>
      </w:r>
      <w:r w:rsidRPr="00927C09">
        <w:rPr>
          <w:rFonts w:eastAsia="Times New Roman"/>
          <w:b/>
          <w:bCs/>
          <w:sz w:val="24"/>
          <w:szCs w:val="24"/>
        </w:rPr>
        <w:t>ów udziału w postępowaniu oraz brak podstaw</w:t>
      </w:r>
      <w:r>
        <w:t xml:space="preserve"> </w:t>
      </w:r>
      <w:r>
        <w:rPr>
          <w:b/>
          <w:bCs/>
          <w:sz w:val="24"/>
          <w:szCs w:val="24"/>
        </w:rPr>
        <w:t>w</w:t>
      </w:r>
      <w:r w:rsidRPr="00927C09">
        <w:rPr>
          <w:b/>
          <w:bCs/>
          <w:sz w:val="24"/>
          <w:szCs w:val="24"/>
        </w:rPr>
        <w:t>ykluczenia, sk</w:t>
      </w:r>
      <w:r w:rsidRPr="00927C09">
        <w:rPr>
          <w:rFonts w:eastAsia="Times New Roman"/>
          <w:b/>
          <w:bCs/>
          <w:sz w:val="24"/>
          <w:szCs w:val="24"/>
        </w:rPr>
        <w:t>ładanych na wezwanie zamawiającego</w:t>
      </w:r>
      <w:bookmarkStart w:id="1" w:name="bookmark43"/>
      <w:r>
        <w:t xml:space="preserve"> </w:t>
      </w:r>
      <w:bookmarkEnd w:id="1"/>
      <w:r>
        <w:rPr>
          <w:b/>
          <w:bCs/>
          <w:sz w:val="24"/>
          <w:szCs w:val="24"/>
        </w:rPr>
        <w:t>p</w:t>
      </w:r>
      <w:r w:rsidRPr="00927C09">
        <w:rPr>
          <w:b/>
          <w:bCs/>
          <w:sz w:val="24"/>
          <w:szCs w:val="24"/>
        </w:rPr>
        <w:t>rzez wykonawc</w:t>
      </w:r>
      <w:r w:rsidRPr="00927C09">
        <w:rPr>
          <w:rFonts w:eastAsia="Times New Roman"/>
          <w:b/>
          <w:bCs/>
          <w:sz w:val="24"/>
          <w:szCs w:val="24"/>
        </w:rPr>
        <w:t>ę, którego oferta zostanie najwyżej oceniona</w:t>
      </w:r>
      <w:r w:rsidR="00FA324E">
        <w:rPr>
          <w:rFonts w:eastAsia="Times New Roman"/>
          <w:b/>
          <w:bCs/>
          <w:sz w:val="24"/>
          <w:szCs w:val="24"/>
        </w:rPr>
        <w:t>.</w:t>
      </w:r>
    </w:p>
    <w:p w:rsidR="00D9323B" w:rsidRPr="00927C09" w:rsidRDefault="00D9323B" w:rsidP="00FA324E">
      <w:pPr>
        <w:shd w:val="clear" w:color="auto" w:fill="FFFFFF"/>
        <w:spacing w:before="398" w:line="278" w:lineRule="exact"/>
      </w:pPr>
      <w:r w:rsidRPr="00927C09">
        <w:rPr>
          <w:rFonts w:eastAsia="Times New Roman"/>
          <w:b/>
          <w:bCs/>
          <w:spacing w:val="-1"/>
          <w:sz w:val="24"/>
          <w:szCs w:val="24"/>
        </w:rPr>
        <w:t xml:space="preserve">Dokumenty potwierdzające spełnianie przez Wykonawcę </w:t>
      </w:r>
      <w:r w:rsidR="00FA324E">
        <w:rPr>
          <w:rFonts w:eastAsia="Times New Roman"/>
          <w:b/>
          <w:bCs/>
          <w:sz w:val="24"/>
          <w:szCs w:val="24"/>
        </w:rPr>
        <w:t>warunków u</w:t>
      </w:r>
      <w:r w:rsidRPr="00927C09">
        <w:rPr>
          <w:rFonts w:eastAsia="Times New Roman"/>
          <w:b/>
          <w:bCs/>
          <w:sz w:val="24"/>
          <w:szCs w:val="24"/>
        </w:rPr>
        <w:t>działu w postępowaniu.</w:t>
      </w:r>
    </w:p>
    <w:p w:rsidR="00D9323B" w:rsidRPr="00927C09" w:rsidRDefault="00D9323B" w:rsidP="00D9323B">
      <w:pPr>
        <w:shd w:val="clear" w:color="auto" w:fill="FFFFFF"/>
        <w:tabs>
          <w:tab w:val="left" w:pos="341"/>
        </w:tabs>
        <w:spacing w:before="240" w:line="298" w:lineRule="exact"/>
        <w:ind w:left="283" w:right="67" w:hanging="283"/>
      </w:pPr>
      <w:r w:rsidRPr="00927C09">
        <w:rPr>
          <w:spacing w:val="-7"/>
          <w:sz w:val="24"/>
          <w:szCs w:val="24"/>
        </w:rPr>
        <w:t>1.</w:t>
      </w:r>
      <w:r w:rsidRPr="00927C09">
        <w:rPr>
          <w:sz w:val="24"/>
          <w:szCs w:val="24"/>
        </w:rPr>
        <w:tab/>
        <w:t>Dokumenty okre</w:t>
      </w:r>
      <w:r w:rsidRPr="00927C09">
        <w:rPr>
          <w:rFonts w:eastAsia="Times New Roman"/>
          <w:sz w:val="24"/>
          <w:szCs w:val="24"/>
        </w:rPr>
        <w:t>ślone w niniejszym rozdziale są podmiotowymi środkami dowodowymi w</w:t>
      </w:r>
      <w:r w:rsidR="005E0A57">
        <w:rPr>
          <w:rFonts w:eastAsia="Times New Roman"/>
          <w:sz w:val="24"/>
          <w:szCs w:val="24"/>
        </w:rPr>
        <w:t xml:space="preserve"> </w:t>
      </w:r>
      <w:r w:rsidRPr="00927C09">
        <w:rPr>
          <w:rFonts w:eastAsia="Times New Roman"/>
          <w:spacing w:val="-4"/>
          <w:sz w:val="24"/>
          <w:szCs w:val="24"/>
        </w:rPr>
        <w:t>rozumieniu przepisów Działu II Rozdział 2 Oddział 4 (art. 124 – 128) ustawy.</w:t>
      </w:r>
    </w:p>
    <w:p w:rsidR="00D9323B" w:rsidRPr="00927C09" w:rsidRDefault="00D9323B" w:rsidP="00B8731A">
      <w:pPr>
        <w:widowControl w:val="0"/>
        <w:numPr>
          <w:ilvl w:val="0"/>
          <w:numId w:val="38"/>
        </w:numPr>
        <w:shd w:val="clear" w:color="auto" w:fill="FFFFFF"/>
        <w:tabs>
          <w:tab w:val="left" w:pos="283"/>
        </w:tabs>
        <w:spacing w:before="120" w:after="0" w:line="298" w:lineRule="exact"/>
        <w:ind w:left="283" w:right="58" w:hanging="283"/>
        <w:rPr>
          <w:spacing w:val="-7"/>
          <w:sz w:val="24"/>
          <w:szCs w:val="24"/>
        </w:rPr>
      </w:pPr>
      <w:r w:rsidRPr="00927C09">
        <w:rPr>
          <w:sz w:val="24"/>
          <w:szCs w:val="24"/>
        </w:rPr>
        <w:t>W celu potwierdzenia okoliczno</w:t>
      </w:r>
      <w:r w:rsidRPr="00927C09">
        <w:rPr>
          <w:rFonts w:eastAsia="Times New Roman"/>
          <w:sz w:val="24"/>
          <w:szCs w:val="24"/>
        </w:rPr>
        <w:t xml:space="preserve">ści, o których mowa w art. 112 ust. 2 pkt 3 ustawy w zakresie </w:t>
      </w:r>
      <w:r w:rsidRPr="00927C09">
        <w:rPr>
          <w:rFonts w:eastAsia="Times New Roman"/>
          <w:spacing w:val="-4"/>
          <w:sz w:val="24"/>
          <w:szCs w:val="24"/>
        </w:rPr>
        <w:t>sytuacji ekonomicznej lub finan</w:t>
      </w:r>
      <w:r w:rsidR="001B4CF4">
        <w:rPr>
          <w:rFonts w:eastAsia="Times New Roman"/>
          <w:spacing w:val="-4"/>
          <w:sz w:val="24"/>
          <w:szCs w:val="24"/>
        </w:rPr>
        <w:t xml:space="preserve">sowej, określonych w Punkcie </w:t>
      </w:r>
      <w:r w:rsidR="005E0A57">
        <w:rPr>
          <w:rFonts w:eastAsia="Times New Roman"/>
          <w:spacing w:val="-4"/>
          <w:sz w:val="24"/>
          <w:szCs w:val="24"/>
        </w:rPr>
        <w:t xml:space="preserve"> XIV pkt3 lit. a</w:t>
      </w:r>
      <w:r w:rsidR="001B4CF4">
        <w:rPr>
          <w:rFonts w:eastAsia="Times New Roman"/>
          <w:spacing w:val="-4"/>
          <w:sz w:val="24"/>
          <w:szCs w:val="24"/>
        </w:rPr>
        <w:t xml:space="preserve"> SWZ</w:t>
      </w:r>
      <w:r w:rsidRPr="00927C09">
        <w:rPr>
          <w:rFonts w:eastAsia="Times New Roman"/>
          <w:spacing w:val="-4"/>
          <w:sz w:val="24"/>
          <w:szCs w:val="24"/>
        </w:rPr>
        <w:t xml:space="preserve">, Wykonawca przedłoży </w:t>
      </w:r>
      <w:r w:rsidRPr="00927C09">
        <w:rPr>
          <w:rFonts w:eastAsia="Times New Roman"/>
          <w:sz w:val="24"/>
          <w:szCs w:val="24"/>
        </w:rPr>
        <w:t xml:space="preserve">dokumenty potwierdzające, że wykonawca jest ubezpieczony od odpowiedzialności cywilnej w zakresie prowadzonej </w:t>
      </w:r>
      <w:bookmarkStart w:id="2" w:name="_GoBack"/>
      <w:bookmarkEnd w:id="2"/>
      <w:r w:rsidRPr="00927C09">
        <w:rPr>
          <w:rFonts w:eastAsia="Times New Roman"/>
          <w:sz w:val="24"/>
          <w:szCs w:val="24"/>
        </w:rPr>
        <w:t>działalności związanej z przedmiotem zamówienia ze wskazaniem sumy gwarancyjnej tego ubezpieczenia.</w:t>
      </w:r>
    </w:p>
    <w:p w:rsidR="00D9323B" w:rsidRPr="00927C09" w:rsidRDefault="00D9323B" w:rsidP="00B8731A">
      <w:pPr>
        <w:widowControl w:val="0"/>
        <w:numPr>
          <w:ilvl w:val="0"/>
          <w:numId w:val="38"/>
        </w:numPr>
        <w:shd w:val="clear" w:color="auto" w:fill="FFFFFF"/>
        <w:tabs>
          <w:tab w:val="left" w:pos="283"/>
        </w:tabs>
        <w:spacing w:before="110" w:after="0" w:line="302" w:lineRule="exact"/>
        <w:ind w:left="283" w:right="62" w:hanging="283"/>
        <w:rPr>
          <w:spacing w:val="-7"/>
          <w:sz w:val="24"/>
          <w:szCs w:val="24"/>
        </w:rPr>
      </w:pPr>
      <w:r w:rsidRPr="00927C09">
        <w:rPr>
          <w:spacing w:val="-1"/>
          <w:sz w:val="24"/>
          <w:szCs w:val="24"/>
        </w:rPr>
        <w:t>W celu potwierdzenia okoliczno</w:t>
      </w:r>
      <w:r w:rsidRPr="00927C09">
        <w:rPr>
          <w:rFonts w:eastAsia="Times New Roman"/>
          <w:spacing w:val="-1"/>
          <w:sz w:val="24"/>
          <w:szCs w:val="24"/>
        </w:rPr>
        <w:t xml:space="preserve">ści, o których mowa w art. 112 ust. 2 pkt 4 ustawy w zakresie </w:t>
      </w:r>
      <w:r w:rsidRPr="00927C09">
        <w:rPr>
          <w:rFonts w:eastAsia="Times New Roman"/>
          <w:spacing w:val="-5"/>
          <w:sz w:val="24"/>
          <w:szCs w:val="24"/>
        </w:rPr>
        <w:t>zdolności technicznej lub zawo</w:t>
      </w:r>
      <w:r w:rsidR="001B4CF4">
        <w:rPr>
          <w:rFonts w:eastAsia="Times New Roman"/>
          <w:spacing w:val="-5"/>
          <w:sz w:val="24"/>
          <w:szCs w:val="24"/>
        </w:rPr>
        <w:t>dowej, określonych w Punkcie</w:t>
      </w:r>
      <w:r w:rsidR="001A080B">
        <w:rPr>
          <w:rFonts w:eastAsia="Times New Roman"/>
          <w:spacing w:val="-5"/>
          <w:sz w:val="24"/>
          <w:szCs w:val="24"/>
        </w:rPr>
        <w:t xml:space="preserve"> XIV pkt 3 lit b</w:t>
      </w:r>
      <w:r w:rsidR="001B4CF4">
        <w:rPr>
          <w:rFonts w:eastAsia="Times New Roman"/>
          <w:spacing w:val="-5"/>
          <w:sz w:val="24"/>
          <w:szCs w:val="24"/>
        </w:rPr>
        <w:t xml:space="preserve"> SWZ</w:t>
      </w:r>
      <w:r w:rsidR="001A080B">
        <w:rPr>
          <w:rFonts w:eastAsia="Times New Roman"/>
          <w:spacing w:val="-5"/>
          <w:sz w:val="24"/>
          <w:szCs w:val="24"/>
        </w:rPr>
        <w:t>,</w:t>
      </w:r>
      <w:r w:rsidRPr="00927C09">
        <w:rPr>
          <w:rFonts w:eastAsia="Times New Roman"/>
          <w:spacing w:val="-5"/>
          <w:sz w:val="24"/>
          <w:szCs w:val="24"/>
        </w:rPr>
        <w:t xml:space="preserve"> Wykonawca przedłoży:</w:t>
      </w:r>
    </w:p>
    <w:p w:rsidR="00D9323B" w:rsidRPr="00927C09" w:rsidRDefault="00D9323B" w:rsidP="003B7AC9">
      <w:pPr>
        <w:shd w:val="clear" w:color="auto" w:fill="FFFFFF"/>
        <w:spacing w:before="115" w:line="298" w:lineRule="exact"/>
        <w:ind w:left="566" w:right="58" w:hanging="283"/>
      </w:pPr>
      <w:r w:rsidRPr="00927C09">
        <w:rPr>
          <w:sz w:val="24"/>
          <w:szCs w:val="24"/>
        </w:rPr>
        <w:t>1) sporz</w:t>
      </w:r>
      <w:r w:rsidR="003B7AC9" w:rsidRPr="00927C09">
        <w:rPr>
          <w:rFonts w:eastAsia="Times New Roman"/>
          <w:sz w:val="24"/>
          <w:szCs w:val="24"/>
        </w:rPr>
        <w:t xml:space="preserve">ądzony wg </w:t>
      </w:r>
      <w:r w:rsidR="003B7AC9" w:rsidRPr="009F3533">
        <w:rPr>
          <w:rFonts w:eastAsia="Times New Roman"/>
          <w:b/>
          <w:sz w:val="24"/>
          <w:szCs w:val="24"/>
        </w:rPr>
        <w:t>załącznika nr 6</w:t>
      </w:r>
      <w:r w:rsidR="009F3533" w:rsidRPr="009F3533">
        <w:rPr>
          <w:rFonts w:eastAsia="Times New Roman"/>
          <w:b/>
          <w:sz w:val="24"/>
          <w:szCs w:val="24"/>
        </w:rPr>
        <w:t xml:space="preserve"> do SWZ</w:t>
      </w:r>
      <w:r w:rsidRPr="00927C09">
        <w:rPr>
          <w:rFonts w:eastAsia="Times New Roman"/>
          <w:sz w:val="24"/>
          <w:szCs w:val="24"/>
        </w:rPr>
        <w:t>.,</w:t>
      </w:r>
      <w:r w:rsidR="003B7AC9" w:rsidRPr="00927C09">
        <w:rPr>
          <w:sz w:val="24"/>
          <w:szCs w:val="24"/>
        </w:rPr>
        <w:t xml:space="preserve"> wykaz robót budowlanych – co najmniej 2 roboty budowlane polegających na budowie/ remoncie przyłączy, rurociągów, sieci ciepłowniczych, węzłów ciepłowniczych, instalacji wodno-kanalizacyjnych i cieplnych w zakresie niezbędnym do wykazania spełniania warunku zdolności technicznej lub zawodowej</w:t>
      </w:r>
      <w:r w:rsidR="003B7AC9" w:rsidRPr="00927C09">
        <w:rPr>
          <w:iCs/>
          <w:sz w:val="24"/>
          <w:szCs w:val="24"/>
        </w:rPr>
        <w:t xml:space="preserve">, </w:t>
      </w:r>
      <w:r w:rsidR="003B7AC9" w:rsidRPr="00927C09">
        <w:rPr>
          <w:sz w:val="24"/>
          <w:szCs w:val="24"/>
        </w:rPr>
        <w:t>wykonanych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zgodnie z zasadami sztuki budowlanej i prawidłowo ukończone</w:t>
      </w:r>
      <w:r w:rsidR="003B7AC9" w:rsidRPr="00927C09">
        <w:rPr>
          <w:iCs/>
          <w:sz w:val="24"/>
          <w:szCs w:val="24"/>
        </w:rPr>
        <w:t xml:space="preserve"> </w:t>
      </w:r>
      <w:r w:rsidR="003B7AC9" w:rsidRPr="00927C09">
        <w:rPr>
          <w:bCs/>
          <w:sz w:val="24"/>
          <w:szCs w:val="24"/>
        </w:rPr>
        <w:t>przy czym dowodami, o których mowa, są referencje bądź inne dokumenty wystawione przez podmiot, na rzecz którego roboty budowlane były wykonywane, a jeżeli z uzasadnionej przyczyny o obiektywnym charakterze Wykonawca nie jest w stanie uzyskać tych dokumentów</w:t>
      </w:r>
    </w:p>
    <w:p w:rsidR="00D9323B" w:rsidRPr="00927C09" w:rsidRDefault="00D9323B" w:rsidP="00B8731A">
      <w:pPr>
        <w:widowControl w:val="0"/>
        <w:numPr>
          <w:ilvl w:val="0"/>
          <w:numId w:val="39"/>
        </w:numPr>
        <w:shd w:val="clear" w:color="auto" w:fill="FFFFFF"/>
        <w:tabs>
          <w:tab w:val="left" w:pos="566"/>
        </w:tabs>
        <w:spacing w:before="278" w:after="0" w:line="298" w:lineRule="exact"/>
        <w:ind w:left="566" w:right="62" w:hanging="283"/>
        <w:rPr>
          <w:spacing w:val="-7"/>
          <w:sz w:val="24"/>
          <w:szCs w:val="24"/>
        </w:rPr>
      </w:pPr>
      <w:r w:rsidRPr="00927C09">
        <w:rPr>
          <w:spacing w:val="-3"/>
          <w:sz w:val="24"/>
          <w:szCs w:val="24"/>
        </w:rPr>
        <w:t>dowody po</w:t>
      </w:r>
      <w:r w:rsidRPr="00927C09">
        <w:rPr>
          <w:rFonts w:eastAsia="Times New Roman"/>
          <w:spacing w:val="-3"/>
          <w:sz w:val="24"/>
          <w:szCs w:val="24"/>
        </w:rPr>
        <w:t xml:space="preserve">świadczające, że roboty budowlane wskazane przez Wykonawcę w wykazie zostały </w:t>
      </w:r>
      <w:r w:rsidRPr="00927C09">
        <w:rPr>
          <w:rFonts w:eastAsia="Times New Roman"/>
          <w:sz w:val="24"/>
          <w:szCs w:val="24"/>
        </w:rPr>
        <w:t xml:space="preserve">wykonane należycie, w szczególności zawierające informację o tym, czy zostały wykonane </w:t>
      </w:r>
      <w:r w:rsidRPr="00927C09">
        <w:rPr>
          <w:rFonts w:eastAsia="Times New Roman"/>
          <w:spacing w:val="-3"/>
          <w:sz w:val="24"/>
          <w:szCs w:val="24"/>
        </w:rPr>
        <w:t xml:space="preserve">zgodnie z przepisami prawa budowlanego i prawidłowo </w:t>
      </w:r>
      <w:r w:rsidRPr="00927C09">
        <w:rPr>
          <w:rFonts w:eastAsia="Times New Roman"/>
          <w:spacing w:val="-3"/>
          <w:sz w:val="24"/>
          <w:szCs w:val="24"/>
        </w:rPr>
        <w:lastRenderedPageBreak/>
        <w:t xml:space="preserve">ukończone. Zgodnie z postanowieniami </w:t>
      </w:r>
      <w:r w:rsidRPr="00927C09">
        <w:rPr>
          <w:rFonts w:eastAsia="Times New Roman"/>
          <w:spacing w:val="-2"/>
          <w:sz w:val="24"/>
          <w:szCs w:val="24"/>
        </w:rPr>
        <w:t xml:space="preserve">§ 9 ust. 1 pkt 1 Rozporządzenia Ministra Rozwoju, Pracy i Technologii z dnia 23.12.2020r. w </w:t>
      </w:r>
      <w:r w:rsidRPr="00927C09">
        <w:rPr>
          <w:rFonts w:eastAsia="Times New Roman"/>
          <w:spacing w:val="-3"/>
          <w:sz w:val="24"/>
          <w:szCs w:val="24"/>
        </w:rPr>
        <w:t xml:space="preserve">sprawie podmiotowych środków dowodowych oraz innych dokumentów lub oświadczeń, jakich może żądać Zamawiający od Wykonawcy w postępowaniu o udzielenie zamówienia, dowodami tymi są referencje bądź inne dokumenty wystawione przez podmiot, na rzecz którego roboty budowlane były wykonywane, a jeżeli z uzasadnionej przyczyny o obiektywnym charakterze wykonawca nie jest w stanie uzyskać tych dokumentów – inne dokumenty. Wykonawca nie jest zobowiązany do przedłożenia dokumentów, które dotyczyłyby zamówień wykonanych na rzecz </w:t>
      </w:r>
      <w:r w:rsidRPr="00927C09">
        <w:rPr>
          <w:rFonts w:eastAsia="Times New Roman"/>
          <w:sz w:val="24"/>
          <w:szCs w:val="24"/>
        </w:rPr>
        <w:t>Zamawiającego,</w:t>
      </w:r>
    </w:p>
    <w:p w:rsidR="00D9323B" w:rsidRPr="00927C09" w:rsidRDefault="00D9323B" w:rsidP="00B8731A">
      <w:pPr>
        <w:widowControl w:val="0"/>
        <w:numPr>
          <w:ilvl w:val="0"/>
          <w:numId w:val="39"/>
        </w:numPr>
        <w:shd w:val="clear" w:color="auto" w:fill="FFFFFF"/>
        <w:tabs>
          <w:tab w:val="left" w:pos="566"/>
        </w:tabs>
        <w:spacing w:before="120" w:after="0" w:line="298" w:lineRule="exact"/>
        <w:ind w:left="566" w:right="62" w:hanging="283"/>
        <w:rPr>
          <w:rFonts w:eastAsia="Times New Roman"/>
          <w:sz w:val="24"/>
          <w:szCs w:val="24"/>
        </w:rPr>
      </w:pPr>
      <w:r w:rsidRPr="00927C09">
        <w:rPr>
          <w:spacing w:val="-2"/>
          <w:sz w:val="24"/>
          <w:szCs w:val="24"/>
        </w:rPr>
        <w:t>sporz</w:t>
      </w:r>
      <w:r w:rsidRPr="00927C09">
        <w:rPr>
          <w:rFonts w:eastAsia="Times New Roman"/>
          <w:spacing w:val="-2"/>
          <w:sz w:val="24"/>
          <w:szCs w:val="24"/>
        </w:rPr>
        <w:t>ądzony wg wz</w:t>
      </w:r>
      <w:r w:rsidR="003B7AC9" w:rsidRPr="00927C09">
        <w:rPr>
          <w:rFonts w:eastAsia="Times New Roman"/>
          <w:spacing w:val="-2"/>
          <w:sz w:val="24"/>
          <w:szCs w:val="24"/>
        </w:rPr>
        <w:t xml:space="preserve">oru stanowiącego </w:t>
      </w:r>
      <w:r w:rsidR="003B7AC9" w:rsidRPr="009F3533">
        <w:rPr>
          <w:rFonts w:eastAsia="Times New Roman"/>
          <w:b/>
          <w:spacing w:val="-2"/>
          <w:sz w:val="24"/>
          <w:szCs w:val="24"/>
        </w:rPr>
        <w:t>załącznik nr 5</w:t>
      </w:r>
      <w:r w:rsidR="009F3533" w:rsidRPr="009F3533">
        <w:rPr>
          <w:rFonts w:eastAsia="Times New Roman"/>
          <w:b/>
          <w:spacing w:val="-2"/>
          <w:sz w:val="24"/>
          <w:szCs w:val="24"/>
        </w:rPr>
        <w:t xml:space="preserve"> do SWZ</w:t>
      </w:r>
      <w:r w:rsidRPr="00927C09">
        <w:rPr>
          <w:rFonts w:eastAsia="Times New Roman"/>
          <w:spacing w:val="-2"/>
          <w:sz w:val="24"/>
          <w:szCs w:val="24"/>
        </w:rPr>
        <w:t>,</w:t>
      </w:r>
      <w:r w:rsidR="003B7AC9" w:rsidRPr="00927C09">
        <w:rPr>
          <w:rFonts w:eastAsia="Times New Roman"/>
          <w:spacing w:val="-2"/>
          <w:sz w:val="24"/>
          <w:szCs w:val="24"/>
        </w:rPr>
        <w:t xml:space="preserve"> </w:t>
      </w:r>
      <w:r w:rsidR="003B7AC9" w:rsidRPr="00927C09">
        <w:rPr>
          <w:sz w:val="24"/>
          <w:szCs w:val="24"/>
        </w:rPr>
        <w:t>wykaz osób w zakresie niezbędnym do wykazania spełniania warunku zdolności technicznej lub zawodowej, skierowanych przez Wykonawcę do realizacji zamówienia publicznego, w szczególności odpowiedzialnych za kierowanie robotami budowlanymi (</w:t>
      </w:r>
      <w:r w:rsidR="003B7AC9" w:rsidRPr="00927C09">
        <w:rPr>
          <w:spacing w:val="-1"/>
          <w:sz w:val="24"/>
          <w:szCs w:val="24"/>
        </w:rPr>
        <w:t>1 osob</w:t>
      </w:r>
      <w:r w:rsidR="003B7AC9" w:rsidRPr="00927C09">
        <w:rPr>
          <w:rFonts w:eastAsia="Times New Roman"/>
          <w:spacing w:val="-1"/>
          <w:sz w:val="24"/>
          <w:szCs w:val="24"/>
        </w:rPr>
        <w:t xml:space="preserve">ą przewidzianą do kierowania robotami instalacyjnymi wodno-kanalizacyjnymi, </w:t>
      </w:r>
      <w:r w:rsidR="003B7AC9" w:rsidRPr="00927C09">
        <w:rPr>
          <w:rFonts w:eastAsia="Times New Roman"/>
          <w:sz w:val="24"/>
          <w:szCs w:val="24"/>
        </w:rPr>
        <w:t xml:space="preserve">gazowymi i centralnego ogrzewania (kierownik robót), posiadającą uprawnienia </w:t>
      </w:r>
      <w:r w:rsidR="00C230F2">
        <w:rPr>
          <w:rStyle w:val="Pogrubienie"/>
        </w:rPr>
        <w:t>budowlane w specjalności instalacyjnej</w:t>
      </w:r>
      <w:r w:rsidR="00C230F2">
        <w:t xml:space="preserve"> </w:t>
      </w:r>
      <w:r w:rsidR="00C230F2" w:rsidRPr="00C230F2">
        <w:rPr>
          <w:sz w:val="24"/>
          <w:szCs w:val="24"/>
        </w:rPr>
        <w:t xml:space="preserve">w zakresie sieci, instalacji i urządzeń cieplnych, wentylacyjnych, gazowych, wodociągowych </w:t>
      </w:r>
      <w:r w:rsidR="003B7AC9" w:rsidRPr="00C230F2">
        <w:rPr>
          <w:sz w:val="24"/>
          <w:szCs w:val="24"/>
        </w:rPr>
        <w:t>w</w:t>
      </w:r>
      <w:r w:rsidR="003B7AC9" w:rsidRPr="00927C09">
        <w:rPr>
          <w:sz w:val="24"/>
          <w:szCs w:val="24"/>
        </w:rPr>
        <w:t>raz z informacjami na temat ich kwalifikacji</w:t>
      </w:r>
      <w:r w:rsidR="003B7AC9" w:rsidRPr="00927C09">
        <w:rPr>
          <w:spacing w:val="-1"/>
          <w:sz w:val="24"/>
          <w:szCs w:val="24"/>
        </w:rPr>
        <w:t xml:space="preserve"> zawodowych, uprawnień, doświadczenia i wykształcenia niezbędnych do wykonania </w:t>
      </w:r>
      <w:r w:rsidR="003B7AC9" w:rsidRPr="00927C09">
        <w:rPr>
          <w:sz w:val="24"/>
          <w:szCs w:val="24"/>
        </w:rPr>
        <w:t xml:space="preserve">zamówienia publicznego, a także zakresu wykonywanych przez nie czynności oraz informacją o podstawie do dysponowania tymi osobami </w:t>
      </w:r>
      <w:r w:rsidR="003B7AC9" w:rsidRPr="00927C09">
        <w:rPr>
          <w:iCs/>
          <w:sz w:val="24"/>
          <w:szCs w:val="24"/>
        </w:rPr>
        <w:t xml:space="preserve"> </w:t>
      </w:r>
    </w:p>
    <w:p w:rsidR="00D9323B" w:rsidRPr="00475DC5" w:rsidRDefault="00D9323B" w:rsidP="00D9323B">
      <w:pPr>
        <w:shd w:val="clear" w:color="auto" w:fill="FFFFFF"/>
        <w:spacing w:before="278" w:line="298" w:lineRule="exact"/>
        <w:ind w:left="283" w:right="62" w:hanging="283"/>
      </w:pPr>
      <w:r w:rsidRPr="00927C09">
        <w:rPr>
          <w:spacing w:val="-3"/>
          <w:sz w:val="24"/>
          <w:szCs w:val="24"/>
        </w:rPr>
        <w:t>4. W przypadku, kiedy Wykonawca, celem wykazania spe</w:t>
      </w:r>
      <w:r w:rsidRPr="00927C09">
        <w:rPr>
          <w:rFonts w:eastAsia="Times New Roman"/>
          <w:spacing w:val="-3"/>
          <w:sz w:val="24"/>
          <w:szCs w:val="24"/>
        </w:rPr>
        <w:t xml:space="preserve">łnienia warunków udziału w niniejszym </w:t>
      </w:r>
      <w:r w:rsidRPr="00927C09">
        <w:rPr>
          <w:rFonts w:eastAsia="Times New Roman"/>
          <w:sz w:val="24"/>
          <w:szCs w:val="24"/>
        </w:rPr>
        <w:t xml:space="preserve">postępowaniu, będzie polegał na zdolnościach lub sytuacji innych podmiotów na zasadach </w:t>
      </w:r>
      <w:r w:rsidRPr="00927C09">
        <w:rPr>
          <w:rFonts w:eastAsia="Times New Roman"/>
          <w:spacing w:val="-1"/>
          <w:sz w:val="24"/>
          <w:szCs w:val="24"/>
        </w:rPr>
        <w:t xml:space="preserve">określonych w art. 118 ustawy, w celu umożliwienia Zamawiającemu dokonania oceny, czy Wykonawca będzie dysponował niezbędnymi zasobami w stopniu umożliwiającym należyte </w:t>
      </w:r>
      <w:r w:rsidRPr="00927C09">
        <w:rPr>
          <w:rFonts w:eastAsia="Times New Roman"/>
          <w:spacing w:val="-2"/>
          <w:sz w:val="24"/>
          <w:szCs w:val="24"/>
        </w:rPr>
        <w:t xml:space="preserve">wykonanie zamówienia oraz czy stosunek łączący Wykonawcę z tymi podmiotami gwarantuje rzeczywisty dostęp do ich zasobów, Wykonawca przedłoży wraz z ofertą zobowiązanie podmiotu </w:t>
      </w:r>
      <w:r w:rsidRPr="00927C09">
        <w:rPr>
          <w:rFonts w:eastAsia="Times New Roman"/>
          <w:sz w:val="24"/>
          <w:szCs w:val="24"/>
        </w:rPr>
        <w:t>udostępniającego zasoby</w:t>
      </w:r>
      <w:r w:rsidR="00D034E3">
        <w:rPr>
          <w:rFonts w:eastAsia="Times New Roman"/>
          <w:sz w:val="24"/>
          <w:szCs w:val="24"/>
        </w:rPr>
        <w:t xml:space="preserve"> </w:t>
      </w:r>
      <w:r w:rsidR="00475DC5" w:rsidRPr="00475DC5">
        <w:rPr>
          <w:rFonts w:eastAsia="Times New Roman"/>
          <w:sz w:val="24"/>
          <w:szCs w:val="24"/>
        </w:rPr>
        <w:t>na załączniku nr 7</w:t>
      </w:r>
    </w:p>
    <w:p w:rsidR="00D9323B" w:rsidRPr="00927C09" w:rsidRDefault="00D9323B" w:rsidP="00D9323B">
      <w:pPr>
        <w:shd w:val="clear" w:color="auto" w:fill="FFFFFF"/>
        <w:spacing w:before="298"/>
        <w:ind w:left="115"/>
      </w:pPr>
      <w:r w:rsidRPr="00927C09">
        <w:rPr>
          <w:rFonts w:eastAsia="Times New Roman"/>
          <w:b/>
          <w:bCs/>
          <w:sz w:val="24"/>
          <w:szCs w:val="24"/>
        </w:rPr>
        <w:t>Dokumenty potwierdzające brak podstaw do wykluczenia Wykonawcy z postępowania.</w:t>
      </w:r>
    </w:p>
    <w:p w:rsidR="00D9323B" w:rsidRPr="00927C09" w:rsidRDefault="00D9323B" w:rsidP="00D9323B">
      <w:pPr>
        <w:shd w:val="clear" w:color="auto" w:fill="FFFFFF"/>
        <w:tabs>
          <w:tab w:val="left" w:pos="283"/>
        </w:tabs>
        <w:spacing w:before="298" w:line="298" w:lineRule="exact"/>
        <w:ind w:left="283" w:right="62" w:hanging="283"/>
      </w:pPr>
      <w:r w:rsidRPr="00927C09">
        <w:rPr>
          <w:spacing w:val="-7"/>
          <w:sz w:val="24"/>
          <w:szCs w:val="24"/>
        </w:rPr>
        <w:t>1.</w:t>
      </w:r>
      <w:r w:rsidRPr="00927C09">
        <w:rPr>
          <w:sz w:val="24"/>
          <w:szCs w:val="24"/>
        </w:rPr>
        <w:tab/>
      </w:r>
      <w:r w:rsidRPr="00927C09">
        <w:rPr>
          <w:spacing w:val="-1"/>
          <w:sz w:val="24"/>
          <w:szCs w:val="24"/>
        </w:rPr>
        <w:t>W celu potwierdzenia okoliczno</w:t>
      </w:r>
      <w:r w:rsidRPr="00927C09">
        <w:rPr>
          <w:rFonts w:eastAsia="Times New Roman"/>
          <w:spacing w:val="-1"/>
          <w:sz w:val="24"/>
          <w:szCs w:val="24"/>
        </w:rPr>
        <w:t xml:space="preserve">ści, o których mowa w art. 109 </w:t>
      </w:r>
      <w:r w:rsidR="00FA2E1E" w:rsidRPr="00927C09">
        <w:rPr>
          <w:rFonts w:eastAsia="Times New Roman"/>
          <w:spacing w:val="-1"/>
          <w:sz w:val="24"/>
          <w:szCs w:val="24"/>
        </w:rPr>
        <w:t xml:space="preserve">ust. 1 pkt 1 ustawy, w zakresie </w:t>
      </w:r>
      <w:r w:rsidRPr="00927C09">
        <w:rPr>
          <w:rFonts w:eastAsia="Times New Roman"/>
          <w:spacing w:val="-1"/>
          <w:sz w:val="24"/>
          <w:szCs w:val="24"/>
        </w:rPr>
        <w:t xml:space="preserve">podstaw wykluczenia z udziału w postępowania, </w:t>
      </w:r>
      <w:r w:rsidRPr="00927C09">
        <w:rPr>
          <w:rFonts w:eastAsia="Times New Roman"/>
          <w:sz w:val="24"/>
          <w:szCs w:val="24"/>
        </w:rPr>
        <w:t>, Wykonawca przedłoży:</w:t>
      </w:r>
    </w:p>
    <w:p w:rsidR="00D9323B" w:rsidRPr="00927C09" w:rsidRDefault="00D9323B" w:rsidP="00B8731A">
      <w:pPr>
        <w:widowControl w:val="0"/>
        <w:numPr>
          <w:ilvl w:val="0"/>
          <w:numId w:val="40"/>
        </w:numPr>
        <w:shd w:val="clear" w:color="auto" w:fill="FFFFFF"/>
        <w:tabs>
          <w:tab w:val="left" w:pos="566"/>
        </w:tabs>
        <w:spacing w:before="120" w:after="0" w:line="298" w:lineRule="exact"/>
        <w:ind w:left="566" w:right="67" w:hanging="283"/>
        <w:rPr>
          <w:spacing w:val="-7"/>
          <w:sz w:val="24"/>
          <w:szCs w:val="24"/>
        </w:rPr>
      </w:pPr>
      <w:r w:rsidRPr="00927C09">
        <w:rPr>
          <w:sz w:val="24"/>
          <w:szCs w:val="24"/>
        </w:rPr>
        <w:t>za</w:t>
      </w:r>
      <w:r w:rsidRPr="00927C09">
        <w:rPr>
          <w:rFonts w:eastAsia="Times New Roman"/>
          <w:sz w:val="24"/>
          <w:szCs w:val="24"/>
        </w:rPr>
        <w:t xml:space="preserve">świadczenie właściwego naczelnika urzędu skarbowego potwierdzającego, że wykonawca </w:t>
      </w:r>
      <w:r w:rsidRPr="00927C09">
        <w:rPr>
          <w:rFonts w:eastAsia="Times New Roman"/>
          <w:spacing w:val="-1"/>
          <w:sz w:val="24"/>
          <w:szCs w:val="24"/>
        </w:rPr>
        <w:t xml:space="preserve">nie zalega z opłacaniem podatków i opłat, w zakresie art. 109 ust. 1 pkt 1 ustawy, wystawione </w:t>
      </w:r>
      <w:r w:rsidRPr="00927C09">
        <w:rPr>
          <w:rFonts w:eastAsia="Times New Roman"/>
          <w:sz w:val="24"/>
          <w:szCs w:val="24"/>
        </w:rPr>
        <w:t>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D9323B" w:rsidRPr="00927C09" w:rsidRDefault="00D9323B" w:rsidP="00B8731A">
      <w:pPr>
        <w:widowControl w:val="0"/>
        <w:numPr>
          <w:ilvl w:val="0"/>
          <w:numId w:val="40"/>
        </w:numPr>
        <w:shd w:val="clear" w:color="auto" w:fill="FFFFFF"/>
        <w:tabs>
          <w:tab w:val="left" w:pos="566"/>
        </w:tabs>
        <w:spacing w:before="115" w:after="0" w:line="298" w:lineRule="exact"/>
        <w:ind w:left="566" w:right="67" w:hanging="283"/>
        <w:rPr>
          <w:spacing w:val="-7"/>
          <w:sz w:val="24"/>
          <w:szCs w:val="24"/>
        </w:rPr>
      </w:pPr>
      <w:r w:rsidRPr="00927C09">
        <w:rPr>
          <w:sz w:val="24"/>
          <w:szCs w:val="24"/>
        </w:rPr>
        <w:t>za</w:t>
      </w:r>
      <w:r w:rsidRPr="00927C09">
        <w:rPr>
          <w:rFonts w:eastAsia="Times New Roman"/>
          <w:sz w:val="24"/>
          <w:szCs w:val="24"/>
        </w:rPr>
        <w:t xml:space="preserve">świadczenie albo inny dokument właściwej terenowej jednostki organizacyjnej Zakładu Ubezpieczeń Społecznych lub właściwego oddziału regionalnego lub </w:t>
      </w:r>
      <w:r w:rsidRPr="00927C09">
        <w:rPr>
          <w:rFonts w:eastAsia="Times New Roman"/>
          <w:sz w:val="24"/>
          <w:szCs w:val="24"/>
        </w:rPr>
        <w:lastRenderedPageBreak/>
        <w:t>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rsidR="00D9323B" w:rsidRPr="00927C09" w:rsidRDefault="00D9323B" w:rsidP="00D9323B">
      <w:pPr>
        <w:rPr>
          <w:sz w:val="2"/>
          <w:szCs w:val="2"/>
        </w:rPr>
      </w:pPr>
    </w:p>
    <w:p w:rsidR="00D9323B" w:rsidRPr="00927C09" w:rsidRDefault="00D9323B" w:rsidP="00B8731A">
      <w:pPr>
        <w:widowControl w:val="0"/>
        <w:numPr>
          <w:ilvl w:val="0"/>
          <w:numId w:val="41"/>
        </w:numPr>
        <w:shd w:val="clear" w:color="auto" w:fill="FFFFFF"/>
        <w:tabs>
          <w:tab w:val="left" w:pos="283"/>
        </w:tabs>
        <w:spacing w:before="115" w:after="0" w:line="298" w:lineRule="exact"/>
        <w:ind w:left="283" w:right="62" w:hanging="283"/>
        <w:rPr>
          <w:spacing w:val="-7"/>
          <w:sz w:val="24"/>
          <w:szCs w:val="24"/>
        </w:rPr>
      </w:pPr>
      <w:r w:rsidRPr="00927C09">
        <w:rPr>
          <w:spacing w:val="-1"/>
          <w:sz w:val="24"/>
          <w:szCs w:val="24"/>
        </w:rPr>
        <w:t>W celu potwierdzenia okoliczno</w:t>
      </w:r>
      <w:r w:rsidRPr="00927C09">
        <w:rPr>
          <w:rFonts w:eastAsia="Times New Roman"/>
          <w:spacing w:val="-1"/>
          <w:sz w:val="24"/>
          <w:szCs w:val="24"/>
        </w:rPr>
        <w:t xml:space="preserve">ści, o których mowa w art. 109 ust. 1 pkt 4 ustawy, w zakresie </w:t>
      </w:r>
      <w:r w:rsidRPr="00927C09">
        <w:rPr>
          <w:rFonts w:eastAsia="Times New Roman"/>
          <w:spacing w:val="-2"/>
          <w:sz w:val="24"/>
          <w:szCs w:val="24"/>
        </w:rPr>
        <w:t>podstaw wykluczenia z udziału w postępowaniu</w:t>
      </w:r>
      <w:r w:rsidRPr="00927C09">
        <w:rPr>
          <w:rFonts w:eastAsia="Times New Roman"/>
          <w:spacing w:val="-1"/>
          <w:sz w:val="24"/>
          <w:szCs w:val="24"/>
        </w:rPr>
        <w:t xml:space="preserve"> przedłoży odpis lub informację z Krajowego Rejestru Sądowego lub z </w:t>
      </w:r>
      <w:r w:rsidRPr="00927C09">
        <w:rPr>
          <w:rFonts w:eastAsia="Times New Roman"/>
          <w:sz w:val="24"/>
          <w:szCs w:val="24"/>
        </w:rPr>
        <w:t>Centralnej Ewidencji i Informacji o Działalności Gospodarczej, sporządzonych nie wcześniej niż 3 miesiące przed jej złożeniem, jeżeli odrębne przepisy wymagają wpisu do rejestru lub ewidencji.</w:t>
      </w:r>
    </w:p>
    <w:p w:rsidR="00D9323B" w:rsidRPr="00927C09" w:rsidRDefault="00D9323B" w:rsidP="00B8731A">
      <w:pPr>
        <w:widowControl w:val="0"/>
        <w:numPr>
          <w:ilvl w:val="0"/>
          <w:numId w:val="41"/>
        </w:numPr>
        <w:shd w:val="clear" w:color="auto" w:fill="FFFFFF"/>
        <w:tabs>
          <w:tab w:val="left" w:pos="283"/>
        </w:tabs>
        <w:spacing w:before="115" w:after="0" w:line="293" w:lineRule="exact"/>
        <w:ind w:left="283" w:right="58" w:hanging="283"/>
        <w:rPr>
          <w:sz w:val="24"/>
          <w:szCs w:val="24"/>
        </w:rPr>
      </w:pPr>
      <w:r w:rsidRPr="00927C09">
        <w:rPr>
          <w:spacing w:val="-7"/>
          <w:sz w:val="24"/>
          <w:szCs w:val="24"/>
        </w:rPr>
        <w:t>W celu potwierdzenia braku podstaw wykluczenia z udzia</w:t>
      </w:r>
      <w:r w:rsidRPr="00927C09">
        <w:rPr>
          <w:rFonts w:eastAsia="Times New Roman"/>
          <w:spacing w:val="-7"/>
          <w:sz w:val="24"/>
          <w:szCs w:val="24"/>
        </w:rPr>
        <w:t xml:space="preserve">łu w postępowaniu o udzielenie zamówienia, </w:t>
      </w:r>
      <w:r w:rsidRPr="00927C09">
        <w:rPr>
          <w:rFonts w:eastAsia="Times New Roman"/>
          <w:sz w:val="24"/>
          <w:szCs w:val="24"/>
        </w:rPr>
        <w:t xml:space="preserve">na podstawie art. 108 ust. 1 pkt 5 ustawy Wykonawca przedłoży sporządzone na formularzu </w:t>
      </w:r>
      <w:r w:rsidR="001C6925" w:rsidRPr="00927C09">
        <w:rPr>
          <w:rFonts w:eastAsia="Times New Roman"/>
          <w:spacing w:val="-5"/>
          <w:sz w:val="24"/>
          <w:szCs w:val="24"/>
        </w:rPr>
        <w:t xml:space="preserve">stanowiącym </w:t>
      </w:r>
      <w:r w:rsidR="001C6925" w:rsidRPr="0040458E">
        <w:rPr>
          <w:rFonts w:eastAsia="Times New Roman"/>
          <w:b/>
          <w:spacing w:val="-5"/>
          <w:sz w:val="24"/>
          <w:szCs w:val="24"/>
        </w:rPr>
        <w:t>załącznik nr 4</w:t>
      </w:r>
      <w:r w:rsidRPr="00927C09">
        <w:rPr>
          <w:rFonts w:eastAsia="Times New Roman"/>
          <w:spacing w:val="-5"/>
          <w:sz w:val="24"/>
          <w:szCs w:val="24"/>
        </w:rPr>
        <w:t xml:space="preserve"> do Specyfikacji, oświadczenie o przynależności lub braku przynależności </w:t>
      </w:r>
      <w:r w:rsidRPr="00927C09">
        <w:rPr>
          <w:rFonts w:eastAsia="Times New Roman"/>
          <w:spacing w:val="-4"/>
          <w:sz w:val="24"/>
          <w:szCs w:val="24"/>
        </w:rPr>
        <w:t xml:space="preserve">do tej samej grupy kapitałowej, w rozumieniu ustawy z dnia 16 lutego 2007r. o ochronie konkurencji </w:t>
      </w:r>
      <w:r w:rsidRPr="00927C09">
        <w:rPr>
          <w:rFonts w:eastAsia="Times New Roman"/>
          <w:spacing w:val="-3"/>
          <w:sz w:val="24"/>
          <w:szCs w:val="24"/>
        </w:rPr>
        <w:t xml:space="preserve">i konsumentów (tj. Dz. U. z 2020r. poz. 1076). W przypadku złożenia w postępowaniu oferty przez innego członka tej samej grupy kapitałowej, Wykonawca dołączy do oświadczenia dokumenty lub </w:t>
      </w:r>
      <w:r w:rsidRPr="00927C09">
        <w:rPr>
          <w:rFonts w:eastAsia="Times New Roman"/>
          <w:spacing w:val="-6"/>
          <w:sz w:val="24"/>
          <w:szCs w:val="24"/>
        </w:rPr>
        <w:t>informacje potwierdzające przygotowanie oferty niezależnie od tego wykonawcy.</w:t>
      </w:r>
    </w:p>
    <w:p w:rsidR="00D9323B" w:rsidRPr="00927C09" w:rsidRDefault="00D9323B" w:rsidP="00B8731A">
      <w:pPr>
        <w:widowControl w:val="0"/>
        <w:numPr>
          <w:ilvl w:val="0"/>
          <w:numId w:val="42"/>
        </w:numPr>
        <w:shd w:val="clear" w:color="auto" w:fill="FFFFFF"/>
        <w:tabs>
          <w:tab w:val="left" w:pos="283"/>
        </w:tabs>
        <w:spacing w:before="278" w:after="0" w:line="298" w:lineRule="exact"/>
        <w:ind w:left="283" w:right="62" w:hanging="283"/>
        <w:rPr>
          <w:spacing w:val="-7"/>
          <w:sz w:val="24"/>
          <w:szCs w:val="24"/>
        </w:rPr>
      </w:pPr>
      <w:r w:rsidRPr="00927C09">
        <w:rPr>
          <w:sz w:val="24"/>
          <w:szCs w:val="24"/>
        </w:rPr>
        <w:t>W przypadku z</w:t>
      </w:r>
      <w:r w:rsidRPr="00927C09">
        <w:rPr>
          <w:rFonts w:eastAsia="Times New Roman"/>
          <w:sz w:val="24"/>
          <w:szCs w:val="24"/>
        </w:rPr>
        <w:t xml:space="preserve">łożenia oferty wspólnej przez kilku przedsiębiorców (konsorcjum lub spółka </w:t>
      </w:r>
      <w:r w:rsidRPr="00927C09">
        <w:rPr>
          <w:rFonts w:eastAsia="Times New Roman"/>
          <w:spacing w:val="-2"/>
          <w:sz w:val="24"/>
          <w:szCs w:val="24"/>
        </w:rPr>
        <w:t xml:space="preserve">cywilna), każdy z członków konsorcjum (wspólników spółki cywilnej) musi złożyć dokumenty </w:t>
      </w:r>
      <w:r w:rsidRPr="00927C09">
        <w:rPr>
          <w:rFonts w:eastAsia="Times New Roman"/>
          <w:sz w:val="24"/>
          <w:szCs w:val="24"/>
        </w:rPr>
        <w:t>wymienione w ust. 1 - 3.</w:t>
      </w:r>
    </w:p>
    <w:p w:rsidR="00D9323B" w:rsidRPr="00927C09" w:rsidRDefault="00D9323B" w:rsidP="00B8731A">
      <w:pPr>
        <w:widowControl w:val="0"/>
        <w:numPr>
          <w:ilvl w:val="0"/>
          <w:numId w:val="42"/>
        </w:numPr>
        <w:shd w:val="clear" w:color="auto" w:fill="FFFFFF"/>
        <w:tabs>
          <w:tab w:val="left" w:pos="283"/>
        </w:tabs>
        <w:spacing w:before="91" w:after="0" w:line="302" w:lineRule="exact"/>
        <w:ind w:left="283" w:right="62" w:hanging="283"/>
        <w:rPr>
          <w:spacing w:val="-7"/>
          <w:sz w:val="24"/>
          <w:szCs w:val="24"/>
        </w:rPr>
      </w:pPr>
      <w:r w:rsidRPr="00927C09">
        <w:rPr>
          <w:spacing w:val="-4"/>
          <w:sz w:val="24"/>
          <w:szCs w:val="24"/>
        </w:rPr>
        <w:t>W przypadku polegania przez Wykonawc</w:t>
      </w:r>
      <w:r w:rsidRPr="00927C09">
        <w:rPr>
          <w:rFonts w:eastAsia="Times New Roman"/>
          <w:spacing w:val="-4"/>
          <w:sz w:val="24"/>
          <w:szCs w:val="24"/>
        </w:rPr>
        <w:t xml:space="preserve">ę na zasobach podmiotu trzeciego, podmiot ten przedkłada </w:t>
      </w:r>
      <w:r w:rsidRPr="00927C09">
        <w:rPr>
          <w:rFonts w:eastAsia="Times New Roman"/>
          <w:sz w:val="24"/>
          <w:szCs w:val="24"/>
        </w:rPr>
        <w:t>dokumenty wymienione w ust. 1 – 3.</w:t>
      </w:r>
    </w:p>
    <w:p w:rsidR="00D9323B" w:rsidRPr="00927C09" w:rsidRDefault="00D9323B" w:rsidP="00B8731A">
      <w:pPr>
        <w:widowControl w:val="0"/>
        <w:numPr>
          <w:ilvl w:val="0"/>
          <w:numId w:val="42"/>
        </w:numPr>
        <w:shd w:val="clear" w:color="auto" w:fill="FFFFFF"/>
        <w:tabs>
          <w:tab w:val="left" w:pos="283"/>
        </w:tabs>
        <w:spacing w:before="120" w:after="0" w:line="298" w:lineRule="exact"/>
        <w:ind w:left="283" w:right="67" w:hanging="283"/>
        <w:rPr>
          <w:sz w:val="24"/>
          <w:szCs w:val="24"/>
        </w:rPr>
      </w:pPr>
      <w:r w:rsidRPr="00927C09">
        <w:rPr>
          <w:sz w:val="24"/>
          <w:szCs w:val="24"/>
        </w:rPr>
        <w:t>Je</w:t>
      </w:r>
      <w:r w:rsidRPr="00927C09">
        <w:rPr>
          <w:rFonts w:eastAsia="Times New Roman"/>
          <w:sz w:val="24"/>
          <w:szCs w:val="24"/>
        </w:rPr>
        <w:t>żeli wykonawca ma siedzibę lub miejsce zamieszkania poza granicami Rzeczypospolitej Polskiej, zamiast zaświadczeń, o których mowa w ust. 1 pkt 1 i 2 lub odpisu albo informacji z Krajowego Rejestru Sądowego lub z Centralnej Ewidencji i Informacji o Działalności Gospodarczej, o których mowa w ust. 2 – składa dokument lub dokumenty wystawione w kraju, w którym wykonawca ma siedzibę lub miejsce zamieszkania, potwierdzające odpowiednio, że:</w:t>
      </w:r>
    </w:p>
    <w:p w:rsidR="00D9323B" w:rsidRPr="00927C09" w:rsidRDefault="00D9323B" w:rsidP="00D9323B">
      <w:pPr>
        <w:rPr>
          <w:sz w:val="2"/>
          <w:szCs w:val="2"/>
        </w:rPr>
      </w:pPr>
    </w:p>
    <w:p w:rsidR="00D9323B" w:rsidRPr="00927C09" w:rsidRDefault="00D9323B" w:rsidP="00B8731A">
      <w:pPr>
        <w:widowControl w:val="0"/>
        <w:numPr>
          <w:ilvl w:val="0"/>
          <w:numId w:val="43"/>
        </w:numPr>
        <w:shd w:val="clear" w:color="auto" w:fill="FFFFFF"/>
        <w:tabs>
          <w:tab w:val="left" w:pos="566"/>
        </w:tabs>
        <w:spacing w:before="110" w:after="0" w:line="274" w:lineRule="exact"/>
        <w:ind w:left="566" w:right="67" w:hanging="283"/>
        <w:rPr>
          <w:spacing w:val="-1"/>
          <w:sz w:val="24"/>
          <w:szCs w:val="24"/>
        </w:rPr>
      </w:pPr>
      <w:r w:rsidRPr="00927C09">
        <w:rPr>
          <w:sz w:val="24"/>
          <w:szCs w:val="24"/>
        </w:rPr>
        <w:t>nie naruszy</w:t>
      </w:r>
      <w:r w:rsidRPr="00927C09">
        <w:rPr>
          <w:rFonts w:eastAsia="Times New Roman"/>
          <w:sz w:val="24"/>
          <w:szCs w:val="24"/>
        </w:rPr>
        <w:t>ł obowiązków dotyczących płatności podatków, opłat lub składek na ubezpieczenie społeczne lub zdrowotne,</w:t>
      </w:r>
    </w:p>
    <w:p w:rsidR="00D9323B" w:rsidRPr="00927C09" w:rsidRDefault="00D9323B" w:rsidP="00B8731A">
      <w:pPr>
        <w:widowControl w:val="0"/>
        <w:numPr>
          <w:ilvl w:val="0"/>
          <w:numId w:val="43"/>
        </w:numPr>
        <w:shd w:val="clear" w:color="auto" w:fill="FFFFFF"/>
        <w:tabs>
          <w:tab w:val="left" w:pos="566"/>
        </w:tabs>
        <w:spacing w:before="120" w:after="0" w:line="274" w:lineRule="exact"/>
        <w:ind w:left="566" w:right="67" w:hanging="283"/>
        <w:rPr>
          <w:spacing w:val="-1"/>
          <w:sz w:val="24"/>
          <w:szCs w:val="24"/>
        </w:rPr>
      </w:pPr>
      <w:r w:rsidRPr="00927C09">
        <w:rPr>
          <w:sz w:val="24"/>
          <w:szCs w:val="24"/>
        </w:rPr>
        <w:t>nie otwarto jego likwidacji, nie og</w:t>
      </w:r>
      <w:r w:rsidRPr="00927C09">
        <w:rPr>
          <w:rFonts w:eastAsia="Times New Roman"/>
          <w:sz w:val="24"/>
          <w:szCs w:val="24"/>
        </w:rPr>
        <w:t>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D9323B" w:rsidRPr="00927C09" w:rsidRDefault="00D9323B" w:rsidP="00D9323B">
      <w:pPr>
        <w:rPr>
          <w:sz w:val="2"/>
          <w:szCs w:val="2"/>
        </w:rPr>
      </w:pPr>
    </w:p>
    <w:p w:rsidR="00D9323B" w:rsidRPr="00927C09" w:rsidRDefault="00D9323B" w:rsidP="00B8731A">
      <w:pPr>
        <w:widowControl w:val="0"/>
        <w:numPr>
          <w:ilvl w:val="0"/>
          <w:numId w:val="44"/>
        </w:numPr>
        <w:shd w:val="clear" w:color="auto" w:fill="FFFFFF"/>
        <w:tabs>
          <w:tab w:val="left" w:pos="283"/>
        </w:tabs>
        <w:spacing w:before="283" w:after="0" w:line="298" w:lineRule="exact"/>
        <w:ind w:left="283" w:right="72" w:hanging="283"/>
        <w:rPr>
          <w:sz w:val="24"/>
          <w:szCs w:val="24"/>
        </w:rPr>
      </w:pPr>
      <w:r w:rsidRPr="00927C09">
        <w:rPr>
          <w:sz w:val="24"/>
          <w:szCs w:val="24"/>
        </w:rPr>
        <w:t>Dokumenty, o kt</w:t>
      </w:r>
      <w:r w:rsidRPr="00927C09">
        <w:rPr>
          <w:rFonts w:eastAsia="Times New Roman"/>
          <w:sz w:val="24"/>
          <w:szCs w:val="24"/>
        </w:rPr>
        <w:t>órych mowa w ust. 6, powinny być wystawione nie wcześniej niż 3 miesiące przed ich złożeniem.</w:t>
      </w:r>
    </w:p>
    <w:p w:rsidR="00D9323B" w:rsidRPr="00927C09" w:rsidRDefault="00D9323B" w:rsidP="00B8731A">
      <w:pPr>
        <w:widowControl w:val="0"/>
        <w:numPr>
          <w:ilvl w:val="0"/>
          <w:numId w:val="44"/>
        </w:numPr>
        <w:shd w:val="clear" w:color="auto" w:fill="FFFFFF"/>
        <w:tabs>
          <w:tab w:val="left" w:pos="283"/>
        </w:tabs>
        <w:spacing w:before="120" w:after="0" w:line="298" w:lineRule="exact"/>
        <w:ind w:left="283" w:right="67" w:hanging="283"/>
        <w:rPr>
          <w:sz w:val="24"/>
          <w:szCs w:val="24"/>
        </w:rPr>
      </w:pPr>
      <w:r w:rsidRPr="00927C09">
        <w:rPr>
          <w:sz w:val="24"/>
          <w:szCs w:val="24"/>
        </w:rPr>
        <w:lastRenderedPageBreak/>
        <w:t>Je</w:t>
      </w:r>
      <w:r w:rsidRPr="00927C09">
        <w:rPr>
          <w:rFonts w:eastAsia="Times New Roman"/>
          <w:sz w:val="24"/>
          <w:szCs w:val="24"/>
        </w:rPr>
        <w:t>żeli w kraju, w którym wykonawca ma siedzibę lub miejsce zamieszkania, nie wydaje się dokumentów, o których mowa w ust. 6, lub gdy dokumenty te nie odnoszą się do wszystkich przypadków, o których mowa w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 odpowiednio.</w:t>
      </w:r>
    </w:p>
    <w:p w:rsidR="00FF34B8" w:rsidRPr="00927C09" w:rsidRDefault="007C2CF7" w:rsidP="007C2CF7">
      <w:pPr>
        <w:shd w:val="clear" w:color="auto" w:fill="FFFFFF"/>
        <w:spacing w:before="293"/>
        <w:ind w:right="120"/>
      </w:pPr>
      <w:r>
        <w:rPr>
          <w:rFonts w:eastAsia="Times New Roman"/>
          <w:b/>
          <w:bCs/>
          <w:sz w:val="24"/>
          <w:szCs w:val="24"/>
        </w:rPr>
        <w:t xml:space="preserve">XXI. </w:t>
      </w:r>
      <w:r w:rsidR="00FF34B8" w:rsidRPr="00927C09">
        <w:rPr>
          <w:rFonts w:eastAsia="Times New Roman"/>
          <w:b/>
          <w:bCs/>
          <w:sz w:val="24"/>
          <w:szCs w:val="24"/>
        </w:rPr>
        <w:t>Tajemnica przedsiębiorstwa.</w:t>
      </w:r>
    </w:p>
    <w:p w:rsidR="00FF34B8" w:rsidRPr="00927C09" w:rsidRDefault="00FF34B8" w:rsidP="00B8731A">
      <w:pPr>
        <w:widowControl w:val="0"/>
        <w:numPr>
          <w:ilvl w:val="0"/>
          <w:numId w:val="45"/>
        </w:numPr>
        <w:shd w:val="clear" w:color="auto" w:fill="FFFFFF"/>
        <w:tabs>
          <w:tab w:val="left" w:pos="283"/>
        </w:tabs>
        <w:spacing w:before="120" w:after="0" w:line="298" w:lineRule="exact"/>
        <w:ind w:left="283" w:right="62" w:hanging="283"/>
        <w:rPr>
          <w:spacing w:val="-7"/>
          <w:sz w:val="24"/>
          <w:szCs w:val="24"/>
        </w:rPr>
      </w:pPr>
      <w:r w:rsidRPr="00927C09">
        <w:rPr>
          <w:spacing w:val="-3"/>
          <w:sz w:val="24"/>
          <w:szCs w:val="24"/>
        </w:rPr>
        <w:t>Zgodnie z art. 18 ust. 3 ustawy nie ujawnia si</w:t>
      </w:r>
      <w:r w:rsidRPr="00927C09">
        <w:rPr>
          <w:rFonts w:eastAsia="Times New Roman"/>
          <w:spacing w:val="-3"/>
          <w:sz w:val="24"/>
          <w:szCs w:val="24"/>
        </w:rPr>
        <w:t xml:space="preserve">ę informacji stanowiących tajemnicę przedsiębiorstwa w rozumieniu przepisów ustawy z dnia 16.04.1993r. o zwalczaniu nieuczciwej konkurencji (tj. Dz. </w:t>
      </w:r>
      <w:r w:rsidRPr="00927C09">
        <w:rPr>
          <w:rFonts w:eastAsia="Times New Roman"/>
          <w:spacing w:val="-2"/>
          <w:sz w:val="24"/>
          <w:szCs w:val="24"/>
        </w:rPr>
        <w:t xml:space="preserve">U. z 2020r. poz. 1913 z </w:t>
      </w:r>
      <w:proofErr w:type="spellStart"/>
      <w:r w:rsidRPr="00927C09">
        <w:rPr>
          <w:rFonts w:eastAsia="Times New Roman"/>
          <w:spacing w:val="-2"/>
          <w:sz w:val="24"/>
          <w:szCs w:val="24"/>
        </w:rPr>
        <w:t>późn</w:t>
      </w:r>
      <w:proofErr w:type="spellEnd"/>
      <w:r w:rsidRPr="00927C09">
        <w:rPr>
          <w:rFonts w:eastAsia="Times New Roman"/>
          <w:spacing w:val="-2"/>
          <w:sz w:val="24"/>
          <w:szCs w:val="24"/>
        </w:rPr>
        <w:t xml:space="preserve">. zm.), jeżeli Wykonawca, nie później niż w terminie składania ofert </w:t>
      </w:r>
      <w:r w:rsidRPr="00927C09">
        <w:rPr>
          <w:rFonts w:eastAsia="Times New Roman"/>
          <w:spacing w:val="-1"/>
          <w:sz w:val="24"/>
          <w:szCs w:val="24"/>
        </w:rPr>
        <w:t xml:space="preserve">zastrzegł, że nie mogą być one udostępniane oraz wykazał, iż zastrzeżone informacje stanowią </w:t>
      </w:r>
      <w:r w:rsidRPr="00927C09">
        <w:rPr>
          <w:rFonts w:eastAsia="Times New Roman"/>
          <w:spacing w:val="-3"/>
          <w:sz w:val="24"/>
          <w:szCs w:val="24"/>
        </w:rPr>
        <w:t xml:space="preserve">tajemnicę przedsiębiorstwa. W szczególności Wykonawca nie może zastrzec informacji, o których </w:t>
      </w:r>
      <w:r w:rsidRPr="00927C09">
        <w:rPr>
          <w:rFonts w:eastAsia="Times New Roman"/>
          <w:sz w:val="24"/>
          <w:szCs w:val="24"/>
        </w:rPr>
        <w:t>mowa w art. 222 ust. 5 ustawy.</w:t>
      </w:r>
    </w:p>
    <w:p w:rsidR="00FF34B8" w:rsidRPr="00927C09" w:rsidRDefault="00FF34B8" w:rsidP="00B8731A">
      <w:pPr>
        <w:widowControl w:val="0"/>
        <w:numPr>
          <w:ilvl w:val="0"/>
          <w:numId w:val="45"/>
        </w:numPr>
        <w:shd w:val="clear" w:color="auto" w:fill="FFFFFF"/>
        <w:tabs>
          <w:tab w:val="left" w:pos="283"/>
        </w:tabs>
        <w:spacing w:before="115" w:after="0" w:line="298" w:lineRule="exact"/>
        <w:ind w:left="283" w:right="67" w:hanging="283"/>
        <w:rPr>
          <w:spacing w:val="-7"/>
          <w:sz w:val="24"/>
          <w:szCs w:val="24"/>
        </w:rPr>
      </w:pPr>
      <w:r w:rsidRPr="00927C09">
        <w:rPr>
          <w:sz w:val="24"/>
          <w:szCs w:val="24"/>
        </w:rPr>
        <w:t>Je</w:t>
      </w:r>
      <w:r w:rsidRPr="00927C09">
        <w:rPr>
          <w:rFonts w:eastAsia="Times New Roman"/>
          <w:sz w:val="24"/>
          <w:szCs w:val="24"/>
        </w:rPr>
        <w:t>żeli Wykonawca w terminie składania ofert lub wniosków o dopuszczenie do udziału w postępowaniu nie wykazał i nie uzasadnił przyczyn ustanowienia zastrzeżenia informacji jako informacji stanowiącej tajemnicę przedsiębiorstwa, to Zamawiający upublicznia taką informację na odpowiedzialność i ryzyko Wykonawcy. Brak uzasadnienia zastrzeżenia powoduje automatyczną jawność zastrzeżonych informacji.</w:t>
      </w:r>
    </w:p>
    <w:p w:rsidR="00FF34B8" w:rsidRPr="00927C09" w:rsidRDefault="00FF34B8" w:rsidP="007C2CF7">
      <w:pPr>
        <w:shd w:val="clear" w:color="auto" w:fill="FFFFFF"/>
        <w:spacing w:before="274"/>
      </w:pPr>
      <w:r w:rsidRPr="00927C09">
        <w:rPr>
          <w:rFonts w:eastAsia="Times New Roman"/>
          <w:b/>
          <w:bCs/>
          <w:sz w:val="24"/>
          <w:szCs w:val="24"/>
        </w:rPr>
        <w:t>Stosowanie przepisów rozporządzenia w sprawie dokumentów.</w:t>
      </w:r>
    </w:p>
    <w:p w:rsidR="005744BE" w:rsidRPr="009E0FA8" w:rsidRDefault="00FF34B8" w:rsidP="009E0FA8">
      <w:pPr>
        <w:shd w:val="clear" w:color="auto" w:fill="FFFFFF"/>
        <w:spacing w:before="298" w:line="298" w:lineRule="exact"/>
        <w:ind w:right="62"/>
      </w:pPr>
      <w:bookmarkStart w:id="3" w:name="bookmark49"/>
      <w:r w:rsidRPr="00927C09">
        <w:rPr>
          <w:spacing w:val="-3"/>
          <w:sz w:val="24"/>
          <w:szCs w:val="24"/>
        </w:rPr>
        <w:t>W</w:t>
      </w:r>
      <w:bookmarkEnd w:id="3"/>
      <w:r w:rsidRPr="00927C09">
        <w:rPr>
          <w:spacing w:val="-3"/>
          <w:sz w:val="24"/>
          <w:szCs w:val="24"/>
        </w:rPr>
        <w:t xml:space="preserve"> zakresie nieuregulowanym w niniejszej Specyfikacji, zastosowanie maj</w:t>
      </w:r>
      <w:r w:rsidRPr="00927C09">
        <w:rPr>
          <w:rFonts w:eastAsia="Times New Roman"/>
          <w:spacing w:val="-3"/>
          <w:sz w:val="24"/>
          <w:szCs w:val="24"/>
        </w:rPr>
        <w:t xml:space="preserve">ą przepisy rozporządzenia </w:t>
      </w:r>
      <w:r w:rsidRPr="00927C09">
        <w:rPr>
          <w:rFonts w:eastAsia="Times New Roman"/>
          <w:sz w:val="24"/>
          <w:szCs w:val="24"/>
        </w:rPr>
        <w:t xml:space="preserve">Ministra Rozwoju, Pracy i Technologii z dnia 23 grudnia 2020 roku w sprawie podmiotowych </w:t>
      </w:r>
      <w:r w:rsidRPr="00927C09">
        <w:rPr>
          <w:rFonts w:eastAsia="Times New Roman"/>
          <w:spacing w:val="-3"/>
          <w:sz w:val="24"/>
          <w:szCs w:val="24"/>
        </w:rPr>
        <w:t xml:space="preserve">środków dowodowych oraz innych dokumentów lub oświadczeń, jakich może żądać Zamawiający od </w:t>
      </w:r>
      <w:r w:rsidRPr="00927C09">
        <w:rPr>
          <w:rFonts w:eastAsia="Times New Roman"/>
          <w:sz w:val="24"/>
          <w:szCs w:val="24"/>
        </w:rPr>
        <w:t>Wykonawcy w postępowaniu o udzielenie zamówienia.</w:t>
      </w:r>
    </w:p>
    <w:p w:rsidR="00771249" w:rsidRPr="00927C09" w:rsidRDefault="007C2CF7" w:rsidP="007C2CF7">
      <w:pPr>
        <w:shd w:val="clear" w:color="auto" w:fill="FFFFFF"/>
        <w:spacing w:before="672"/>
        <w:ind w:left="91"/>
      </w:pPr>
      <w:r w:rsidRPr="007C2CF7">
        <w:rPr>
          <w:b/>
          <w:bCs/>
          <w:sz w:val="24"/>
          <w:szCs w:val="24"/>
        </w:rPr>
        <w:t xml:space="preserve">XXII. </w:t>
      </w:r>
      <w:r w:rsidRPr="00927C09">
        <w:rPr>
          <w:rFonts w:eastAsia="Times New Roman"/>
          <w:b/>
          <w:bCs/>
          <w:sz w:val="24"/>
          <w:szCs w:val="24"/>
        </w:rPr>
        <w:t>Wadium</w:t>
      </w:r>
    </w:p>
    <w:p w:rsidR="00771249" w:rsidRPr="00927C09" w:rsidRDefault="00771249" w:rsidP="007C2CF7">
      <w:pPr>
        <w:shd w:val="clear" w:color="auto" w:fill="FFFFFF"/>
        <w:spacing w:before="475"/>
        <w:ind w:left="29"/>
      </w:pPr>
      <w:r w:rsidRPr="00927C09">
        <w:rPr>
          <w:rFonts w:eastAsia="Times New Roman"/>
          <w:b/>
          <w:bCs/>
          <w:spacing w:val="-1"/>
          <w:sz w:val="24"/>
          <w:szCs w:val="24"/>
        </w:rPr>
        <w:t xml:space="preserve"> Wysokość i forma wadium.</w:t>
      </w:r>
    </w:p>
    <w:p w:rsidR="00771249" w:rsidRPr="00A60211" w:rsidRDefault="00771249" w:rsidP="00B8731A">
      <w:pPr>
        <w:widowControl w:val="0"/>
        <w:numPr>
          <w:ilvl w:val="0"/>
          <w:numId w:val="46"/>
        </w:numPr>
        <w:shd w:val="clear" w:color="auto" w:fill="FFFFFF"/>
        <w:tabs>
          <w:tab w:val="left" w:pos="283"/>
        </w:tabs>
        <w:spacing w:before="288" w:after="0" w:line="307" w:lineRule="exact"/>
        <w:ind w:left="283" w:hanging="278"/>
        <w:jc w:val="left"/>
        <w:rPr>
          <w:spacing w:val="-28"/>
          <w:sz w:val="24"/>
          <w:szCs w:val="24"/>
        </w:rPr>
      </w:pPr>
      <w:r w:rsidRPr="00A60211">
        <w:rPr>
          <w:sz w:val="24"/>
          <w:szCs w:val="24"/>
        </w:rPr>
        <w:t>Zamawiaj</w:t>
      </w:r>
      <w:r w:rsidRPr="00A60211">
        <w:rPr>
          <w:rFonts w:eastAsia="Times New Roman"/>
          <w:sz w:val="24"/>
          <w:szCs w:val="24"/>
        </w:rPr>
        <w:t xml:space="preserve">ący wymaga, aby oferta była zabezpieczona wadium w kwocie </w:t>
      </w:r>
      <w:r w:rsidR="00A60211">
        <w:rPr>
          <w:rFonts w:eastAsia="Times New Roman"/>
          <w:b/>
          <w:bCs/>
          <w:sz w:val="24"/>
          <w:szCs w:val="24"/>
        </w:rPr>
        <w:t>2 500,00 zł (słownie</w:t>
      </w:r>
      <w:r w:rsidRPr="00A60211">
        <w:rPr>
          <w:rFonts w:eastAsia="Times New Roman"/>
          <w:b/>
          <w:bCs/>
          <w:sz w:val="24"/>
          <w:szCs w:val="24"/>
        </w:rPr>
        <w:t>: dwa tysiące pięćset złotych)</w:t>
      </w:r>
      <w:r w:rsidR="00A60211" w:rsidRPr="00A60211">
        <w:rPr>
          <w:rFonts w:eastAsia="Times New Roman"/>
          <w:b/>
          <w:bCs/>
          <w:sz w:val="24"/>
          <w:szCs w:val="24"/>
        </w:rPr>
        <w:t>.</w:t>
      </w:r>
    </w:p>
    <w:p w:rsidR="00771249" w:rsidRPr="00927C09" w:rsidRDefault="00771249" w:rsidP="00B8731A">
      <w:pPr>
        <w:widowControl w:val="0"/>
        <w:numPr>
          <w:ilvl w:val="0"/>
          <w:numId w:val="46"/>
        </w:numPr>
        <w:shd w:val="clear" w:color="auto" w:fill="FFFFFF"/>
        <w:tabs>
          <w:tab w:val="left" w:pos="283"/>
        </w:tabs>
        <w:spacing w:before="125" w:after="0" w:line="240" w:lineRule="auto"/>
        <w:jc w:val="left"/>
        <w:rPr>
          <w:spacing w:val="-17"/>
          <w:sz w:val="24"/>
          <w:szCs w:val="24"/>
        </w:rPr>
      </w:pPr>
      <w:r w:rsidRPr="00927C09">
        <w:rPr>
          <w:spacing w:val="-4"/>
          <w:sz w:val="24"/>
          <w:szCs w:val="24"/>
        </w:rPr>
        <w:t>Wadium mo</w:t>
      </w:r>
      <w:r w:rsidRPr="00927C09">
        <w:rPr>
          <w:rFonts w:eastAsia="Times New Roman"/>
          <w:spacing w:val="-4"/>
          <w:sz w:val="24"/>
          <w:szCs w:val="24"/>
        </w:rPr>
        <w:t>że być wniesione w następujących formach:</w:t>
      </w:r>
    </w:p>
    <w:p w:rsidR="00771249" w:rsidRPr="00927C09" w:rsidRDefault="00771249" w:rsidP="00B8731A">
      <w:pPr>
        <w:widowControl w:val="0"/>
        <w:numPr>
          <w:ilvl w:val="0"/>
          <w:numId w:val="47"/>
        </w:numPr>
        <w:shd w:val="clear" w:color="auto" w:fill="FFFFFF"/>
        <w:tabs>
          <w:tab w:val="left" w:pos="571"/>
        </w:tabs>
        <w:spacing w:before="230" w:after="0" w:line="360" w:lineRule="exact"/>
        <w:ind w:left="283"/>
        <w:jc w:val="left"/>
        <w:rPr>
          <w:spacing w:val="-7"/>
          <w:sz w:val="24"/>
          <w:szCs w:val="24"/>
        </w:rPr>
      </w:pPr>
      <w:r w:rsidRPr="00927C09">
        <w:rPr>
          <w:spacing w:val="-5"/>
          <w:sz w:val="24"/>
          <w:szCs w:val="24"/>
        </w:rPr>
        <w:lastRenderedPageBreak/>
        <w:t>pieni</w:t>
      </w:r>
      <w:r w:rsidRPr="00927C09">
        <w:rPr>
          <w:rFonts w:eastAsia="Times New Roman"/>
          <w:spacing w:val="-5"/>
          <w:sz w:val="24"/>
          <w:szCs w:val="24"/>
        </w:rPr>
        <w:t>ądzu,</w:t>
      </w:r>
    </w:p>
    <w:p w:rsidR="00771249" w:rsidRPr="00927C09" w:rsidRDefault="00771249" w:rsidP="00B8731A">
      <w:pPr>
        <w:widowControl w:val="0"/>
        <w:numPr>
          <w:ilvl w:val="0"/>
          <w:numId w:val="47"/>
        </w:numPr>
        <w:shd w:val="clear" w:color="auto" w:fill="FFFFFF"/>
        <w:tabs>
          <w:tab w:val="left" w:pos="571"/>
        </w:tabs>
        <w:spacing w:after="0" w:line="360" w:lineRule="exact"/>
        <w:ind w:left="283"/>
        <w:jc w:val="left"/>
        <w:rPr>
          <w:spacing w:val="-7"/>
          <w:sz w:val="24"/>
          <w:szCs w:val="24"/>
        </w:rPr>
      </w:pPr>
      <w:r w:rsidRPr="00927C09">
        <w:rPr>
          <w:spacing w:val="-4"/>
          <w:sz w:val="24"/>
          <w:szCs w:val="24"/>
        </w:rPr>
        <w:t>gwarancjach bankowych,</w:t>
      </w:r>
    </w:p>
    <w:p w:rsidR="00771249" w:rsidRPr="00927C09" w:rsidRDefault="00771249" w:rsidP="00B8731A">
      <w:pPr>
        <w:widowControl w:val="0"/>
        <w:numPr>
          <w:ilvl w:val="0"/>
          <w:numId w:val="47"/>
        </w:numPr>
        <w:shd w:val="clear" w:color="auto" w:fill="FFFFFF"/>
        <w:tabs>
          <w:tab w:val="left" w:pos="571"/>
        </w:tabs>
        <w:spacing w:after="0" w:line="360" w:lineRule="exact"/>
        <w:ind w:left="283"/>
        <w:jc w:val="left"/>
        <w:rPr>
          <w:spacing w:val="-7"/>
          <w:sz w:val="24"/>
          <w:szCs w:val="24"/>
        </w:rPr>
      </w:pPr>
      <w:r w:rsidRPr="00927C09">
        <w:rPr>
          <w:spacing w:val="-4"/>
          <w:sz w:val="24"/>
          <w:szCs w:val="24"/>
        </w:rPr>
        <w:t>gwarancjach ubezpieczeniowych,</w:t>
      </w:r>
    </w:p>
    <w:p w:rsidR="00771249" w:rsidRPr="00927C09" w:rsidRDefault="00771249" w:rsidP="00B8731A">
      <w:pPr>
        <w:widowControl w:val="0"/>
        <w:numPr>
          <w:ilvl w:val="0"/>
          <w:numId w:val="47"/>
        </w:numPr>
        <w:shd w:val="clear" w:color="auto" w:fill="FFFFFF"/>
        <w:tabs>
          <w:tab w:val="left" w:pos="571"/>
        </w:tabs>
        <w:spacing w:before="110" w:after="0" w:line="298" w:lineRule="exact"/>
        <w:ind w:left="571" w:hanging="288"/>
        <w:jc w:val="left"/>
        <w:rPr>
          <w:spacing w:val="-7"/>
          <w:sz w:val="24"/>
          <w:szCs w:val="24"/>
        </w:rPr>
      </w:pPr>
      <w:r w:rsidRPr="00927C09">
        <w:rPr>
          <w:spacing w:val="-4"/>
          <w:sz w:val="24"/>
          <w:szCs w:val="24"/>
        </w:rPr>
        <w:t>por</w:t>
      </w:r>
      <w:r w:rsidRPr="00927C09">
        <w:rPr>
          <w:rFonts w:eastAsia="Times New Roman"/>
          <w:spacing w:val="-4"/>
          <w:sz w:val="24"/>
          <w:szCs w:val="24"/>
        </w:rPr>
        <w:t>ęczeniach udzielonych przez podmioty, o których mowa w art. 6b ust. 5 pkt. 2 ustawy z dnia 9 listopada 2000 r. o utworzeniu Polskiej Agencji Rozwoju Przedsiębiorczości.</w:t>
      </w:r>
    </w:p>
    <w:p w:rsidR="00771249" w:rsidRPr="00927C09" w:rsidRDefault="00771249" w:rsidP="00771249">
      <w:pPr>
        <w:shd w:val="clear" w:color="auto" w:fill="FFFFFF"/>
        <w:spacing w:before="91" w:line="302" w:lineRule="exact"/>
        <w:ind w:left="288" w:right="67" w:hanging="288"/>
      </w:pPr>
      <w:bookmarkStart w:id="4" w:name="bookmark54"/>
      <w:r w:rsidRPr="00927C09">
        <w:rPr>
          <w:sz w:val="24"/>
          <w:szCs w:val="24"/>
        </w:rPr>
        <w:t>3</w:t>
      </w:r>
      <w:bookmarkEnd w:id="4"/>
      <w:r w:rsidRPr="00927C09">
        <w:rPr>
          <w:sz w:val="24"/>
          <w:szCs w:val="24"/>
        </w:rPr>
        <w:t>. Oferta Wykonawcy, kt</w:t>
      </w:r>
      <w:r w:rsidRPr="00927C09">
        <w:rPr>
          <w:rFonts w:eastAsia="Times New Roman"/>
          <w:sz w:val="24"/>
          <w:szCs w:val="24"/>
        </w:rPr>
        <w:t xml:space="preserve">óry nie wniósł wymaganego wadium lub wadium wniesione zostało </w:t>
      </w:r>
      <w:r w:rsidRPr="00927C09">
        <w:rPr>
          <w:rFonts w:eastAsia="Times New Roman"/>
          <w:spacing w:val="-4"/>
          <w:sz w:val="24"/>
          <w:szCs w:val="24"/>
        </w:rPr>
        <w:t>nieprawidłowo, zostanie odrzucona na podstawie art.223 ust. 1 pkt 14 ustawy.</w:t>
      </w:r>
    </w:p>
    <w:p w:rsidR="00771249" w:rsidRPr="00927C09" w:rsidRDefault="00771249" w:rsidP="007C2CF7">
      <w:pPr>
        <w:shd w:val="clear" w:color="auto" w:fill="FFFFFF"/>
        <w:spacing w:before="298"/>
        <w:ind w:left="29"/>
      </w:pPr>
      <w:r w:rsidRPr="00927C09">
        <w:rPr>
          <w:rFonts w:eastAsia="Times New Roman"/>
          <w:b/>
          <w:bCs/>
          <w:sz w:val="24"/>
          <w:szCs w:val="24"/>
        </w:rPr>
        <w:t xml:space="preserve"> Wadium w formie pieniężnej.</w:t>
      </w:r>
    </w:p>
    <w:p w:rsidR="00771249" w:rsidRPr="007C2CF7" w:rsidRDefault="00771249" w:rsidP="00B8731A">
      <w:pPr>
        <w:pStyle w:val="Akapitzlist"/>
        <w:numPr>
          <w:ilvl w:val="0"/>
          <w:numId w:val="56"/>
        </w:numPr>
        <w:shd w:val="clear" w:color="auto" w:fill="FFFFFF"/>
        <w:tabs>
          <w:tab w:val="left" w:pos="288"/>
        </w:tabs>
        <w:spacing w:before="139"/>
        <w:ind w:hanging="720"/>
        <w:rPr>
          <w:rFonts w:eastAsia="Times New Roman"/>
          <w:spacing w:val="-5"/>
          <w:sz w:val="24"/>
          <w:szCs w:val="24"/>
        </w:rPr>
      </w:pPr>
      <w:r w:rsidRPr="00927C09">
        <w:rPr>
          <w:spacing w:val="-5"/>
          <w:sz w:val="24"/>
          <w:szCs w:val="24"/>
        </w:rPr>
        <w:t>Wadium wnoszone w pieni</w:t>
      </w:r>
      <w:r w:rsidRPr="00927C09">
        <w:rPr>
          <w:rFonts w:eastAsia="Times New Roman"/>
          <w:spacing w:val="-5"/>
          <w:sz w:val="24"/>
          <w:szCs w:val="24"/>
        </w:rPr>
        <w:t>ądzu należy wpłacić przelewem na rachunek bankowy Zamawiającego nr:</w:t>
      </w:r>
      <w:r w:rsidR="007C2CF7">
        <w:rPr>
          <w:rFonts w:eastAsia="Times New Roman"/>
          <w:spacing w:val="-5"/>
          <w:sz w:val="24"/>
          <w:szCs w:val="24"/>
        </w:rPr>
        <w:t xml:space="preserve"> </w:t>
      </w:r>
      <w:r w:rsidRPr="007C2CF7">
        <w:rPr>
          <w:rFonts w:cs="Times New Roman"/>
          <w:noProof/>
          <w:sz w:val="24"/>
          <w:szCs w:val="24"/>
        </w:rPr>
        <w:t>58 8313 0009 0030 0009 2000 0340, z adnotacją „wadium w ramach postępowania</w:t>
      </w:r>
      <w:r w:rsidR="00C82427">
        <w:rPr>
          <w:rFonts w:cs="Times New Roman"/>
          <w:noProof/>
          <w:sz w:val="24"/>
          <w:szCs w:val="24"/>
        </w:rPr>
        <w:t xml:space="preserve"> przetargowego</w:t>
      </w:r>
      <w:r w:rsidRPr="007C2CF7">
        <w:rPr>
          <w:rFonts w:cs="Times New Roman"/>
          <w:noProof/>
          <w:sz w:val="24"/>
          <w:szCs w:val="24"/>
        </w:rPr>
        <w:t xml:space="preserve"> nr Zp.272.1.2021”</w:t>
      </w:r>
      <w:r w:rsidR="007C2CF7">
        <w:rPr>
          <w:rFonts w:cs="Times New Roman"/>
          <w:noProof/>
          <w:sz w:val="24"/>
          <w:szCs w:val="24"/>
        </w:rPr>
        <w:t xml:space="preserve"> </w:t>
      </w:r>
      <w:r w:rsidRPr="007C2CF7">
        <w:rPr>
          <w:spacing w:val="-4"/>
          <w:sz w:val="24"/>
          <w:szCs w:val="24"/>
        </w:rPr>
        <w:t>przed up</w:t>
      </w:r>
      <w:r w:rsidRPr="007C2CF7">
        <w:rPr>
          <w:rFonts w:eastAsia="Times New Roman"/>
          <w:spacing w:val="-4"/>
          <w:sz w:val="24"/>
          <w:szCs w:val="24"/>
        </w:rPr>
        <w:t>ływem terminu składania ofert.</w:t>
      </w:r>
    </w:p>
    <w:p w:rsidR="00771249" w:rsidRPr="00927C09" w:rsidRDefault="00771249" w:rsidP="00771249">
      <w:pPr>
        <w:shd w:val="clear" w:color="auto" w:fill="FFFFFF"/>
        <w:tabs>
          <w:tab w:val="left" w:pos="288"/>
        </w:tabs>
        <w:spacing w:before="144"/>
      </w:pPr>
      <w:bookmarkStart w:id="5" w:name="bookmark55"/>
      <w:r w:rsidRPr="00927C09">
        <w:rPr>
          <w:spacing w:val="-7"/>
          <w:sz w:val="24"/>
          <w:szCs w:val="24"/>
        </w:rPr>
        <w:t>2</w:t>
      </w:r>
      <w:bookmarkEnd w:id="5"/>
      <w:r w:rsidRPr="00066E78">
        <w:rPr>
          <w:spacing w:val="-7"/>
          <w:sz w:val="24"/>
          <w:szCs w:val="24"/>
        </w:rPr>
        <w:t>.</w:t>
      </w:r>
      <w:r w:rsidRPr="00066E78">
        <w:rPr>
          <w:sz w:val="24"/>
          <w:szCs w:val="24"/>
        </w:rPr>
        <w:tab/>
      </w:r>
      <w:r w:rsidRPr="00066E78">
        <w:rPr>
          <w:spacing w:val="-4"/>
          <w:sz w:val="24"/>
          <w:szCs w:val="24"/>
        </w:rPr>
        <w:t>Dow</w:t>
      </w:r>
      <w:r w:rsidRPr="00066E78">
        <w:rPr>
          <w:rFonts w:eastAsia="Times New Roman"/>
          <w:spacing w:val="-4"/>
          <w:sz w:val="24"/>
          <w:szCs w:val="24"/>
        </w:rPr>
        <w:t>ód wpłacenia wadium powinien być dołączony do oferty.</w:t>
      </w:r>
    </w:p>
    <w:p w:rsidR="00771249" w:rsidRPr="00927C09" w:rsidRDefault="00771249" w:rsidP="007C2CF7">
      <w:pPr>
        <w:shd w:val="clear" w:color="auto" w:fill="FFFFFF"/>
        <w:spacing w:before="298"/>
        <w:ind w:left="29"/>
      </w:pPr>
      <w:r w:rsidRPr="00927C09">
        <w:rPr>
          <w:rFonts w:eastAsia="Times New Roman"/>
          <w:b/>
          <w:bCs/>
          <w:sz w:val="24"/>
          <w:szCs w:val="24"/>
        </w:rPr>
        <w:t>Wadium w formie niepieniężnej.</w:t>
      </w:r>
    </w:p>
    <w:p w:rsidR="00771249" w:rsidRPr="00927C09" w:rsidRDefault="00771249" w:rsidP="00B8731A">
      <w:pPr>
        <w:widowControl w:val="0"/>
        <w:numPr>
          <w:ilvl w:val="0"/>
          <w:numId w:val="48"/>
        </w:numPr>
        <w:shd w:val="clear" w:color="auto" w:fill="FFFFFF"/>
        <w:tabs>
          <w:tab w:val="left" w:pos="283"/>
        </w:tabs>
        <w:spacing w:before="302" w:after="0" w:line="298" w:lineRule="exact"/>
        <w:ind w:left="283" w:right="62" w:hanging="283"/>
        <w:rPr>
          <w:spacing w:val="-7"/>
          <w:sz w:val="24"/>
          <w:szCs w:val="24"/>
        </w:rPr>
      </w:pPr>
      <w:r w:rsidRPr="00927C09">
        <w:rPr>
          <w:spacing w:val="-3"/>
          <w:sz w:val="24"/>
          <w:szCs w:val="24"/>
        </w:rPr>
        <w:t>W przypadku wnoszenia wadium w formie innej ni</w:t>
      </w:r>
      <w:r w:rsidRPr="00927C09">
        <w:rPr>
          <w:rFonts w:eastAsia="Times New Roman"/>
          <w:spacing w:val="-3"/>
          <w:sz w:val="24"/>
          <w:szCs w:val="24"/>
        </w:rPr>
        <w:t xml:space="preserve">ż pieniężna, dokument wadialny musi zawierać </w:t>
      </w:r>
      <w:r w:rsidRPr="00927C09">
        <w:rPr>
          <w:rFonts w:eastAsia="Times New Roman"/>
          <w:sz w:val="24"/>
          <w:szCs w:val="24"/>
        </w:rPr>
        <w:t>zapisy gwarantujące prawo Zamawiającego do egzekwowania należności bez zwłoki (tzn. bezwarunkowo i na pierwsze wezwanie Zamawiającego).</w:t>
      </w:r>
    </w:p>
    <w:p w:rsidR="00771249" w:rsidRPr="00927C09" w:rsidRDefault="00771249" w:rsidP="00B8731A">
      <w:pPr>
        <w:widowControl w:val="0"/>
        <w:numPr>
          <w:ilvl w:val="0"/>
          <w:numId w:val="48"/>
        </w:numPr>
        <w:shd w:val="clear" w:color="auto" w:fill="FFFFFF"/>
        <w:tabs>
          <w:tab w:val="left" w:pos="283"/>
        </w:tabs>
        <w:spacing w:before="115" w:after="0" w:line="298" w:lineRule="exact"/>
        <w:ind w:left="283" w:right="67" w:hanging="283"/>
        <w:rPr>
          <w:spacing w:val="-7"/>
          <w:sz w:val="24"/>
          <w:szCs w:val="24"/>
        </w:rPr>
      </w:pPr>
      <w:r w:rsidRPr="00927C09">
        <w:rPr>
          <w:sz w:val="24"/>
          <w:szCs w:val="24"/>
        </w:rPr>
        <w:t>Dokument wadialny nale</w:t>
      </w:r>
      <w:r w:rsidRPr="00927C09">
        <w:rPr>
          <w:rFonts w:eastAsia="Times New Roman"/>
          <w:sz w:val="24"/>
          <w:szCs w:val="24"/>
        </w:rPr>
        <w:t xml:space="preserve">ży dołączyć do oferty w oryginale w formie elektronicznej z </w:t>
      </w:r>
      <w:r w:rsidRPr="00927C09">
        <w:rPr>
          <w:rFonts w:eastAsia="Times New Roman"/>
          <w:spacing w:val="-1"/>
          <w:sz w:val="24"/>
          <w:szCs w:val="24"/>
        </w:rPr>
        <w:t xml:space="preserve">kwalifikowanym podpisem elektronicznym lub w postaci elektronicznej opatrzonej podpisem </w:t>
      </w:r>
      <w:r w:rsidRPr="00927C09">
        <w:rPr>
          <w:rFonts w:eastAsia="Times New Roman"/>
          <w:sz w:val="24"/>
          <w:szCs w:val="24"/>
        </w:rPr>
        <w:t>zaufanym lub podpisem osobistym.</w:t>
      </w:r>
    </w:p>
    <w:p w:rsidR="00771249" w:rsidRPr="00927C09" w:rsidRDefault="00771249" w:rsidP="007C2CF7">
      <w:pPr>
        <w:shd w:val="clear" w:color="auto" w:fill="FFFFFF"/>
        <w:spacing w:before="298"/>
        <w:ind w:left="29"/>
      </w:pPr>
      <w:r w:rsidRPr="00927C09">
        <w:rPr>
          <w:rFonts w:eastAsia="Times New Roman"/>
          <w:b/>
          <w:bCs/>
          <w:sz w:val="24"/>
          <w:szCs w:val="24"/>
        </w:rPr>
        <w:t>Zwrot wadium.</w:t>
      </w:r>
    </w:p>
    <w:p w:rsidR="00771249" w:rsidRPr="00927C09" w:rsidRDefault="00771249" w:rsidP="00771249">
      <w:pPr>
        <w:shd w:val="clear" w:color="auto" w:fill="FFFFFF"/>
        <w:tabs>
          <w:tab w:val="left" w:pos="283"/>
        </w:tabs>
        <w:spacing w:before="293" w:line="302" w:lineRule="exact"/>
        <w:ind w:left="283" w:right="62" w:hanging="283"/>
      </w:pPr>
      <w:r w:rsidRPr="00927C09">
        <w:rPr>
          <w:spacing w:val="-7"/>
          <w:sz w:val="24"/>
          <w:szCs w:val="24"/>
        </w:rPr>
        <w:t>1.</w:t>
      </w:r>
      <w:r w:rsidRPr="00927C09">
        <w:rPr>
          <w:sz w:val="24"/>
          <w:szCs w:val="24"/>
        </w:rPr>
        <w:tab/>
      </w:r>
      <w:r w:rsidRPr="00927C09">
        <w:rPr>
          <w:spacing w:val="-1"/>
          <w:sz w:val="24"/>
          <w:szCs w:val="24"/>
        </w:rPr>
        <w:t>Zamawiaj</w:t>
      </w:r>
      <w:r w:rsidRPr="00927C09">
        <w:rPr>
          <w:rFonts w:eastAsia="Times New Roman"/>
          <w:spacing w:val="-1"/>
          <w:sz w:val="24"/>
          <w:szCs w:val="24"/>
        </w:rPr>
        <w:t xml:space="preserve">ący zwraca Wykonawcom wniesione wadium niezwłocznie nie później jednak niż w </w:t>
      </w:r>
      <w:r w:rsidRPr="00927C09">
        <w:rPr>
          <w:rFonts w:eastAsia="Times New Roman"/>
          <w:sz w:val="24"/>
          <w:szCs w:val="24"/>
        </w:rPr>
        <w:t>terminie 7 dni od dnia wystąpienia jednej z okoliczności:</w:t>
      </w:r>
    </w:p>
    <w:p w:rsidR="00771249" w:rsidRPr="00927C09" w:rsidRDefault="00771249" w:rsidP="00B8731A">
      <w:pPr>
        <w:widowControl w:val="0"/>
        <w:numPr>
          <w:ilvl w:val="0"/>
          <w:numId w:val="49"/>
        </w:numPr>
        <w:shd w:val="clear" w:color="auto" w:fill="FFFFFF"/>
        <w:tabs>
          <w:tab w:val="left" w:pos="571"/>
        </w:tabs>
        <w:spacing w:before="134" w:after="0" w:line="240" w:lineRule="auto"/>
        <w:ind w:left="283"/>
        <w:jc w:val="left"/>
        <w:rPr>
          <w:spacing w:val="-7"/>
          <w:sz w:val="24"/>
          <w:szCs w:val="24"/>
        </w:rPr>
      </w:pPr>
      <w:r w:rsidRPr="00927C09">
        <w:rPr>
          <w:spacing w:val="-6"/>
          <w:sz w:val="24"/>
          <w:szCs w:val="24"/>
        </w:rPr>
        <w:t>up</w:t>
      </w:r>
      <w:r w:rsidRPr="00927C09">
        <w:rPr>
          <w:rFonts w:eastAsia="Times New Roman"/>
          <w:spacing w:val="-6"/>
          <w:sz w:val="24"/>
          <w:szCs w:val="24"/>
        </w:rPr>
        <w:t>ływu terminu związania ofertą,</w:t>
      </w:r>
    </w:p>
    <w:p w:rsidR="00771249" w:rsidRPr="00927C09" w:rsidRDefault="00771249" w:rsidP="00B8731A">
      <w:pPr>
        <w:widowControl w:val="0"/>
        <w:numPr>
          <w:ilvl w:val="0"/>
          <w:numId w:val="49"/>
        </w:numPr>
        <w:shd w:val="clear" w:color="auto" w:fill="FFFFFF"/>
        <w:tabs>
          <w:tab w:val="left" w:pos="571"/>
        </w:tabs>
        <w:spacing w:before="144" w:after="0" w:line="240" w:lineRule="auto"/>
        <w:ind w:left="283"/>
        <w:jc w:val="left"/>
        <w:rPr>
          <w:spacing w:val="-7"/>
          <w:sz w:val="24"/>
          <w:szCs w:val="24"/>
        </w:rPr>
      </w:pPr>
      <w:r w:rsidRPr="00927C09">
        <w:rPr>
          <w:spacing w:val="-6"/>
          <w:sz w:val="24"/>
          <w:szCs w:val="24"/>
        </w:rPr>
        <w:t>zawarcia umowy w sprawie zam</w:t>
      </w:r>
      <w:r w:rsidRPr="00927C09">
        <w:rPr>
          <w:rFonts w:eastAsia="Times New Roman"/>
          <w:spacing w:val="-6"/>
          <w:sz w:val="24"/>
          <w:szCs w:val="24"/>
        </w:rPr>
        <w:t>ówienia publicznego,</w:t>
      </w:r>
    </w:p>
    <w:p w:rsidR="00771249" w:rsidRPr="00927C09" w:rsidRDefault="00771249" w:rsidP="00B8731A">
      <w:pPr>
        <w:widowControl w:val="0"/>
        <w:numPr>
          <w:ilvl w:val="0"/>
          <w:numId w:val="49"/>
        </w:numPr>
        <w:shd w:val="clear" w:color="auto" w:fill="FFFFFF"/>
        <w:tabs>
          <w:tab w:val="left" w:pos="571"/>
        </w:tabs>
        <w:spacing w:before="115" w:after="0" w:line="302" w:lineRule="exact"/>
        <w:ind w:left="571" w:hanging="288"/>
        <w:jc w:val="left"/>
        <w:rPr>
          <w:spacing w:val="-7"/>
          <w:sz w:val="24"/>
          <w:szCs w:val="24"/>
        </w:rPr>
      </w:pPr>
      <w:r w:rsidRPr="00927C09">
        <w:rPr>
          <w:spacing w:val="-10"/>
          <w:sz w:val="24"/>
          <w:szCs w:val="24"/>
        </w:rPr>
        <w:t>uniewa</w:t>
      </w:r>
      <w:r w:rsidRPr="00927C09">
        <w:rPr>
          <w:rFonts w:eastAsia="Times New Roman"/>
          <w:spacing w:val="-10"/>
          <w:sz w:val="24"/>
          <w:szCs w:val="24"/>
        </w:rPr>
        <w:t xml:space="preserve">żnienia   postępowania   o   udzielenie   zamówienia,   z   wyjątkiem   sytuacji   gdy   nie   zostało </w:t>
      </w:r>
      <w:r w:rsidRPr="00927C09">
        <w:rPr>
          <w:rFonts w:eastAsia="Times New Roman"/>
          <w:spacing w:val="-6"/>
          <w:sz w:val="24"/>
          <w:szCs w:val="24"/>
        </w:rPr>
        <w:t>rozstrzygnięte odwołanie na czynność unieważnienia albo nie upłynął termin do jego wniesienia,</w:t>
      </w:r>
    </w:p>
    <w:p w:rsidR="00771249" w:rsidRPr="00927C09" w:rsidRDefault="00771249" w:rsidP="00771249">
      <w:pPr>
        <w:shd w:val="clear" w:color="auto" w:fill="FFFFFF"/>
        <w:tabs>
          <w:tab w:val="left" w:pos="283"/>
        </w:tabs>
        <w:spacing w:before="110" w:line="302" w:lineRule="exact"/>
        <w:ind w:left="283" w:right="62" w:hanging="283"/>
      </w:pPr>
      <w:r w:rsidRPr="00927C09">
        <w:rPr>
          <w:spacing w:val="-7"/>
          <w:sz w:val="24"/>
          <w:szCs w:val="24"/>
        </w:rPr>
        <w:t>2.</w:t>
      </w:r>
      <w:r w:rsidRPr="00927C09">
        <w:rPr>
          <w:sz w:val="24"/>
          <w:szCs w:val="24"/>
        </w:rPr>
        <w:tab/>
      </w:r>
      <w:r w:rsidRPr="00927C09">
        <w:rPr>
          <w:spacing w:val="-6"/>
          <w:sz w:val="24"/>
          <w:szCs w:val="24"/>
        </w:rPr>
        <w:t>Zamawiaj</w:t>
      </w:r>
      <w:r w:rsidRPr="00927C09">
        <w:rPr>
          <w:rFonts w:eastAsia="Times New Roman"/>
          <w:spacing w:val="-6"/>
          <w:sz w:val="24"/>
          <w:szCs w:val="24"/>
        </w:rPr>
        <w:t xml:space="preserve">ący, niezwłocznie, nie później jednak niż w terminie 7 dni od dnia złożenia wniosku zwraca </w:t>
      </w:r>
      <w:r w:rsidRPr="00927C09">
        <w:rPr>
          <w:rFonts w:eastAsia="Times New Roman"/>
          <w:sz w:val="24"/>
          <w:szCs w:val="24"/>
        </w:rPr>
        <w:t>wadium wykonawcy:</w:t>
      </w:r>
    </w:p>
    <w:p w:rsidR="00771249" w:rsidRPr="00927C09" w:rsidRDefault="00771249" w:rsidP="00B8731A">
      <w:pPr>
        <w:widowControl w:val="0"/>
        <w:numPr>
          <w:ilvl w:val="0"/>
          <w:numId w:val="50"/>
        </w:numPr>
        <w:shd w:val="clear" w:color="auto" w:fill="FFFFFF"/>
        <w:tabs>
          <w:tab w:val="left" w:pos="571"/>
        </w:tabs>
        <w:spacing w:before="134" w:after="0" w:line="240" w:lineRule="auto"/>
        <w:ind w:left="283"/>
        <w:jc w:val="left"/>
        <w:rPr>
          <w:spacing w:val="-7"/>
          <w:sz w:val="24"/>
          <w:szCs w:val="24"/>
        </w:rPr>
      </w:pPr>
      <w:r w:rsidRPr="00927C09">
        <w:rPr>
          <w:spacing w:val="-6"/>
          <w:sz w:val="24"/>
          <w:szCs w:val="24"/>
        </w:rPr>
        <w:t>kt</w:t>
      </w:r>
      <w:r w:rsidRPr="00927C09">
        <w:rPr>
          <w:rFonts w:eastAsia="Times New Roman"/>
          <w:spacing w:val="-6"/>
          <w:sz w:val="24"/>
          <w:szCs w:val="24"/>
        </w:rPr>
        <w:t>óry wycofał ofertę przed upływem terminu składania ofert,</w:t>
      </w:r>
    </w:p>
    <w:p w:rsidR="00771249" w:rsidRPr="00927C09" w:rsidRDefault="00771249" w:rsidP="00A60211">
      <w:pPr>
        <w:widowControl w:val="0"/>
        <w:numPr>
          <w:ilvl w:val="0"/>
          <w:numId w:val="50"/>
        </w:numPr>
        <w:shd w:val="clear" w:color="auto" w:fill="FFFFFF"/>
        <w:tabs>
          <w:tab w:val="left" w:pos="571"/>
        </w:tabs>
        <w:spacing w:before="144" w:after="0" w:line="240" w:lineRule="auto"/>
        <w:ind w:left="283"/>
        <w:jc w:val="left"/>
        <w:rPr>
          <w:spacing w:val="-7"/>
          <w:sz w:val="24"/>
          <w:szCs w:val="24"/>
        </w:rPr>
      </w:pPr>
      <w:r w:rsidRPr="00927C09">
        <w:rPr>
          <w:spacing w:val="-6"/>
          <w:sz w:val="24"/>
          <w:szCs w:val="24"/>
        </w:rPr>
        <w:t>kt</w:t>
      </w:r>
      <w:r w:rsidRPr="00927C09">
        <w:rPr>
          <w:rFonts w:eastAsia="Times New Roman"/>
          <w:spacing w:val="-6"/>
          <w:sz w:val="24"/>
          <w:szCs w:val="24"/>
        </w:rPr>
        <w:t>órego oferta została odrzucona,</w:t>
      </w:r>
    </w:p>
    <w:p w:rsidR="00771249" w:rsidRPr="00927C09" w:rsidRDefault="00771249" w:rsidP="00B8731A">
      <w:pPr>
        <w:widowControl w:val="0"/>
        <w:numPr>
          <w:ilvl w:val="0"/>
          <w:numId w:val="51"/>
        </w:numPr>
        <w:shd w:val="clear" w:color="auto" w:fill="FFFFFF"/>
        <w:tabs>
          <w:tab w:val="left" w:pos="571"/>
        </w:tabs>
        <w:spacing w:before="298" w:after="0" w:line="240" w:lineRule="auto"/>
        <w:ind w:left="283"/>
        <w:jc w:val="left"/>
        <w:rPr>
          <w:spacing w:val="-7"/>
          <w:sz w:val="24"/>
          <w:szCs w:val="24"/>
        </w:rPr>
      </w:pPr>
      <w:r w:rsidRPr="00927C09">
        <w:rPr>
          <w:spacing w:val="-4"/>
          <w:sz w:val="24"/>
          <w:szCs w:val="24"/>
        </w:rPr>
        <w:t>po wyborze oferty najkorzystniejszej, za wyj</w:t>
      </w:r>
      <w:r w:rsidRPr="00927C09">
        <w:rPr>
          <w:rFonts w:eastAsia="Times New Roman"/>
          <w:spacing w:val="-4"/>
          <w:sz w:val="24"/>
          <w:szCs w:val="24"/>
        </w:rPr>
        <w:t xml:space="preserve">ątkiem Wykonawcy, którego oferta została </w:t>
      </w:r>
      <w:r w:rsidRPr="00927C09">
        <w:rPr>
          <w:rFonts w:eastAsia="Times New Roman"/>
          <w:spacing w:val="-4"/>
          <w:sz w:val="24"/>
          <w:szCs w:val="24"/>
        </w:rPr>
        <w:lastRenderedPageBreak/>
        <w:t>wybrana,</w:t>
      </w:r>
    </w:p>
    <w:p w:rsidR="00771249" w:rsidRPr="00927C09" w:rsidRDefault="00771249" w:rsidP="00B8731A">
      <w:pPr>
        <w:widowControl w:val="0"/>
        <w:numPr>
          <w:ilvl w:val="0"/>
          <w:numId w:val="51"/>
        </w:numPr>
        <w:shd w:val="clear" w:color="auto" w:fill="FFFFFF"/>
        <w:tabs>
          <w:tab w:val="left" w:pos="571"/>
        </w:tabs>
        <w:spacing w:before="125" w:after="0" w:line="298" w:lineRule="exact"/>
        <w:ind w:left="571" w:hanging="288"/>
        <w:jc w:val="left"/>
        <w:rPr>
          <w:spacing w:val="-7"/>
          <w:sz w:val="24"/>
          <w:szCs w:val="24"/>
        </w:rPr>
      </w:pPr>
      <w:r w:rsidRPr="00927C09">
        <w:rPr>
          <w:spacing w:val="-14"/>
          <w:sz w:val="24"/>
          <w:szCs w:val="24"/>
        </w:rPr>
        <w:t>po    uniewa</w:t>
      </w:r>
      <w:r w:rsidRPr="00927C09">
        <w:rPr>
          <w:rFonts w:eastAsia="Times New Roman"/>
          <w:spacing w:val="-14"/>
          <w:sz w:val="24"/>
          <w:szCs w:val="24"/>
        </w:rPr>
        <w:t xml:space="preserve">żnieniu    postępowania,    w    przypadku    gdy    nie    zostało    rozstrzygnięte    odwołanie    na </w:t>
      </w:r>
      <w:r w:rsidRPr="00927C09">
        <w:rPr>
          <w:rFonts w:eastAsia="Times New Roman"/>
          <w:sz w:val="24"/>
          <w:szCs w:val="24"/>
        </w:rPr>
        <w:t>czynność unieważnienia albo nie upłynął termin do jego wniesienia.</w:t>
      </w:r>
    </w:p>
    <w:p w:rsidR="00771249" w:rsidRPr="00927C09" w:rsidRDefault="00771249" w:rsidP="00771249">
      <w:pPr>
        <w:rPr>
          <w:sz w:val="2"/>
          <w:szCs w:val="2"/>
        </w:rPr>
      </w:pPr>
    </w:p>
    <w:p w:rsidR="00771249" w:rsidRPr="00927C09" w:rsidRDefault="00771249" w:rsidP="00B8731A">
      <w:pPr>
        <w:widowControl w:val="0"/>
        <w:numPr>
          <w:ilvl w:val="0"/>
          <w:numId w:val="52"/>
        </w:numPr>
        <w:shd w:val="clear" w:color="auto" w:fill="FFFFFF"/>
        <w:tabs>
          <w:tab w:val="left" w:pos="288"/>
        </w:tabs>
        <w:spacing w:before="120" w:after="0" w:line="298" w:lineRule="exact"/>
        <w:ind w:left="288" w:right="62" w:hanging="288"/>
        <w:rPr>
          <w:spacing w:val="-7"/>
          <w:sz w:val="24"/>
          <w:szCs w:val="24"/>
        </w:rPr>
      </w:pPr>
      <w:r w:rsidRPr="00927C09">
        <w:rPr>
          <w:spacing w:val="-1"/>
          <w:sz w:val="24"/>
          <w:szCs w:val="24"/>
        </w:rPr>
        <w:t>Z</w:t>
      </w:r>
      <w:r w:rsidRPr="00927C09">
        <w:rPr>
          <w:rFonts w:eastAsia="Times New Roman"/>
          <w:spacing w:val="-1"/>
          <w:sz w:val="24"/>
          <w:szCs w:val="24"/>
        </w:rPr>
        <w:t xml:space="preserve">łożenie wniosku o zwrot wadium, o którym mowa w ust. 2, powoduje rozwiązanie stosunku </w:t>
      </w:r>
      <w:r w:rsidRPr="00927C09">
        <w:rPr>
          <w:rFonts w:eastAsia="Times New Roman"/>
          <w:spacing w:val="-5"/>
          <w:sz w:val="24"/>
          <w:szCs w:val="24"/>
        </w:rPr>
        <w:t xml:space="preserve">prawnego z wykonawcą wraz z utratą przez niego prawa do korzystania ze środków ochrony prawnej, </w:t>
      </w:r>
      <w:r w:rsidRPr="00927C09">
        <w:rPr>
          <w:rFonts w:eastAsia="Times New Roman"/>
          <w:sz w:val="24"/>
          <w:szCs w:val="24"/>
        </w:rPr>
        <w:t>o których mowa w dziale IX ustawy.</w:t>
      </w:r>
    </w:p>
    <w:p w:rsidR="00771249" w:rsidRPr="00927C09" w:rsidRDefault="00771249" w:rsidP="00B8731A">
      <w:pPr>
        <w:widowControl w:val="0"/>
        <w:numPr>
          <w:ilvl w:val="0"/>
          <w:numId w:val="52"/>
        </w:numPr>
        <w:shd w:val="clear" w:color="auto" w:fill="FFFFFF"/>
        <w:tabs>
          <w:tab w:val="left" w:pos="288"/>
        </w:tabs>
        <w:spacing w:before="134" w:after="0" w:line="240" w:lineRule="auto"/>
        <w:jc w:val="left"/>
        <w:rPr>
          <w:spacing w:val="-7"/>
          <w:sz w:val="24"/>
          <w:szCs w:val="24"/>
        </w:rPr>
      </w:pPr>
      <w:r w:rsidRPr="00927C09">
        <w:rPr>
          <w:spacing w:val="-6"/>
          <w:sz w:val="24"/>
          <w:szCs w:val="24"/>
        </w:rPr>
        <w:t>Wadium wniesione w pieni</w:t>
      </w:r>
      <w:r w:rsidRPr="00927C09">
        <w:rPr>
          <w:rFonts w:eastAsia="Times New Roman"/>
          <w:spacing w:val="-6"/>
          <w:sz w:val="24"/>
          <w:szCs w:val="24"/>
        </w:rPr>
        <w:t>ądzu Zamawiający zwróci przelewem:</w:t>
      </w:r>
    </w:p>
    <w:p w:rsidR="00771249" w:rsidRPr="00927C09" w:rsidRDefault="00771249" w:rsidP="00771249">
      <w:pPr>
        <w:rPr>
          <w:sz w:val="2"/>
          <w:szCs w:val="2"/>
        </w:rPr>
      </w:pPr>
    </w:p>
    <w:p w:rsidR="00771249" w:rsidRPr="00927C09" w:rsidRDefault="00771249" w:rsidP="00B8731A">
      <w:pPr>
        <w:widowControl w:val="0"/>
        <w:numPr>
          <w:ilvl w:val="0"/>
          <w:numId w:val="53"/>
        </w:numPr>
        <w:shd w:val="clear" w:color="auto" w:fill="FFFFFF"/>
        <w:tabs>
          <w:tab w:val="left" w:pos="571"/>
        </w:tabs>
        <w:spacing w:before="144" w:after="0" w:line="240" w:lineRule="auto"/>
        <w:ind w:left="283"/>
        <w:jc w:val="left"/>
        <w:rPr>
          <w:spacing w:val="-7"/>
          <w:sz w:val="24"/>
          <w:szCs w:val="24"/>
        </w:rPr>
      </w:pPr>
      <w:r w:rsidRPr="00927C09">
        <w:rPr>
          <w:sz w:val="24"/>
          <w:szCs w:val="24"/>
        </w:rPr>
        <w:t>na rachunek bankowy wskazany w ofercie jako rachunek do zwrotu wadium,</w:t>
      </w:r>
    </w:p>
    <w:p w:rsidR="00771249" w:rsidRPr="00927C09" w:rsidRDefault="00771249" w:rsidP="00B8731A">
      <w:pPr>
        <w:widowControl w:val="0"/>
        <w:numPr>
          <w:ilvl w:val="0"/>
          <w:numId w:val="53"/>
        </w:numPr>
        <w:shd w:val="clear" w:color="auto" w:fill="FFFFFF"/>
        <w:tabs>
          <w:tab w:val="left" w:pos="571"/>
        </w:tabs>
        <w:spacing w:before="115" w:after="0" w:line="302" w:lineRule="exact"/>
        <w:ind w:left="571" w:hanging="288"/>
        <w:jc w:val="left"/>
        <w:rPr>
          <w:spacing w:val="-7"/>
          <w:sz w:val="24"/>
          <w:szCs w:val="24"/>
        </w:rPr>
      </w:pPr>
      <w:r w:rsidRPr="00927C09">
        <w:rPr>
          <w:sz w:val="24"/>
          <w:szCs w:val="24"/>
        </w:rPr>
        <w:t>na rachunek z kt</w:t>
      </w:r>
      <w:r w:rsidRPr="00927C09">
        <w:rPr>
          <w:rFonts w:eastAsia="Times New Roman"/>
          <w:sz w:val="24"/>
          <w:szCs w:val="24"/>
        </w:rPr>
        <w:t>órego zostało wpłacone, w przypadku niewskazania w ofercie rachunku do zwrotu wadium</w:t>
      </w:r>
    </w:p>
    <w:p w:rsidR="00771249" w:rsidRPr="00927C09" w:rsidRDefault="00771249" w:rsidP="00771249">
      <w:pPr>
        <w:shd w:val="clear" w:color="auto" w:fill="FFFFFF"/>
        <w:spacing w:before="110" w:line="302" w:lineRule="exact"/>
        <w:ind w:left="283"/>
      </w:pPr>
      <w:r w:rsidRPr="00927C09">
        <w:rPr>
          <w:sz w:val="24"/>
          <w:szCs w:val="24"/>
        </w:rPr>
        <w:t>z odsetkami wynikaj</w:t>
      </w:r>
      <w:r w:rsidRPr="00927C09">
        <w:rPr>
          <w:rFonts w:eastAsia="Times New Roman"/>
          <w:sz w:val="24"/>
          <w:szCs w:val="24"/>
        </w:rPr>
        <w:t>ącymi z umowy rachunku bankowego,  na którym było ono zdeponowane, pomniejszone o koszty prowadzenia tego rachunku oraz prowizji bankowej za przelew.</w:t>
      </w:r>
    </w:p>
    <w:p w:rsidR="00771249" w:rsidRPr="00927C09" w:rsidRDefault="00771249" w:rsidP="00771249">
      <w:pPr>
        <w:shd w:val="clear" w:color="auto" w:fill="FFFFFF"/>
        <w:tabs>
          <w:tab w:val="left" w:pos="288"/>
        </w:tabs>
        <w:spacing w:before="110" w:line="302" w:lineRule="exact"/>
        <w:ind w:left="288" w:right="62" w:hanging="288"/>
      </w:pPr>
      <w:bookmarkStart w:id="6" w:name="bookmark57"/>
      <w:r w:rsidRPr="00927C09">
        <w:rPr>
          <w:spacing w:val="-7"/>
          <w:sz w:val="24"/>
          <w:szCs w:val="24"/>
        </w:rPr>
        <w:t>5</w:t>
      </w:r>
      <w:bookmarkEnd w:id="6"/>
      <w:r w:rsidRPr="00927C09">
        <w:rPr>
          <w:spacing w:val="-7"/>
          <w:sz w:val="24"/>
          <w:szCs w:val="24"/>
        </w:rPr>
        <w:t>.</w:t>
      </w:r>
      <w:r w:rsidRPr="00927C09">
        <w:rPr>
          <w:sz w:val="24"/>
          <w:szCs w:val="24"/>
        </w:rPr>
        <w:tab/>
      </w:r>
      <w:r w:rsidRPr="00927C09">
        <w:rPr>
          <w:spacing w:val="-3"/>
          <w:sz w:val="24"/>
          <w:szCs w:val="24"/>
        </w:rPr>
        <w:t>Wadium wniesione w formie niepieni</w:t>
      </w:r>
      <w:r w:rsidRPr="00927C09">
        <w:rPr>
          <w:rFonts w:eastAsia="Times New Roman"/>
          <w:spacing w:val="-3"/>
          <w:sz w:val="24"/>
          <w:szCs w:val="24"/>
        </w:rPr>
        <w:t xml:space="preserve">ężnej Zamawiający zwróci poprzez złożenie gwarantowi lub </w:t>
      </w:r>
      <w:r w:rsidRPr="00927C09">
        <w:rPr>
          <w:rFonts w:eastAsia="Times New Roman"/>
          <w:sz w:val="24"/>
          <w:szCs w:val="24"/>
        </w:rPr>
        <w:t>poręczycielowi oświadczenia o zwolnieniu wadium.</w:t>
      </w:r>
    </w:p>
    <w:p w:rsidR="00771249" w:rsidRPr="00927C09" w:rsidRDefault="00771249" w:rsidP="007C2CF7">
      <w:pPr>
        <w:shd w:val="clear" w:color="auto" w:fill="FFFFFF"/>
        <w:spacing w:before="293"/>
        <w:ind w:left="91"/>
      </w:pPr>
      <w:r w:rsidRPr="00927C09">
        <w:rPr>
          <w:rFonts w:eastAsia="Times New Roman"/>
          <w:b/>
          <w:bCs/>
          <w:sz w:val="24"/>
          <w:szCs w:val="24"/>
        </w:rPr>
        <w:t>Zatrzymanie wadium przez Zamawiającego.</w:t>
      </w:r>
    </w:p>
    <w:p w:rsidR="00771249" w:rsidRPr="00927C09" w:rsidRDefault="00771249" w:rsidP="00B8731A">
      <w:pPr>
        <w:widowControl w:val="0"/>
        <w:numPr>
          <w:ilvl w:val="0"/>
          <w:numId w:val="54"/>
        </w:numPr>
        <w:shd w:val="clear" w:color="auto" w:fill="FFFFFF"/>
        <w:tabs>
          <w:tab w:val="left" w:pos="259"/>
        </w:tabs>
        <w:spacing w:before="302" w:after="0" w:line="298" w:lineRule="exact"/>
        <w:ind w:left="259" w:right="58" w:hanging="259"/>
        <w:rPr>
          <w:spacing w:val="-7"/>
          <w:sz w:val="24"/>
          <w:szCs w:val="24"/>
        </w:rPr>
      </w:pPr>
      <w:r w:rsidRPr="00927C09">
        <w:rPr>
          <w:spacing w:val="-5"/>
          <w:sz w:val="24"/>
          <w:szCs w:val="24"/>
        </w:rPr>
        <w:t>Zamawiaj</w:t>
      </w:r>
      <w:r w:rsidRPr="00927C09">
        <w:rPr>
          <w:rFonts w:eastAsia="Times New Roman"/>
          <w:spacing w:val="-5"/>
          <w:sz w:val="24"/>
          <w:szCs w:val="24"/>
        </w:rPr>
        <w:t xml:space="preserve">ący zatrzymuje wadium wraz z odsetkami, a w przypadku wadium wniesionego w formie gwarancji lub poręczenia, o których mowa w art. 97 ust. 7 pkt 2-4 ustawy, występuje odpowiednio do </w:t>
      </w:r>
      <w:r w:rsidRPr="00927C09">
        <w:rPr>
          <w:rFonts w:eastAsia="Times New Roman"/>
          <w:spacing w:val="-6"/>
          <w:sz w:val="24"/>
          <w:szCs w:val="24"/>
        </w:rPr>
        <w:t xml:space="preserve">gwaranta lub poręczyciela z żądaniem zapłaty wadium, jeżeli wykonawca w odpowiedzi na wezwanie, </w:t>
      </w:r>
      <w:r w:rsidRPr="00927C09">
        <w:rPr>
          <w:rFonts w:eastAsia="Times New Roman"/>
          <w:spacing w:val="-3"/>
          <w:sz w:val="24"/>
          <w:szCs w:val="24"/>
        </w:rPr>
        <w:t xml:space="preserve">o którym mowa w art. 107 ust. 2 lub art. 128 ust. 1 ustawy, z przyczyn leżących po jego stronie, nie </w:t>
      </w:r>
      <w:r w:rsidRPr="00927C09">
        <w:rPr>
          <w:rFonts w:eastAsia="Times New Roman"/>
          <w:sz w:val="24"/>
          <w:szCs w:val="24"/>
        </w:rPr>
        <w:t xml:space="preserve">złożył podmiotowych środków dowodowych lub przedmiotowych środków dowodowych </w:t>
      </w:r>
      <w:r w:rsidRPr="00927C09">
        <w:rPr>
          <w:rFonts w:eastAsia="Times New Roman"/>
          <w:spacing w:val="-4"/>
          <w:sz w:val="24"/>
          <w:szCs w:val="24"/>
        </w:rPr>
        <w:t xml:space="preserve">potwierdzających okoliczności, o których mowa w art. 57 lub art. 106 ust. 1 ustawy, oświadczenia, o </w:t>
      </w:r>
      <w:r w:rsidRPr="00927C09">
        <w:rPr>
          <w:rFonts w:eastAsia="Times New Roman"/>
          <w:spacing w:val="-5"/>
          <w:sz w:val="24"/>
          <w:szCs w:val="24"/>
        </w:rPr>
        <w:t xml:space="preserve">którym mowa w art. 125 ust. 1 ustawy, innych dokumentów lub oświadczeń lub nie wyraził zgody na poprawienie omyłki, o której mowa w art. 223 ust. 2 pkt 3 ustawy, co spowodowało brak możliwości </w:t>
      </w:r>
      <w:r w:rsidRPr="00927C09">
        <w:rPr>
          <w:rFonts w:eastAsia="Times New Roman"/>
          <w:sz w:val="24"/>
          <w:szCs w:val="24"/>
        </w:rPr>
        <w:t>wybrania oferty złożonej przez wykonawcę jako najkorzystniejszej;</w:t>
      </w:r>
    </w:p>
    <w:p w:rsidR="00771249" w:rsidRPr="00927C09" w:rsidRDefault="00771249" w:rsidP="00B8731A">
      <w:pPr>
        <w:widowControl w:val="0"/>
        <w:numPr>
          <w:ilvl w:val="0"/>
          <w:numId w:val="54"/>
        </w:numPr>
        <w:shd w:val="clear" w:color="auto" w:fill="FFFFFF"/>
        <w:tabs>
          <w:tab w:val="left" w:pos="259"/>
        </w:tabs>
        <w:spacing w:before="110" w:after="0" w:line="302" w:lineRule="exact"/>
        <w:ind w:left="259" w:right="72" w:hanging="259"/>
        <w:rPr>
          <w:spacing w:val="-7"/>
          <w:sz w:val="24"/>
          <w:szCs w:val="24"/>
        </w:rPr>
      </w:pPr>
      <w:r w:rsidRPr="00927C09">
        <w:rPr>
          <w:spacing w:val="-3"/>
          <w:sz w:val="24"/>
          <w:szCs w:val="24"/>
        </w:rPr>
        <w:t>Wykonawca, kt</w:t>
      </w:r>
      <w:r w:rsidRPr="00927C09">
        <w:rPr>
          <w:rFonts w:eastAsia="Times New Roman"/>
          <w:spacing w:val="-3"/>
          <w:sz w:val="24"/>
          <w:szCs w:val="24"/>
        </w:rPr>
        <w:t xml:space="preserve">órego oferta została wybrana, traci wadium na rzecz Zamawiającego w przypadku, </w:t>
      </w:r>
      <w:r w:rsidRPr="00927C09">
        <w:rPr>
          <w:rFonts w:eastAsia="Times New Roman"/>
          <w:sz w:val="24"/>
          <w:szCs w:val="24"/>
        </w:rPr>
        <w:t>gdy:</w:t>
      </w:r>
    </w:p>
    <w:p w:rsidR="00771249" w:rsidRPr="00927C09" w:rsidRDefault="00771249" w:rsidP="00771249">
      <w:pPr>
        <w:rPr>
          <w:sz w:val="2"/>
          <w:szCs w:val="2"/>
        </w:rPr>
      </w:pPr>
    </w:p>
    <w:p w:rsidR="00771249" w:rsidRPr="00927C09" w:rsidRDefault="00771249" w:rsidP="00B8731A">
      <w:pPr>
        <w:widowControl w:val="0"/>
        <w:numPr>
          <w:ilvl w:val="0"/>
          <w:numId w:val="55"/>
        </w:numPr>
        <w:shd w:val="clear" w:color="auto" w:fill="FFFFFF"/>
        <w:tabs>
          <w:tab w:val="left" w:pos="566"/>
        </w:tabs>
        <w:spacing w:after="0" w:line="418" w:lineRule="exact"/>
        <w:ind w:left="283"/>
        <w:jc w:val="left"/>
        <w:rPr>
          <w:spacing w:val="-7"/>
          <w:sz w:val="24"/>
          <w:szCs w:val="24"/>
        </w:rPr>
      </w:pPr>
      <w:r w:rsidRPr="00927C09">
        <w:rPr>
          <w:spacing w:val="-4"/>
          <w:sz w:val="24"/>
          <w:szCs w:val="24"/>
        </w:rPr>
        <w:t>odm</w:t>
      </w:r>
      <w:r w:rsidRPr="00927C09">
        <w:rPr>
          <w:rFonts w:eastAsia="Times New Roman"/>
          <w:spacing w:val="-4"/>
          <w:sz w:val="24"/>
          <w:szCs w:val="24"/>
        </w:rPr>
        <w:t>ówi podpisania umowy na warunkach określonych w ofercie,</w:t>
      </w:r>
    </w:p>
    <w:p w:rsidR="00771249" w:rsidRPr="00927C09" w:rsidRDefault="00771249" w:rsidP="00B8731A">
      <w:pPr>
        <w:widowControl w:val="0"/>
        <w:numPr>
          <w:ilvl w:val="0"/>
          <w:numId w:val="55"/>
        </w:numPr>
        <w:shd w:val="clear" w:color="auto" w:fill="FFFFFF"/>
        <w:tabs>
          <w:tab w:val="left" w:pos="566"/>
        </w:tabs>
        <w:spacing w:after="0" w:line="418" w:lineRule="exact"/>
        <w:ind w:left="283"/>
        <w:jc w:val="left"/>
        <w:rPr>
          <w:spacing w:val="-7"/>
          <w:sz w:val="24"/>
          <w:szCs w:val="24"/>
        </w:rPr>
      </w:pPr>
      <w:r w:rsidRPr="00927C09">
        <w:rPr>
          <w:spacing w:val="-4"/>
          <w:sz w:val="24"/>
          <w:szCs w:val="24"/>
        </w:rPr>
        <w:t>nie wniesie wymaganego zabezpieczenia nale</w:t>
      </w:r>
      <w:r w:rsidRPr="00927C09">
        <w:rPr>
          <w:rFonts w:eastAsia="Times New Roman"/>
          <w:spacing w:val="-4"/>
          <w:sz w:val="24"/>
          <w:szCs w:val="24"/>
        </w:rPr>
        <w:t>żytego wykonania umowy,</w:t>
      </w:r>
    </w:p>
    <w:p w:rsidR="00771249" w:rsidRPr="00927C09" w:rsidRDefault="00771249" w:rsidP="00B8731A">
      <w:pPr>
        <w:widowControl w:val="0"/>
        <w:numPr>
          <w:ilvl w:val="0"/>
          <w:numId w:val="55"/>
        </w:numPr>
        <w:shd w:val="clear" w:color="auto" w:fill="FFFFFF"/>
        <w:tabs>
          <w:tab w:val="left" w:pos="566"/>
        </w:tabs>
        <w:spacing w:after="0" w:line="418" w:lineRule="exact"/>
        <w:ind w:left="283"/>
        <w:jc w:val="left"/>
        <w:rPr>
          <w:spacing w:val="-7"/>
          <w:sz w:val="24"/>
          <w:szCs w:val="24"/>
        </w:rPr>
      </w:pPr>
      <w:r w:rsidRPr="00927C09">
        <w:rPr>
          <w:spacing w:val="-4"/>
          <w:sz w:val="24"/>
          <w:szCs w:val="24"/>
        </w:rPr>
        <w:t>z przyczyn le</w:t>
      </w:r>
      <w:r w:rsidRPr="00927C09">
        <w:rPr>
          <w:rFonts w:eastAsia="Times New Roman"/>
          <w:spacing w:val="-4"/>
          <w:sz w:val="24"/>
          <w:szCs w:val="24"/>
        </w:rPr>
        <w:t>żących po jego stronie nie jest możliwe zawarcie umowy.</w:t>
      </w:r>
    </w:p>
    <w:p w:rsidR="006A29C8" w:rsidRPr="00927C09" w:rsidRDefault="007C2CF7" w:rsidP="007C2CF7">
      <w:pPr>
        <w:shd w:val="clear" w:color="auto" w:fill="FFFFFF"/>
        <w:spacing w:before="485"/>
        <w:rPr>
          <w:rFonts w:eastAsia="Times New Roman"/>
          <w:spacing w:val="-1"/>
          <w:sz w:val="24"/>
          <w:szCs w:val="24"/>
        </w:rPr>
      </w:pPr>
      <w:r>
        <w:rPr>
          <w:b/>
          <w:bCs/>
          <w:spacing w:val="-1"/>
          <w:sz w:val="24"/>
          <w:szCs w:val="24"/>
          <w:lang w:val="en-US"/>
        </w:rPr>
        <w:t>XXII</w:t>
      </w:r>
      <w:r w:rsidR="006A29C8" w:rsidRPr="00927C09">
        <w:rPr>
          <w:b/>
          <w:bCs/>
          <w:spacing w:val="-1"/>
          <w:sz w:val="24"/>
          <w:szCs w:val="24"/>
          <w:lang w:val="en-US"/>
        </w:rPr>
        <w:t xml:space="preserve">. </w:t>
      </w:r>
      <w:r w:rsidR="006A29C8" w:rsidRPr="007C2CF7">
        <w:rPr>
          <w:b/>
          <w:spacing w:val="-1"/>
          <w:sz w:val="24"/>
          <w:szCs w:val="24"/>
        </w:rPr>
        <w:t>Spos</w:t>
      </w:r>
      <w:r w:rsidR="006A29C8" w:rsidRPr="007C2CF7">
        <w:rPr>
          <w:rFonts w:eastAsia="Times New Roman"/>
          <w:b/>
          <w:spacing w:val="-1"/>
          <w:sz w:val="24"/>
          <w:szCs w:val="24"/>
        </w:rPr>
        <w:t>ób obliczenia ceny</w:t>
      </w:r>
    </w:p>
    <w:p w:rsidR="00D442C3" w:rsidRPr="00927C09" w:rsidRDefault="00D442C3" w:rsidP="00B8731A">
      <w:pPr>
        <w:pStyle w:val="Akapitzlist"/>
        <w:numPr>
          <w:ilvl w:val="0"/>
          <w:numId w:val="19"/>
        </w:numPr>
        <w:rPr>
          <w:rFonts w:cs="Times New Roman"/>
          <w:color w:val="000000"/>
          <w:sz w:val="24"/>
          <w:szCs w:val="24"/>
        </w:rPr>
      </w:pPr>
      <w:r w:rsidRPr="00927C09">
        <w:rPr>
          <w:rFonts w:cs="Times New Roman"/>
          <w:color w:val="000000"/>
          <w:sz w:val="24"/>
          <w:szCs w:val="24"/>
        </w:rPr>
        <w:t>Cena musi być wyrażona w PLN z dokładnością do dwóch miejsc po przecinku.</w:t>
      </w:r>
    </w:p>
    <w:p w:rsidR="00D442C3" w:rsidRPr="00927C09" w:rsidRDefault="00D442C3" w:rsidP="00B8731A">
      <w:pPr>
        <w:pStyle w:val="Akapitzlist"/>
        <w:numPr>
          <w:ilvl w:val="0"/>
          <w:numId w:val="19"/>
        </w:numPr>
        <w:rPr>
          <w:rFonts w:cs="Times New Roman"/>
          <w:color w:val="000000"/>
          <w:sz w:val="24"/>
          <w:szCs w:val="24"/>
        </w:rPr>
      </w:pPr>
      <w:r w:rsidRPr="00927C09">
        <w:rPr>
          <w:rFonts w:cs="Times New Roman"/>
          <w:color w:val="000000"/>
          <w:sz w:val="24"/>
          <w:szCs w:val="24"/>
        </w:rPr>
        <w:t xml:space="preserve">Cenę ofertową stanowić będzie łączna kwota wynagrodzenia za wykonanie w całości przedmiotu zamówienia publicznego. </w:t>
      </w:r>
    </w:p>
    <w:p w:rsidR="00D442C3" w:rsidRPr="00927C09" w:rsidRDefault="00D442C3" w:rsidP="00B8731A">
      <w:pPr>
        <w:pStyle w:val="Akapitzlist"/>
        <w:numPr>
          <w:ilvl w:val="0"/>
          <w:numId w:val="19"/>
        </w:numPr>
        <w:rPr>
          <w:rFonts w:cs="Times New Roman"/>
          <w:color w:val="000000"/>
          <w:sz w:val="24"/>
          <w:szCs w:val="24"/>
        </w:rPr>
      </w:pPr>
      <w:r w:rsidRPr="00927C09">
        <w:rPr>
          <w:rFonts w:cs="Times New Roman"/>
          <w:color w:val="000000"/>
          <w:sz w:val="24"/>
          <w:szCs w:val="24"/>
        </w:rPr>
        <w:t>Zaproponowana cena oferty będzie ceną ryczałtową.</w:t>
      </w:r>
    </w:p>
    <w:p w:rsidR="00D442C3" w:rsidRPr="00927C09" w:rsidRDefault="00D442C3" w:rsidP="00B8731A">
      <w:pPr>
        <w:pStyle w:val="Akapitzlist"/>
        <w:numPr>
          <w:ilvl w:val="0"/>
          <w:numId w:val="19"/>
        </w:numPr>
        <w:rPr>
          <w:rFonts w:cs="Times New Roman"/>
          <w:color w:val="000000"/>
          <w:sz w:val="24"/>
          <w:szCs w:val="24"/>
        </w:rPr>
      </w:pPr>
      <w:r w:rsidRPr="00927C09">
        <w:rPr>
          <w:rFonts w:cs="Times New Roman"/>
          <w:sz w:val="24"/>
        </w:rPr>
        <w:lastRenderedPageBreak/>
        <w:t>Niedoszacowanie, pominięcie oraz brak rozpoznania zakresu przedmiotu umowy nie może być podstawą do żądania zmiany wynagrodzenia.</w:t>
      </w:r>
      <w:r w:rsidRPr="00927C09">
        <w:rPr>
          <w:rFonts w:cs="Times New Roman"/>
          <w:color w:val="000000"/>
          <w:sz w:val="24"/>
          <w:szCs w:val="24"/>
        </w:rPr>
        <w:t xml:space="preserve"> </w:t>
      </w:r>
    </w:p>
    <w:p w:rsidR="00D442C3" w:rsidRPr="00927C09" w:rsidRDefault="00D442C3" w:rsidP="00B8731A">
      <w:pPr>
        <w:pStyle w:val="Akapitzlist"/>
        <w:numPr>
          <w:ilvl w:val="0"/>
          <w:numId w:val="19"/>
        </w:numPr>
        <w:rPr>
          <w:rFonts w:cs="Times New Roman"/>
          <w:color w:val="000000"/>
          <w:sz w:val="24"/>
          <w:szCs w:val="24"/>
        </w:rPr>
      </w:pPr>
      <w:r w:rsidRPr="00927C09">
        <w:rPr>
          <w:rFonts w:cs="Times New Roman"/>
          <w:color w:val="000000"/>
          <w:sz w:val="24"/>
          <w:szCs w:val="24"/>
        </w:rPr>
        <w:t>Cenę oferty należy podać na formularzu oferty stanowiącym załącznik nr 1 do SWZ za całość zamówienia, w wartości brutto, liczbowo i słownie i kwoty podatku VAT liczbowo i słownie.</w:t>
      </w:r>
    </w:p>
    <w:p w:rsidR="00D442C3" w:rsidRPr="00927C09" w:rsidRDefault="00D442C3" w:rsidP="00B8731A">
      <w:pPr>
        <w:pStyle w:val="Akapitzlist"/>
        <w:numPr>
          <w:ilvl w:val="0"/>
          <w:numId w:val="19"/>
        </w:numPr>
        <w:rPr>
          <w:rFonts w:cs="Times New Roman"/>
          <w:color w:val="000000"/>
          <w:sz w:val="24"/>
          <w:szCs w:val="24"/>
        </w:rPr>
      </w:pPr>
      <w:r w:rsidRPr="00927C09">
        <w:rPr>
          <w:rFonts w:cs="Times New Roman"/>
          <w:color w:val="000000"/>
          <w:sz w:val="24"/>
          <w:szCs w:val="24"/>
        </w:rPr>
        <w:t xml:space="preserve">Każdy z Wykonawców może zaproponować tylko jedną cenę zamówienia. </w:t>
      </w:r>
    </w:p>
    <w:p w:rsidR="00D442C3" w:rsidRPr="00927C09" w:rsidRDefault="00D442C3" w:rsidP="00B8731A">
      <w:pPr>
        <w:pStyle w:val="Akapitzlist"/>
        <w:numPr>
          <w:ilvl w:val="0"/>
          <w:numId w:val="19"/>
        </w:numPr>
        <w:rPr>
          <w:rFonts w:cs="Times New Roman"/>
          <w:color w:val="000000"/>
          <w:sz w:val="24"/>
          <w:szCs w:val="24"/>
        </w:rPr>
      </w:pPr>
      <w:r w:rsidRPr="00927C09">
        <w:rPr>
          <w:rFonts w:cs="Times New Roman"/>
          <w:color w:val="000000"/>
          <w:sz w:val="24"/>
          <w:szCs w:val="24"/>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rsidR="00D442C3" w:rsidRPr="00927C09" w:rsidRDefault="00D442C3" w:rsidP="00B8731A">
      <w:pPr>
        <w:pStyle w:val="Akapitzlist"/>
        <w:numPr>
          <w:ilvl w:val="0"/>
          <w:numId w:val="19"/>
        </w:numPr>
        <w:rPr>
          <w:rFonts w:cs="Times New Roman"/>
          <w:color w:val="000000"/>
          <w:sz w:val="24"/>
          <w:szCs w:val="24"/>
        </w:rPr>
      </w:pPr>
      <w:r w:rsidRPr="00927C09">
        <w:rPr>
          <w:rFonts w:cs="Times New Roman"/>
          <w:color w:val="000000"/>
          <w:sz w:val="24"/>
          <w:szCs w:val="24"/>
        </w:rPr>
        <w:t>Wykonawca składając ofertę, informuje Zmawiającego czy wybór oferty prowadzić będzie do powstania u Zamawiającego obowiązku podatkowego, wskazując nazwę (rodzaj) towaru lub usługi, których dostawa lub świadczenie będzie prowadzić do jego powstania, oraz wskazując ich wartość bez kwoty podatku.</w:t>
      </w:r>
    </w:p>
    <w:p w:rsidR="00D442C3" w:rsidRPr="00927C09" w:rsidRDefault="00D442C3" w:rsidP="00B8731A">
      <w:pPr>
        <w:pStyle w:val="Akapitzlist"/>
        <w:numPr>
          <w:ilvl w:val="0"/>
          <w:numId w:val="19"/>
        </w:numPr>
        <w:rPr>
          <w:rFonts w:cs="Times New Roman"/>
          <w:color w:val="000000"/>
          <w:sz w:val="24"/>
          <w:szCs w:val="24"/>
        </w:rPr>
      </w:pPr>
      <w:r w:rsidRPr="00927C09">
        <w:rPr>
          <w:rFonts w:cs="Times New Roman"/>
          <w:color w:val="000000"/>
          <w:sz w:val="24"/>
          <w:szCs w:val="24"/>
        </w:rPr>
        <w:t>Wszystkie ceny netto określone przez Wykonawcę zostają ustalone na okres ważności umowy i nie będą podlegały zmianom.</w:t>
      </w:r>
    </w:p>
    <w:p w:rsidR="00D442C3" w:rsidRPr="00927C09" w:rsidRDefault="00D442C3" w:rsidP="00B8731A">
      <w:pPr>
        <w:pStyle w:val="Akapitzlist"/>
        <w:numPr>
          <w:ilvl w:val="0"/>
          <w:numId w:val="19"/>
        </w:numPr>
        <w:rPr>
          <w:rFonts w:cs="Times New Roman"/>
          <w:color w:val="000000"/>
          <w:sz w:val="24"/>
          <w:szCs w:val="24"/>
        </w:rPr>
      </w:pPr>
      <w:r w:rsidRPr="00927C09">
        <w:rPr>
          <w:rFonts w:cs="Times New Roman"/>
          <w:color w:val="000000"/>
          <w:sz w:val="24"/>
          <w:szCs w:val="24"/>
        </w:rPr>
        <w:t>Jeżeli cena oferty wydaje się rażąco niska w stosunku do przedmiotu zamówienia i budzi wątpliwości Zamawiającego</w:t>
      </w:r>
      <w:r w:rsidR="00475DC5">
        <w:rPr>
          <w:rFonts w:cs="Times New Roman"/>
          <w:color w:val="000000"/>
          <w:sz w:val="24"/>
          <w:szCs w:val="24"/>
        </w:rPr>
        <w:t>, Zamawiający zastosuje  art. 224</w:t>
      </w:r>
      <w:r w:rsidRPr="00927C09">
        <w:rPr>
          <w:rFonts w:cs="Times New Roman"/>
          <w:color w:val="000000"/>
          <w:sz w:val="24"/>
          <w:szCs w:val="24"/>
        </w:rPr>
        <w:t xml:space="preserve"> ust.  PZP .</w:t>
      </w:r>
    </w:p>
    <w:p w:rsidR="006A29C8" w:rsidRPr="00927C09" w:rsidRDefault="007C2CF7" w:rsidP="006A29C8">
      <w:pPr>
        <w:shd w:val="clear" w:color="auto" w:fill="FFFFFF"/>
        <w:spacing w:before="245" w:line="269" w:lineRule="exact"/>
        <w:ind w:right="883"/>
        <w:rPr>
          <w:rFonts w:eastAsia="Times New Roman"/>
          <w:sz w:val="24"/>
          <w:szCs w:val="24"/>
        </w:rPr>
      </w:pPr>
      <w:r>
        <w:rPr>
          <w:b/>
          <w:bCs/>
          <w:spacing w:val="-2"/>
          <w:sz w:val="24"/>
          <w:szCs w:val="24"/>
        </w:rPr>
        <w:t>XXIV</w:t>
      </w:r>
      <w:r w:rsidR="006A29C8" w:rsidRPr="00927C09">
        <w:rPr>
          <w:b/>
          <w:bCs/>
          <w:spacing w:val="-2"/>
          <w:sz w:val="24"/>
          <w:szCs w:val="24"/>
        </w:rPr>
        <w:t xml:space="preserve">. </w:t>
      </w:r>
      <w:r w:rsidR="006A29C8" w:rsidRPr="00927C09">
        <w:rPr>
          <w:spacing w:val="-2"/>
          <w:sz w:val="24"/>
          <w:szCs w:val="24"/>
        </w:rPr>
        <w:t>Opis kryteri</w:t>
      </w:r>
      <w:r w:rsidR="006A29C8" w:rsidRPr="00927C09">
        <w:rPr>
          <w:rFonts w:eastAsia="Times New Roman"/>
          <w:spacing w:val="-2"/>
          <w:sz w:val="24"/>
          <w:szCs w:val="24"/>
        </w:rPr>
        <w:t>ów oceny ofert, wraz z podani</w:t>
      </w:r>
      <w:r w:rsidR="00C82427">
        <w:rPr>
          <w:rFonts w:eastAsia="Times New Roman"/>
          <w:spacing w:val="-2"/>
          <w:sz w:val="24"/>
          <w:szCs w:val="24"/>
        </w:rPr>
        <w:t xml:space="preserve">em wag tych kryteriów i sposobu </w:t>
      </w:r>
      <w:r w:rsidR="006A29C8" w:rsidRPr="00927C09">
        <w:rPr>
          <w:rFonts w:eastAsia="Times New Roman"/>
          <w:sz w:val="24"/>
          <w:szCs w:val="24"/>
        </w:rPr>
        <w:t>oceny ofert</w:t>
      </w:r>
    </w:p>
    <w:p w:rsidR="00D442C3" w:rsidRPr="00927C09" w:rsidRDefault="00D442C3" w:rsidP="00B8731A">
      <w:pPr>
        <w:pStyle w:val="Akapitzlist"/>
        <w:numPr>
          <w:ilvl w:val="0"/>
          <w:numId w:val="20"/>
        </w:numPr>
        <w:rPr>
          <w:rFonts w:cs="Times New Roman"/>
          <w:color w:val="000000"/>
          <w:sz w:val="24"/>
          <w:szCs w:val="24"/>
        </w:rPr>
      </w:pPr>
      <w:r w:rsidRPr="00927C09">
        <w:rPr>
          <w:rFonts w:cs="Times New Roman"/>
          <w:color w:val="000000"/>
          <w:sz w:val="24"/>
          <w:szCs w:val="24"/>
        </w:rPr>
        <w:t>W celu wyboru najkorzystniejszej oferty Zamawiający przyjął następujące kryteria przypisując im odpowiednio wagi procentowe: </w:t>
      </w:r>
    </w:p>
    <w:p w:rsidR="00D442C3" w:rsidRPr="00927C09" w:rsidRDefault="00D442C3" w:rsidP="00B8731A">
      <w:pPr>
        <w:pStyle w:val="Akapitzlist"/>
        <w:numPr>
          <w:ilvl w:val="0"/>
          <w:numId w:val="21"/>
        </w:numPr>
        <w:rPr>
          <w:rFonts w:cs="Times New Roman"/>
          <w:color w:val="000000"/>
          <w:sz w:val="24"/>
          <w:szCs w:val="24"/>
        </w:rPr>
      </w:pPr>
      <w:r w:rsidRPr="00927C09">
        <w:rPr>
          <w:rFonts w:cs="Times New Roman"/>
          <w:color w:val="000000"/>
          <w:sz w:val="24"/>
          <w:szCs w:val="24"/>
        </w:rPr>
        <w:t>Cena (C) - 60% (60 pkt), </w:t>
      </w:r>
    </w:p>
    <w:p w:rsidR="00D442C3" w:rsidRPr="00927C09" w:rsidRDefault="00D442C3" w:rsidP="00B8731A">
      <w:pPr>
        <w:pStyle w:val="Akapitzlist"/>
        <w:numPr>
          <w:ilvl w:val="0"/>
          <w:numId w:val="21"/>
        </w:numPr>
        <w:rPr>
          <w:rFonts w:cs="Times New Roman"/>
          <w:color w:val="000000"/>
          <w:sz w:val="24"/>
          <w:szCs w:val="24"/>
        </w:rPr>
      </w:pPr>
      <w:r w:rsidRPr="00927C09">
        <w:rPr>
          <w:rFonts w:cs="Times New Roman"/>
          <w:color w:val="000000"/>
          <w:sz w:val="24"/>
          <w:szCs w:val="24"/>
        </w:rPr>
        <w:t xml:space="preserve">Okres gwarancji </w:t>
      </w:r>
      <w:r w:rsidRPr="00927C09">
        <w:rPr>
          <w:rFonts w:cs="Times New Roman"/>
          <w:sz w:val="24"/>
          <w:szCs w:val="24"/>
        </w:rPr>
        <w:t>na wykonany przedmiot zamówienia</w:t>
      </w:r>
      <w:r w:rsidRPr="00927C09">
        <w:rPr>
          <w:rFonts w:cs="Times New Roman"/>
          <w:color w:val="000000"/>
          <w:sz w:val="24"/>
          <w:szCs w:val="24"/>
        </w:rPr>
        <w:t xml:space="preserve"> (G) – 40% (40 pkt), </w:t>
      </w:r>
    </w:p>
    <w:p w:rsidR="00D442C3" w:rsidRPr="00927C09" w:rsidRDefault="00D442C3" w:rsidP="00B8731A">
      <w:pPr>
        <w:pStyle w:val="Akapitzlist"/>
        <w:numPr>
          <w:ilvl w:val="0"/>
          <w:numId w:val="20"/>
        </w:numPr>
        <w:autoSpaceDE/>
        <w:autoSpaceDN/>
        <w:adjustRightInd/>
        <w:spacing w:after="0" w:line="240" w:lineRule="auto"/>
        <w:rPr>
          <w:rFonts w:cs="Times New Roman"/>
          <w:color w:val="000000"/>
          <w:sz w:val="24"/>
          <w:szCs w:val="24"/>
          <w:lang w:eastAsia="pl-PL"/>
        </w:rPr>
      </w:pPr>
      <w:r w:rsidRPr="00927C09">
        <w:rPr>
          <w:rFonts w:cs="Times New Roman"/>
          <w:color w:val="000000"/>
          <w:sz w:val="24"/>
          <w:szCs w:val="24"/>
          <w:lang w:eastAsia="pl-PL"/>
        </w:rPr>
        <w:t>Za najkorzystniejszą zostanie uznana oferta, która uzyska najwyższą liczbę punktów będącą sumą punktów przyznanych w poszczególnych kryteriach, o których mowa w ust.1</w:t>
      </w:r>
    </w:p>
    <w:p w:rsidR="00D442C3" w:rsidRPr="00927C09" w:rsidRDefault="00D442C3" w:rsidP="00B8731A">
      <w:pPr>
        <w:pStyle w:val="Akapitzlist"/>
        <w:numPr>
          <w:ilvl w:val="0"/>
          <w:numId w:val="20"/>
        </w:numPr>
        <w:autoSpaceDE/>
        <w:autoSpaceDN/>
        <w:adjustRightInd/>
        <w:spacing w:after="0" w:line="240" w:lineRule="auto"/>
        <w:rPr>
          <w:rFonts w:cs="Times New Roman"/>
          <w:color w:val="000000"/>
          <w:sz w:val="24"/>
          <w:szCs w:val="24"/>
          <w:lang w:eastAsia="pl-PL"/>
        </w:rPr>
      </w:pPr>
      <w:r w:rsidRPr="00927C09">
        <w:rPr>
          <w:rFonts w:cs="Times New Roman"/>
          <w:color w:val="000000"/>
          <w:sz w:val="24"/>
          <w:szCs w:val="24"/>
          <w:lang w:eastAsia="pl-PL"/>
        </w:rPr>
        <w:t xml:space="preserve">W kryterium „Cena” Zamawiający przydzieli każdej badanej ofercie odpowiednią liczbę punktów w następujący sposób: </w:t>
      </w:r>
    </w:p>
    <w:p w:rsidR="00D442C3" w:rsidRPr="00927C09" w:rsidRDefault="00D442C3" w:rsidP="00D442C3">
      <w:pPr>
        <w:pStyle w:val="Akapitzlist"/>
        <w:autoSpaceDE/>
        <w:autoSpaceDN/>
        <w:adjustRightInd/>
        <w:spacing w:after="0" w:line="240" w:lineRule="auto"/>
        <w:rPr>
          <w:rFonts w:cs="Times New Roman"/>
          <w:color w:val="000000"/>
          <w:sz w:val="24"/>
          <w:szCs w:val="24"/>
          <w:lang w:eastAsia="pl-PL"/>
        </w:rPr>
      </w:pPr>
    </w:p>
    <w:p w:rsidR="00D442C3" w:rsidRPr="00927C09" w:rsidRDefault="00D442C3" w:rsidP="00D442C3">
      <w:pPr>
        <w:pStyle w:val="Akapitzlist"/>
        <w:autoSpaceDE/>
        <w:autoSpaceDN/>
        <w:adjustRightInd/>
        <w:spacing w:after="0" w:line="240" w:lineRule="auto"/>
        <w:rPr>
          <w:rFonts w:cs="Times New Roman"/>
          <w:color w:val="000000"/>
          <w:sz w:val="24"/>
          <w:szCs w:val="24"/>
          <w:lang w:eastAsia="pl-PL"/>
        </w:rPr>
      </w:pPr>
      <w:r w:rsidRPr="00927C09">
        <w:rPr>
          <w:rFonts w:cs="Times New Roman"/>
          <w:color w:val="000000"/>
          <w:sz w:val="24"/>
          <w:szCs w:val="24"/>
          <w:lang w:eastAsia="pl-PL"/>
        </w:rPr>
        <w:t>Wykonawca, który zaproponuje najniższą cenę otrzyma 60 pkt, natomiast pozostali Wykonawcy odpowiednio mniej punktów według wzoru: </w:t>
      </w:r>
    </w:p>
    <w:p w:rsidR="00D442C3" w:rsidRPr="00927C09" w:rsidRDefault="00D442C3" w:rsidP="00D442C3">
      <w:pPr>
        <w:pStyle w:val="Akapitzlist"/>
        <w:autoSpaceDE/>
        <w:autoSpaceDN/>
        <w:adjustRightInd/>
        <w:spacing w:after="0" w:line="240" w:lineRule="auto"/>
        <w:jc w:val="left"/>
        <w:rPr>
          <w:rFonts w:cs="Times New Roman"/>
          <w:color w:val="000000"/>
          <w:sz w:val="24"/>
          <w:szCs w:val="24"/>
          <w:lang w:eastAsia="pl-PL"/>
        </w:rPr>
      </w:pPr>
    </w:p>
    <w:p w:rsidR="00D442C3" w:rsidRPr="00927C09" w:rsidRDefault="00D442C3" w:rsidP="00D442C3">
      <w:pPr>
        <w:pStyle w:val="Akapitzlist"/>
        <w:autoSpaceDE/>
        <w:autoSpaceDN/>
        <w:adjustRightInd/>
        <w:spacing w:after="0" w:line="240" w:lineRule="auto"/>
        <w:jc w:val="left"/>
        <w:rPr>
          <w:rFonts w:cs="Times New Roman"/>
          <w:color w:val="000000"/>
          <w:sz w:val="24"/>
          <w:szCs w:val="24"/>
          <w:lang w:eastAsia="pl-PL"/>
        </w:rPr>
      </w:pPr>
      <w:r w:rsidRPr="00927C09">
        <w:rPr>
          <w:rFonts w:cs="Times New Roman"/>
          <w:b/>
          <w:bCs/>
          <w:color w:val="000000"/>
          <w:sz w:val="24"/>
          <w:szCs w:val="24"/>
          <w:lang w:eastAsia="pl-PL"/>
        </w:rPr>
        <w:t>C = (</w:t>
      </w:r>
      <w:proofErr w:type="spellStart"/>
      <w:r w:rsidRPr="00927C09">
        <w:rPr>
          <w:rFonts w:cs="Times New Roman"/>
          <w:b/>
          <w:bCs/>
          <w:color w:val="000000"/>
          <w:sz w:val="24"/>
          <w:szCs w:val="24"/>
          <w:lang w:eastAsia="pl-PL"/>
        </w:rPr>
        <w:t>Cmin</w:t>
      </w:r>
      <w:proofErr w:type="spellEnd"/>
      <w:r w:rsidRPr="00927C09">
        <w:rPr>
          <w:rFonts w:cs="Times New Roman"/>
          <w:b/>
          <w:bCs/>
          <w:color w:val="000000"/>
          <w:sz w:val="24"/>
          <w:szCs w:val="24"/>
          <w:lang w:eastAsia="pl-PL"/>
        </w:rPr>
        <w:t xml:space="preserve"> / Cx) x 60 </w:t>
      </w:r>
    </w:p>
    <w:p w:rsidR="00D442C3" w:rsidRPr="00927C09" w:rsidRDefault="00D442C3" w:rsidP="00D442C3">
      <w:pPr>
        <w:pStyle w:val="Akapitzlist"/>
        <w:autoSpaceDE/>
        <w:autoSpaceDN/>
        <w:adjustRightInd/>
        <w:spacing w:after="0" w:line="240" w:lineRule="auto"/>
        <w:jc w:val="left"/>
        <w:rPr>
          <w:rFonts w:cs="Times New Roman"/>
          <w:color w:val="000000"/>
          <w:sz w:val="24"/>
          <w:szCs w:val="24"/>
          <w:lang w:eastAsia="pl-PL"/>
        </w:rPr>
      </w:pPr>
      <w:r w:rsidRPr="00927C09">
        <w:rPr>
          <w:rFonts w:cs="Times New Roman"/>
          <w:color w:val="000000"/>
          <w:sz w:val="24"/>
          <w:szCs w:val="24"/>
          <w:lang w:eastAsia="pl-PL"/>
        </w:rPr>
        <w:t>gdzie: </w:t>
      </w:r>
    </w:p>
    <w:p w:rsidR="00D442C3" w:rsidRPr="00927C09" w:rsidRDefault="00D442C3" w:rsidP="00D442C3">
      <w:pPr>
        <w:pStyle w:val="Akapitzlist"/>
        <w:autoSpaceDE/>
        <w:autoSpaceDN/>
        <w:adjustRightInd/>
        <w:spacing w:after="0" w:line="240" w:lineRule="auto"/>
        <w:jc w:val="left"/>
        <w:rPr>
          <w:rFonts w:cs="Times New Roman"/>
          <w:color w:val="000000"/>
          <w:sz w:val="24"/>
          <w:szCs w:val="24"/>
          <w:lang w:eastAsia="pl-PL"/>
        </w:rPr>
      </w:pPr>
      <w:r w:rsidRPr="00927C09">
        <w:rPr>
          <w:rFonts w:cs="Times New Roman"/>
          <w:color w:val="000000"/>
          <w:sz w:val="24"/>
          <w:szCs w:val="24"/>
          <w:lang w:eastAsia="pl-PL"/>
        </w:rPr>
        <w:t>C = liczba punktów za kryterium „Cena”, </w:t>
      </w:r>
    </w:p>
    <w:p w:rsidR="00D442C3" w:rsidRPr="00927C09" w:rsidRDefault="00D442C3" w:rsidP="00D442C3">
      <w:pPr>
        <w:pStyle w:val="Akapitzlist"/>
        <w:autoSpaceDE/>
        <w:autoSpaceDN/>
        <w:adjustRightInd/>
        <w:spacing w:after="0" w:line="240" w:lineRule="auto"/>
        <w:jc w:val="left"/>
        <w:rPr>
          <w:rFonts w:cs="Times New Roman"/>
          <w:color w:val="000000"/>
          <w:sz w:val="24"/>
          <w:szCs w:val="24"/>
          <w:lang w:eastAsia="pl-PL"/>
        </w:rPr>
      </w:pPr>
      <w:r w:rsidRPr="00927C09">
        <w:rPr>
          <w:rFonts w:cs="Times New Roman"/>
          <w:color w:val="000000"/>
          <w:sz w:val="24"/>
          <w:szCs w:val="24"/>
          <w:lang w:eastAsia="pl-PL"/>
        </w:rPr>
        <w:t>C min = najniższa cena wynikająca ze złożonych ofert, </w:t>
      </w:r>
    </w:p>
    <w:p w:rsidR="00D442C3" w:rsidRDefault="00D442C3" w:rsidP="007C2CF7">
      <w:pPr>
        <w:pStyle w:val="Akapitzlist"/>
        <w:autoSpaceDE/>
        <w:autoSpaceDN/>
        <w:adjustRightInd/>
        <w:spacing w:after="0" w:line="240" w:lineRule="auto"/>
        <w:jc w:val="left"/>
        <w:rPr>
          <w:rFonts w:cs="Times New Roman"/>
          <w:color w:val="000000"/>
          <w:sz w:val="24"/>
          <w:szCs w:val="24"/>
          <w:lang w:eastAsia="pl-PL"/>
        </w:rPr>
      </w:pPr>
      <w:r w:rsidRPr="00927C09">
        <w:rPr>
          <w:rFonts w:cs="Times New Roman"/>
          <w:color w:val="000000"/>
          <w:sz w:val="24"/>
          <w:szCs w:val="24"/>
          <w:lang w:eastAsia="pl-PL"/>
        </w:rPr>
        <w:t>Cx = cena oferty badanej </w:t>
      </w:r>
    </w:p>
    <w:p w:rsidR="007C2CF7" w:rsidRPr="007C2CF7" w:rsidRDefault="007C2CF7" w:rsidP="007C2CF7">
      <w:pPr>
        <w:pStyle w:val="Akapitzlist"/>
        <w:autoSpaceDE/>
        <w:autoSpaceDN/>
        <w:adjustRightInd/>
        <w:spacing w:after="0" w:line="240" w:lineRule="auto"/>
        <w:jc w:val="left"/>
        <w:rPr>
          <w:rFonts w:cs="Times New Roman"/>
          <w:color w:val="000000"/>
          <w:sz w:val="24"/>
          <w:szCs w:val="24"/>
          <w:lang w:eastAsia="pl-PL"/>
        </w:rPr>
      </w:pPr>
    </w:p>
    <w:p w:rsidR="00D442C3" w:rsidRPr="00927C09" w:rsidRDefault="00D442C3" w:rsidP="00D442C3">
      <w:pPr>
        <w:spacing w:line="276" w:lineRule="auto"/>
        <w:ind w:firstLine="708"/>
        <w:rPr>
          <w:color w:val="000000"/>
          <w:sz w:val="24"/>
          <w:szCs w:val="24"/>
        </w:rPr>
      </w:pPr>
      <w:r w:rsidRPr="00927C09">
        <w:rPr>
          <w:color w:val="000000"/>
          <w:sz w:val="24"/>
          <w:szCs w:val="24"/>
        </w:rPr>
        <w:t>Zamawiający zastosuje zaokrąglenie, które będzie polegało na: </w:t>
      </w:r>
    </w:p>
    <w:p w:rsidR="00D442C3" w:rsidRPr="00927C09" w:rsidRDefault="00D442C3" w:rsidP="00B8731A">
      <w:pPr>
        <w:pStyle w:val="Akapitzlist"/>
        <w:numPr>
          <w:ilvl w:val="0"/>
          <w:numId w:val="22"/>
        </w:numPr>
        <w:rPr>
          <w:rFonts w:cs="Times New Roman"/>
          <w:color w:val="000000"/>
          <w:sz w:val="24"/>
          <w:szCs w:val="24"/>
        </w:rPr>
      </w:pPr>
      <w:r w:rsidRPr="00927C09">
        <w:rPr>
          <w:rFonts w:cs="Times New Roman"/>
          <w:color w:val="000000"/>
          <w:sz w:val="24"/>
          <w:szCs w:val="24"/>
        </w:rPr>
        <w:lastRenderedPageBreak/>
        <w:t>odrzuceniu wszystkich cyfr końcowych danej liczby znajdujących się powyżej drugiego miejsca po przecinku, </w:t>
      </w:r>
    </w:p>
    <w:p w:rsidR="00D442C3" w:rsidRPr="00927C09" w:rsidRDefault="00D442C3" w:rsidP="00B8731A">
      <w:pPr>
        <w:pStyle w:val="Akapitzlist"/>
        <w:numPr>
          <w:ilvl w:val="0"/>
          <w:numId w:val="22"/>
        </w:numPr>
        <w:rPr>
          <w:rFonts w:cs="Times New Roman"/>
          <w:color w:val="000000"/>
          <w:sz w:val="24"/>
          <w:szCs w:val="24"/>
        </w:rPr>
      </w:pPr>
      <w:r w:rsidRPr="00927C09">
        <w:rPr>
          <w:rFonts w:cs="Times New Roman"/>
          <w:color w:val="000000"/>
          <w:sz w:val="24"/>
          <w:szCs w:val="24"/>
        </w:rPr>
        <w:t>zwiększeniu ostatniej z pozostałych cyfr o jeden, jeżeli trzecia cyfra po przecinku liczby pierwotnej była większa lub równa 5. </w:t>
      </w:r>
    </w:p>
    <w:p w:rsidR="00D442C3" w:rsidRPr="00927C09" w:rsidRDefault="00D442C3" w:rsidP="00B8731A">
      <w:pPr>
        <w:pStyle w:val="Akapitzlist"/>
        <w:numPr>
          <w:ilvl w:val="0"/>
          <w:numId w:val="20"/>
        </w:numPr>
        <w:autoSpaceDE/>
        <w:autoSpaceDN/>
        <w:adjustRightInd/>
        <w:spacing w:after="0" w:line="240" w:lineRule="auto"/>
        <w:jc w:val="left"/>
        <w:rPr>
          <w:rFonts w:cs="Times New Roman"/>
          <w:color w:val="000000" w:themeColor="text1"/>
          <w:sz w:val="24"/>
          <w:szCs w:val="24"/>
          <w:lang w:eastAsia="pl-PL"/>
        </w:rPr>
      </w:pPr>
      <w:r w:rsidRPr="00927C09">
        <w:rPr>
          <w:rFonts w:cs="Times New Roman"/>
          <w:color w:val="000000" w:themeColor="text1"/>
          <w:sz w:val="24"/>
          <w:szCs w:val="24"/>
          <w:lang w:eastAsia="pl-PL"/>
        </w:rPr>
        <w:t>W kryterium „</w:t>
      </w:r>
      <w:r w:rsidRPr="00927C09">
        <w:rPr>
          <w:rFonts w:cs="Times New Roman"/>
          <w:color w:val="000000"/>
          <w:sz w:val="24"/>
          <w:szCs w:val="24"/>
        </w:rPr>
        <w:t xml:space="preserve">Okres gwarancji </w:t>
      </w:r>
      <w:r w:rsidRPr="00927C09">
        <w:rPr>
          <w:rFonts w:cs="Times New Roman"/>
          <w:sz w:val="24"/>
          <w:szCs w:val="24"/>
        </w:rPr>
        <w:t>na wykonany przedmiot zamówienia</w:t>
      </w:r>
      <w:r w:rsidRPr="00927C09">
        <w:rPr>
          <w:rFonts w:cs="Times New Roman"/>
          <w:color w:val="000000"/>
          <w:sz w:val="24"/>
          <w:szCs w:val="24"/>
        </w:rPr>
        <w:t xml:space="preserve"> </w:t>
      </w:r>
      <w:r w:rsidRPr="00927C09">
        <w:rPr>
          <w:rFonts w:cs="Times New Roman"/>
          <w:color w:val="000000" w:themeColor="text1"/>
          <w:sz w:val="24"/>
          <w:szCs w:val="24"/>
          <w:lang w:eastAsia="pl-PL"/>
        </w:rPr>
        <w:t>(G)”, Zamawiający przydzieli każdej badanej ofercie odpowiednią liczbę punktów w następujący sposób:</w:t>
      </w:r>
    </w:p>
    <w:p w:rsidR="00D442C3" w:rsidRPr="00927C09" w:rsidRDefault="00D442C3" w:rsidP="00D442C3">
      <w:pPr>
        <w:shd w:val="clear" w:color="auto" w:fill="FFFFFF"/>
        <w:tabs>
          <w:tab w:val="left" w:pos="1793"/>
        </w:tabs>
        <w:spacing w:before="252" w:line="252" w:lineRule="exact"/>
        <w:ind w:left="720"/>
        <w:rPr>
          <w:i/>
          <w:color w:val="000000" w:themeColor="text1"/>
          <w:spacing w:val="-11"/>
          <w:sz w:val="24"/>
          <w:szCs w:val="24"/>
        </w:rPr>
      </w:pPr>
      <w:r w:rsidRPr="00927C09">
        <w:rPr>
          <w:color w:val="000000" w:themeColor="text1"/>
          <w:sz w:val="24"/>
          <w:szCs w:val="24"/>
        </w:rPr>
        <w:t xml:space="preserve">a)  3 lata gwarancji na wykonany przedmiot zamówienia = 0 punktów </w:t>
      </w:r>
      <w:r w:rsidRPr="00927C09">
        <w:rPr>
          <w:i/>
          <w:color w:val="000000" w:themeColor="text1"/>
          <w:sz w:val="24"/>
          <w:szCs w:val="24"/>
        </w:rPr>
        <w:t>(minimalny  wymagany przez Zamawiającego okres gwarancji)</w:t>
      </w:r>
    </w:p>
    <w:p w:rsidR="00D442C3" w:rsidRPr="00927C09" w:rsidRDefault="00D442C3" w:rsidP="00D442C3">
      <w:pPr>
        <w:shd w:val="clear" w:color="auto" w:fill="FFFFFF"/>
        <w:tabs>
          <w:tab w:val="left" w:pos="1793"/>
        </w:tabs>
        <w:spacing w:line="252" w:lineRule="exact"/>
        <w:ind w:left="720"/>
        <w:rPr>
          <w:color w:val="000000" w:themeColor="text1"/>
          <w:spacing w:val="-9"/>
          <w:sz w:val="24"/>
          <w:szCs w:val="24"/>
        </w:rPr>
      </w:pPr>
      <w:r w:rsidRPr="00927C09">
        <w:rPr>
          <w:color w:val="000000" w:themeColor="text1"/>
          <w:sz w:val="24"/>
          <w:szCs w:val="24"/>
        </w:rPr>
        <w:t>b)  4 lata gwarancji na wykonany przedmiot zamówienia = 20 punktów</w:t>
      </w:r>
    </w:p>
    <w:p w:rsidR="00D442C3" w:rsidRPr="00927C09" w:rsidRDefault="00D442C3" w:rsidP="00D442C3">
      <w:pPr>
        <w:shd w:val="clear" w:color="auto" w:fill="FFFFFF"/>
        <w:tabs>
          <w:tab w:val="left" w:pos="1793"/>
        </w:tabs>
        <w:spacing w:line="252" w:lineRule="exact"/>
        <w:ind w:left="720"/>
        <w:rPr>
          <w:color w:val="000000" w:themeColor="text1"/>
          <w:spacing w:val="-13"/>
          <w:sz w:val="24"/>
          <w:szCs w:val="24"/>
        </w:rPr>
      </w:pPr>
      <w:r w:rsidRPr="00927C09">
        <w:rPr>
          <w:color w:val="000000" w:themeColor="text1"/>
          <w:sz w:val="24"/>
          <w:szCs w:val="24"/>
        </w:rPr>
        <w:t>c)  5 lat gwarancji na wykonany przedmiot zamówienia = 40 punktów.</w:t>
      </w:r>
    </w:p>
    <w:p w:rsidR="00D442C3" w:rsidRPr="00927C09" w:rsidRDefault="00D442C3" w:rsidP="00D442C3">
      <w:pPr>
        <w:pStyle w:val="Akapitzlist"/>
        <w:autoSpaceDE/>
        <w:autoSpaceDN/>
        <w:adjustRightInd/>
        <w:spacing w:after="0" w:line="240" w:lineRule="auto"/>
        <w:jc w:val="left"/>
        <w:rPr>
          <w:rFonts w:cs="Times New Roman"/>
          <w:color w:val="000000" w:themeColor="text1"/>
          <w:sz w:val="24"/>
          <w:szCs w:val="24"/>
          <w:lang w:eastAsia="pl-PL"/>
        </w:rPr>
      </w:pPr>
    </w:p>
    <w:p w:rsidR="00D442C3" w:rsidRPr="00927C09" w:rsidRDefault="00D442C3" w:rsidP="00B8731A">
      <w:pPr>
        <w:pStyle w:val="Akapitzlist"/>
        <w:numPr>
          <w:ilvl w:val="0"/>
          <w:numId w:val="20"/>
        </w:numPr>
        <w:autoSpaceDE/>
        <w:autoSpaceDN/>
        <w:adjustRightInd/>
        <w:spacing w:after="0" w:line="240" w:lineRule="auto"/>
        <w:rPr>
          <w:rFonts w:cs="Times New Roman"/>
          <w:color w:val="000000" w:themeColor="text1"/>
          <w:sz w:val="24"/>
          <w:szCs w:val="24"/>
          <w:lang w:eastAsia="pl-PL"/>
        </w:rPr>
      </w:pPr>
      <w:r w:rsidRPr="00927C09">
        <w:rPr>
          <w:rFonts w:cs="Times New Roman"/>
          <w:color w:val="000000" w:themeColor="text1"/>
          <w:sz w:val="24"/>
          <w:szCs w:val="24"/>
          <w:lang w:eastAsia="pl-PL"/>
        </w:rPr>
        <w:t>Za najkorzystniejszą zostanie uznana oferta, która uzyska największą ilość punktów przyznanych w oparciu o wskazane kryteria. Maksymalna łączna liczba punktów jaką może uzyskać oferta wynosi – 100 pkt. </w:t>
      </w:r>
    </w:p>
    <w:p w:rsidR="00D442C3" w:rsidRPr="00927C09" w:rsidRDefault="00D442C3" w:rsidP="006A29C8">
      <w:pPr>
        <w:shd w:val="clear" w:color="auto" w:fill="FFFFFF"/>
        <w:spacing w:before="245" w:line="269" w:lineRule="exact"/>
        <w:ind w:right="883"/>
      </w:pPr>
    </w:p>
    <w:p w:rsidR="006A29C8" w:rsidRPr="007C2CF7" w:rsidRDefault="007C2CF7" w:rsidP="006A29C8">
      <w:pPr>
        <w:shd w:val="clear" w:color="auto" w:fill="FFFFFF"/>
        <w:spacing w:before="125"/>
        <w:rPr>
          <w:sz w:val="24"/>
          <w:szCs w:val="24"/>
        </w:rPr>
      </w:pPr>
      <w:r w:rsidRPr="007C2CF7">
        <w:rPr>
          <w:b/>
          <w:bCs/>
          <w:sz w:val="24"/>
          <w:szCs w:val="24"/>
        </w:rPr>
        <w:t xml:space="preserve">XXV </w:t>
      </w:r>
      <w:r w:rsidR="006A29C8" w:rsidRPr="007C2CF7">
        <w:rPr>
          <w:b/>
          <w:bCs/>
          <w:sz w:val="24"/>
          <w:szCs w:val="24"/>
        </w:rPr>
        <w:t>Wymagania dotycz</w:t>
      </w:r>
      <w:r w:rsidR="006A29C8" w:rsidRPr="007C2CF7">
        <w:rPr>
          <w:rFonts w:eastAsia="Times New Roman"/>
          <w:b/>
          <w:bCs/>
          <w:sz w:val="24"/>
          <w:szCs w:val="24"/>
        </w:rPr>
        <w:t>ące zabezpieczenia należytego wykonania umowy</w:t>
      </w:r>
    </w:p>
    <w:p w:rsidR="006A29C8" w:rsidRPr="007C2CF7" w:rsidRDefault="006A29C8" w:rsidP="00E54408">
      <w:pPr>
        <w:widowControl w:val="0"/>
        <w:numPr>
          <w:ilvl w:val="0"/>
          <w:numId w:val="11"/>
        </w:numPr>
        <w:shd w:val="clear" w:color="auto" w:fill="FFFFFF"/>
        <w:tabs>
          <w:tab w:val="left" w:pos="701"/>
        </w:tabs>
        <w:spacing w:before="53" w:after="0" w:line="350" w:lineRule="exact"/>
        <w:ind w:left="701" w:right="10" w:hanging="360"/>
        <w:rPr>
          <w:spacing w:val="-2"/>
          <w:sz w:val="24"/>
          <w:szCs w:val="24"/>
        </w:rPr>
      </w:pPr>
      <w:r w:rsidRPr="007C2CF7">
        <w:rPr>
          <w:sz w:val="24"/>
          <w:szCs w:val="24"/>
        </w:rPr>
        <w:t>Zabezpieczenie s</w:t>
      </w:r>
      <w:r w:rsidRPr="007C2CF7">
        <w:rPr>
          <w:rFonts w:eastAsia="Times New Roman"/>
          <w:sz w:val="24"/>
          <w:szCs w:val="24"/>
        </w:rPr>
        <w:t>łuży pokryciu roszczeń z tytułu niewykonania lub nienależytego wykonania umowy.</w:t>
      </w:r>
    </w:p>
    <w:p w:rsidR="006A29C8" w:rsidRPr="007C2CF7" w:rsidRDefault="006A29C8" w:rsidP="00E54408">
      <w:pPr>
        <w:widowControl w:val="0"/>
        <w:numPr>
          <w:ilvl w:val="0"/>
          <w:numId w:val="11"/>
        </w:numPr>
        <w:shd w:val="clear" w:color="auto" w:fill="FFFFFF"/>
        <w:tabs>
          <w:tab w:val="left" w:pos="701"/>
        </w:tabs>
        <w:spacing w:after="0" w:line="350" w:lineRule="exact"/>
        <w:ind w:left="341"/>
        <w:jc w:val="left"/>
        <w:rPr>
          <w:spacing w:val="-2"/>
          <w:sz w:val="24"/>
          <w:szCs w:val="24"/>
        </w:rPr>
      </w:pPr>
      <w:r w:rsidRPr="007C2CF7">
        <w:rPr>
          <w:sz w:val="24"/>
          <w:szCs w:val="24"/>
        </w:rPr>
        <w:t>Zabezpieczenie ustala si</w:t>
      </w:r>
      <w:r w:rsidR="00D442C3" w:rsidRPr="007C2CF7">
        <w:rPr>
          <w:rFonts w:eastAsia="Times New Roman"/>
          <w:sz w:val="24"/>
          <w:szCs w:val="24"/>
        </w:rPr>
        <w:t>ę w wysokości 5</w:t>
      </w:r>
      <w:r w:rsidRPr="007C2CF7">
        <w:rPr>
          <w:rFonts w:eastAsia="Times New Roman"/>
          <w:sz w:val="24"/>
          <w:szCs w:val="24"/>
        </w:rPr>
        <w:t>% ceny całkowitej podanej w ofercie.</w:t>
      </w:r>
    </w:p>
    <w:p w:rsidR="006A29C8" w:rsidRPr="007C2CF7" w:rsidRDefault="006A29C8" w:rsidP="006A29C8">
      <w:pPr>
        <w:widowControl w:val="0"/>
        <w:numPr>
          <w:ilvl w:val="0"/>
          <w:numId w:val="11"/>
        </w:numPr>
        <w:shd w:val="clear" w:color="auto" w:fill="FFFFFF"/>
        <w:tabs>
          <w:tab w:val="left" w:pos="701"/>
        </w:tabs>
        <w:spacing w:after="0" w:line="350" w:lineRule="exact"/>
        <w:ind w:left="701" w:right="10" w:hanging="360"/>
        <w:rPr>
          <w:spacing w:val="-2"/>
          <w:sz w:val="24"/>
          <w:szCs w:val="24"/>
        </w:rPr>
      </w:pPr>
      <w:r w:rsidRPr="007C2CF7">
        <w:rPr>
          <w:sz w:val="24"/>
          <w:szCs w:val="24"/>
        </w:rPr>
        <w:t>Zabezpieczenie mo</w:t>
      </w:r>
      <w:r w:rsidRPr="007C2CF7">
        <w:rPr>
          <w:rFonts w:eastAsia="Times New Roman"/>
          <w:sz w:val="24"/>
          <w:szCs w:val="24"/>
        </w:rPr>
        <w:t>że być wnoszone według wyboru wykonawcy w jednej lub w kilku następujących formach</w:t>
      </w:r>
      <w:r w:rsidR="00A60211">
        <w:rPr>
          <w:rFonts w:eastAsia="Times New Roman"/>
          <w:sz w:val="24"/>
          <w:szCs w:val="24"/>
        </w:rPr>
        <w:t xml:space="preserve"> (art.450 ustawy)</w:t>
      </w:r>
      <w:r w:rsidRPr="007C2CF7">
        <w:rPr>
          <w:rFonts w:eastAsia="Times New Roman"/>
          <w:sz w:val="24"/>
          <w:szCs w:val="24"/>
        </w:rPr>
        <w:t>:</w:t>
      </w:r>
    </w:p>
    <w:p w:rsidR="006A29C8" w:rsidRPr="007C2CF7" w:rsidRDefault="006A29C8" w:rsidP="00E54408">
      <w:pPr>
        <w:widowControl w:val="0"/>
        <w:numPr>
          <w:ilvl w:val="0"/>
          <w:numId w:val="12"/>
        </w:numPr>
        <w:shd w:val="clear" w:color="auto" w:fill="FFFFFF"/>
        <w:tabs>
          <w:tab w:val="left" w:pos="1133"/>
        </w:tabs>
        <w:spacing w:after="0" w:line="350" w:lineRule="exact"/>
        <w:ind w:left="773"/>
        <w:jc w:val="left"/>
        <w:rPr>
          <w:spacing w:val="-5"/>
          <w:sz w:val="24"/>
          <w:szCs w:val="24"/>
        </w:rPr>
      </w:pPr>
      <w:r w:rsidRPr="007C2CF7">
        <w:rPr>
          <w:sz w:val="24"/>
          <w:szCs w:val="24"/>
        </w:rPr>
        <w:t>pieni</w:t>
      </w:r>
      <w:r w:rsidRPr="007C2CF7">
        <w:rPr>
          <w:rFonts w:eastAsia="Times New Roman"/>
          <w:sz w:val="24"/>
          <w:szCs w:val="24"/>
        </w:rPr>
        <w:t>ądzu;</w:t>
      </w:r>
    </w:p>
    <w:p w:rsidR="006A29C8" w:rsidRPr="007C2CF7" w:rsidRDefault="006A29C8" w:rsidP="00A60211">
      <w:pPr>
        <w:widowControl w:val="0"/>
        <w:numPr>
          <w:ilvl w:val="0"/>
          <w:numId w:val="12"/>
        </w:numPr>
        <w:shd w:val="clear" w:color="auto" w:fill="FFFFFF"/>
        <w:tabs>
          <w:tab w:val="left" w:pos="1133"/>
        </w:tabs>
        <w:spacing w:after="0" w:line="350" w:lineRule="exact"/>
        <w:ind w:left="1133" w:hanging="360"/>
        <w:rPr>
          <w:spacing w:val="-1"/>
          <w:sz w:val="24"/>
          <w:szCs w:val="24"/>
        </w:rPr>
      </w:pPr>
      <w:r w:rsidRPr="007C2CF7">
        <w:rPr>
          <w:spacing w:val="-9"/>
          <w:sz w:val="24"/>
          <w:szCs w:val="24"/>
        </w:rPr>
        <w:t>por</w:t>
      </w:r>
      <w:r w:rsidRPr="007C2CF7">
        <w:rPr>
          <w:rFonts w:eastAsia="Times New Roman"/>
          <w:spacing w:val="-9"/>
          <w:sz w:val="24"/>
          <w:szCs w:val="24"/>
        </w:rPr>
        <w:t>ęczeniach      bankowych      lub      poręczeniach      spółdzielczej      kasy      oszczędnościowo-</w:t>
      </w:r>
      <w:r w:rsidRPr="007C2CF7">
        <w:rPr>
          <w:rFonts w:eastAsia="Times New Roman"/>
          <w:sz w:val="24"/>
          <w:szCs w:val="24"/>
        </w:rPr>
        <w:t>kredytowej, z tym że zobowiązanie kasy jest zawsze zobowiązaniem pieniężnym;</w:t>
      </w:r>
    </w:p>
    <w:p w:rsidR="006A29C8" w:rsidRPr="007C2CF7" w:rsidRDefault="006A29C8" w:rsidP="00E54408">
      <w:pPr>
        <w:widowControl w:val="0"/>
        <w:numPr>
          <w:ilvl w:val="0"/>
          <w:numId w:val="12"/>
        </w:numPr>
        <w:shd w:val="clear" w:color="auto" w:fill="FFFFFF"/>
        <w:tabs>
          <w:tab w:val="left" w:pos="1133"/>
        </w:tabs>
        <w:spacing w:after="0" w:line="350" w:lineRule="exact"/>
        <w:ind w:left="773"/>
        <w:jc w:val="left"/>
        <w:rPr>
          <w:spacing w:val="-5"/>
          <w:sz w:val="24"/>
          <w:szCs w:val="24"/>
        </w:rPr>
      </w:pPr>
      <w:r w:rsidRPr="007C2CF7">
        <w:rPr>
          <w:sz w:val="24"/>
          <w:szCs w:val="24"/>
        </w:rPr>
        <w:t>gwarancjach bankowych;</w:t>
      </w:r>
    </w:p>
    <w:p w:rsidR="006A29C8" w:rsidRPr="007C2CF7" w:rsidRDefault="006A29C8" w:rsidP="00E54408">
      <w:pPr>
        <w:widowControl w:val="0"/>
        <w:numPr>
          <w:ilvl w:val="0"/>
          <w:numId w:val="12"/>
        </w:numPr>
        <w:shd w:val="clear" w:color="auto" w:fill="FFFFFF"/>
        <w:tabs>
          <w:tab w:val="left" w:pos="1133"/>
        </w:tabs>
        <w:spacing w:after="0" w:line="350" w:lineRule="exact"/>
        <w:ind w:left="773"/>
        <w:jc w:val="left"/>
        <w:rPr>
          <w:spacing w:val="-1"/>
          <w:sz w:val="24"/>
          <w:szCs w:val="24"/>
        </w:rPr>
      </w:pPr>
      <w:r w:rsidRPr="007C2CF7">
        <w:rPr>
          <w:sz w:val="24"/>
          <w:szCs w:val="24"/>
        </w:rPr>
        <w:t>gwarancjach ubezpieczeniowych;</w:t>
      </w:r>
    </w:p>
    <w:p w:rsidR="006A29C8" w:rsidRPr="007C2CF7" w:rsidRDefault="006A29C8" w:rsidP="00A60211">
      <w:pPr>
        <w:widowControl w:val="0"/>
        <w:numPr>
          <w:ilvl w:val="0"/>
          <w:numId w:val="12"/>
        </w:numPr>
        <w:shd w:val="clear" w:color="auto" w:fill="FFFFFF"/>
        <w:tabs>
          <w:tab w:val="left" w:pos="1133"/>
        </w:tabs>
        <w:spacing w:after="0" w:line="350" w:lineRule="exact"/>
        <w:ind w:left="1133" w:hanging="360"/>
        <w:rPr>
          <w:spacing w:val="-5"/>
          <w:sz w:val="24"/>
          <w:szCs w:val="24"/>
        </w:rPr>
      </w:pPr>
      <w:r w:rsidRPr="007C2CF7">
        <w:rPr>
          <w:spacing w:val="-1"/>
          <w:sz w:val="24"/>
          <w:szCs w:val="24"/>
        </w:rPr>
        <w:t>por</w:t>
      </w:r>
      <w:r w:rsidRPr="007C2CF7">
        <w:rPr>
          <w:rFonts w:eastAsia="Times New Roman"/>
          <w:spacing w:val="-1"/>
          <w:sz w:val="24"/>
          <w:szCs w:val="24"/>
        </w:rPr>
        <w:t xml:space="preserve">ęczeniach udzielanych przez podmioty, o których mowa w art. 6b ust. 5 pkt 2 ustawy z </w:t>
      </w:r>
      <w:r w:rsidRPr="007C2CF7">
        <w:rPr>
          <w:rFonts w:eastAsia="Times New Roman"/>
          <w:sz w:val="24"/>
          <w:szCs w:val="24"/>
        </w:rPr>
        <w:t>dnia 9 listopada 2000 r. o utworzeniu Polskiej Agencji Rozwoju Przedsiębiorczości.</w:t>
      </w:r>
    </w:p>
    <w:p w:rsidR="006A29C8" w:rsidRPr="00623150" w:rsidRDefault="006A29C8" w:rsidP="00E54408">
      <w:pPr>
        <w:widowControl w:val="0"/>
        <w:numPr>
          <w:ilvl w:val="0"/>
          <w:numId w:val="13"/>
        </w:numPr>
        <w:shd w:val="clear" w:color="auto" w:fill="FFFFFF"/>
        <w:tabs>
          <w:tab w:val="left" w:pos="701"/>
        </w:tabs>
        <w:spacing w:after="0" w:line="350" w:lineRule="exact"/>
        <w:ind w:left="701" w:right="5" w:hanging="360"/>
        <w:rPr>
          <w:spacing w:val="-2"/>
          <w:sz w:val="24"/>
          <w:szCs w:val="24"/>
          <w:u w:val="single"/>
        </w:rPr>
      </w:pPr>
      <w:r w:rsidRPr="007C2CF7">
        <w:rPr>
          <w:sz w:val="24"/>
          <w:szCs w:val="24"/>
        </w:rPr>
        <w:t>Zabezpieczenie wnoszone w pieni</w:t>
      </w:r>
      <w:r w:rsidRPr="007C2CF7">
        <w:rPr>
          <w:rFonts w:eastAsia="Times New Roman"/>
          <w:sz w:val="24"/>
          <w:szCs w:val="24"/>
        </w:rPr>
        <w:t xml:space="preserve">ądzu wykonawca wpłaca przelewem na rachunek bankowy wskazany przez zamawiającego: </w:t>
      </w:r>
      <w:r w:rsidR="000804F8" w:rsidRPr="00623150">
        <w:rPr>
          <w:rFonts w:cs="Times New Roman"/>
          <w:noProof/>
          <w:sz w:val="24"/>
          <w:szCs w:val="24"/>
          <w:u w:val="single"/>
        </w:rPr>
        <w:t>58 8313 0009 0030 0009 2000 0340</w:t>
      </w:r>
    </w:p>
    <w:p w:rsidR="006A29C8" w:rsidRPr="007C2CF7" w:rsidRDefault="006A29C8" w:rsidP="00E54408">
      <w:pPr>
        <w:widowControl w:val="0"/>
        <w:numPr>
          <w:ilvl w:val="0"/>
          <w:numId w:val="13"/>
        </w:numPr>
        <w:shd w:val="clear" w:color="auto" w:fill="FFFFFF"/>
        <w:tabs>
          <w:tab w:val="left" w:pos="701"/>
        </w:tabs>
        <w:spacing w:after="0" w:line="350" w:lineRule="exact"/>
        <w:ind w:left="701" w:right="10" w:hanging="360"/>
        <w:rPr>
          <w:spacing w:val="-2"/>
          <w:sz w:val="24"/>
          <w:szCs w:val="24"/>
        </w:rPr>
      </w:pPr>
      <w:r w:rsidRPr="007C2CF7">
        <w:rPr>
          <w:sz w:val="24"/>
          <w:szCs w:val="24"/>
        </w:rPr>
        <w:t>W przypadku wniesienia wadium w pieni</w:t>
      </w:r>
      <w:r w:rsidRPr="007C2CF7">
        <w:rPr>
          <w:rFonts w:eastAsia="Times New Roman"/>
          <w:sz w:val="24"/>
          <w:szCs w:val="24"/>
        </w:rPr>
        <w:t>ądzu wykonawca może wyrazić zgodę na zaliczenie kwoty wadium na poczet zabezpieczenia.</w:t>
      </w:r>
    </w:p>
    <w:p w:rsidR="006A29C8" w:rsidRPr="007C2CF7" w:rsidRDefault="006A29C8" w:rsidP="00E54408">
      <w:pPr>
        <w:widowControl w:val="0"/>
        <w:numPr>
          <w:ilvl w:val="0"/>
          <w:numId w:val="13"/>
        </w:numPr>
        <w:shd w:val="clear" w:color="auto" w:fill="FFFFFF"/>
        <w:tabs>
          <w:tab w:val="left" w:pos="701"/>
        </w:tabs>
        <w:spacing w:after="0" w:line="350" w:lineRule="exact"/>
        <w:ind w:left="701" w:right="5" w:hanging="360"/>
        <w:rPr>
          <w:spacing w:val="-2"/>
          <w:sz w:val="24"/>
          <w:szCs w:val="24"/>
        </w:rPr>
      </w:pPr>
      <w:r w:rsidRPr="007C2CF7">
        <w:rPr>
          <w:sz w:val="24"/>
          <w:szCs w:val="24"/>
        </w:rPr>
        <w:t>Je</w:t>
      </w:r>
      <w:r w:rsidRPr="007C2CF7">
        <w:rPr>
          <w:rFonts w:eastAsia="Times New Roman"/>
          <w:sz w:val="24"/>
          <w:szCs w:val="24"/>
        </w:rPr>
        <w:t xml:space="preserve">żeli zabezpieczenie wniesiono w pieniądzu, zamawiający przechowuje je na oprocentowanym rachunku bankowym. Zamawiający zwraca zabezpieczenie wniesione w pieniądzu z odsetkami wynikającymi z umowy rachunku bankowego, </w:t>
      </w:r>
      <w:r w:rsidRPr="007C2CF7">
        <w:rPr>
          <w:rFonts w:eastAsia="Times New Roman"/>
          <w:sz w:val="24"/>
          <w:szCs w:val="24"/>
        </w:rPr>
        <w:lastRenderedPageBreak/>
        <w:t>na którym było ono przechowywane, pomniejszone o koszt prowadzenia tego rachunku oraz prowizji bankowej za przelew pieniędzy na rachunek bankowy wykonawcy.</w:t>
      </w:r>
    </w:p>
    <w:p w:rsidR="006A29C8" w:rsidRPr="007C2CF7" w:rsidRDefault="006A29C8" w:rsidP="00E54408">
      <w:pPr>
        <w:widowControl w:val="0"/>
        <w:numPr>
          <w:ilvl w:val="0"/>
          <w:numId w:val="13"/>
        </w:numPr>
        <w:shd w:val="clear" w:color="auto" w:fill="FFFFFF"/>
        <w:tabs>
          <w:tab w:val="left" w:pos="701"/>
        </w:tabs>
        <w:spacing w:after="0" w:line="350" w:lineRule="exact"/>
        <w:ind w:left="701" w:right="10" w:hanging="360"/>
        <w:rPr>
          <w:spacing w:val="-2"/>
          <w:sz w:val="24"/>
          <w:szCs w:val="24"/>
        </w:rPr>
      </w:pPr>
      <w:r w:rsidRPr="007C2CF7">
        <w:rPr>
          <w:sz w:val="24"/>
          <w:szCs w:val="24"/>
        </w:rPr>
        <w:t>W trakcie realizacji umowy wykonawca mo</w:t>
      </w:r>
      <w:r w:rsidRPr="007C2CF7">
        <w:rPr>
          <w:rFonts w:eastAsia="Times New Roman"/>
          <w:sz w:val="24"/>
          <w:szCs w:val="24"/>
        </w:rPr>
        <w:t>że samodzielnie dokonać zmiany formy zabezpieczenia na jedną lub kilka form, o których mowa w ust. 3.</w:t>
      </w:r>
    </w:p>
    <w:p w:rsidR="006A29C8" w:rsidRPr="007C2CF7" w:rsidRDefault="006A29C8" w:rsidP="00E54408">
      <w:pPr>
        <w:widowControl w:val="0"/>
        <w:numPr>
          <w:ilvl w:val="0"/>
          <w:numId w:val="14"/>
        </w:numPr>
        <w:shd w:val="clear" w:color="auto" w:fill="FFFFFF"/>
        <w:tabs>
          <w:tab w:val="left" w:pos="677"/>
        </w:tabs>
        <w:spacing w:after="0" w:line="350" w:lineRule="exact"/>
        <w:ind w:left="677" w:hanging="360"/>
        <w:rPr>
          <w:spacing w:val="-2"/>
          <w:sz w:val="24"/>
          <w:szCs w:val="24"/>
        </w:rPr>
      </w:pPr>
      <w:r w:rsidRPr="007C2CF7">
        <w:rPr>
          <w:sz w:val="24"/>
          <w:szCs w:val="24"/>
        </w:rPr>
        <w:t>Zmiana formy zabezpieczenia jest dokonywana z zachowaniem ci</w:t>
      </w:r>
      <w:r w:rsidRPr="007C2CF7">
        <w:rPr>
          <w:rFonts w:eastAsia="Times New Roman"/>
          <w:sz w:val="24"/>
          <w:szCs w:val="24"/>
        </w:rPr>
        <w:t>ągłości zabezpieczenia i bez zmniejszenia jego wysokości.</w:t>
      </w:r>
    </w:p>
    <w:p w:rsidR="006A29C8" w:rsidRPr="007C2CF7" w:rsidRDefault="006A29C8" w:rsidP="006A29C8">
      <w:pPr>
        <w:widowControl w:val="0"/>
        <w:numPr>
          <w:ilvl w:val="0"/>
          <w:numId w:val="14"/>
        </w:numPr>
        <w:shd w:val="clear" w:color="auto" w:fill="FFFFFF"/>
        <w:tabs>
          <w:tab w:val="left" w:pos="677"/>
        </w:tabs>
        <w:spacing w:after="0" w:line="350" w:lineRule="exact"/>
        <w:ind w:left="677" w:hanging="360"/>
        <w:rPr>
          <w:spacing w:val="-2"/>
          <w:sz w:val="24"/>
          <w:szCs w:val="24"/>
        </w:rPr>
      </w:pPr>
      <w:r w:rsidRPr="007C2CF7">
        <w:rPr>
          <w:sz w:val="24"/>
          <w:szCs w:val="24"/>
        </w:rPr>
        <w:t>W przypadku nieprzed</w:t>
      </w:r>
      <w:r w:rsidRPr="007C2CF7">
        <w:rPr>
          <w:rFonts w:eastAsia="Times New Roman"/>
          <w:sz w:val="24"/>
          <w:szCs w:val="24"/>
        </w:rPr>
        <w:t>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6A29C8" w:rsidRPr="007C2CF7" w:rsidRDefault="006A29C8" w:rsidP="007C2CF7">
      <w:pPr>
        <w:widowControl w:val="0"/>
        <w:numPr>
          <w:ilvl w:val="0"/>
          <w:numId w:val="15"/>
        </w:numPr>
        <w:shd w:val="clear" w:color="auto" w:fill="FFFFFF"/>
        <w:tabs>
          <w:tab w:val="left" w:pos="1109"/>
        </w:tabs>
        <w:spacing w:after="0" w:line="240" w:lineRule="auto"/>
        <w:ind w:left="1077" w:hanging="720"/>
        <w:jc w:val="left"/>
        <w:rPr>
          <w:spacing w:val="-1"/>
          <w:sz w:val="24"/>
          <w:szCs w:val="24"/>
        </w:rPr>
      </w:pPr>
      <w:r w:rsidRPr="007C2CF7">
        <w:rPr>
          <w:spacing w:val="-9"/>
          <w:sz w:val="24"/>
          <w:szCs w:val="24"/>
        </w:rPr>
        <w:t>wyp</w:t>
      </w:r>
      <w:r w:rsidRPr="007C2CF7">
        <w:rPr>
          <w:rFonts w:eastAsia="Times New Roman"/>
          <w:spacing w:val="-9"/>
          <w:sz w:val="24"/>
          <w:szCs w:val="24"/>
        </w:rPr>
        <w:t xml:space="preserve">łata     następuje     nie     później     niż     w     ostatnim     dniu     ważności     dotychczasowego </w:t>
      </w:r>
      <w:r w:rsidRPr="007C2CF7">
        <w:rPr>
          <w:rFonts w:eastAsia="Times New Roman"/>
          <w:sz w:val="24"/>
          <w:szCs w:val="24"/>
        </w:rPr>
        <w:t>zabezpieczenia;</w:t>
      </w:r>
    </w:p>
    <w:p w:rsidR="006A29C8" w:rsidRPr="007C2CF7" w:rsidRDefault="006A29C8" w:rsidP="007C2CF7">
      <w:pPr>
        <w:widowControl w:val="0"/>
        <w:numPr>
          <w:ilvl w:val="0"/>
          <w:numId w:val="15"/>
        </w:numPr>
        <w:shd w:val="clear" w:color="auto" w:fill="FFFFFF"/>
        <w:tabs>
          <w:tab w:val="left" w:pos="1109"/>
        </w:tabs>
        <w:spacing w:after="0" w:line="240" w:lineRule="auto"/>
        <w:ind w:left="1077" w:hanging="720"/>
        <w:jc w:val="left"/>
        <w:rPr>
          <w:spacing w:val="-1"/>
          <w:sz w:val="24"/>
          <w:szCs w:val="24"/>
        </w:rPr>
      </w:pPr>
      <w:r w:rsidRPr="007C2CF7">
        <w:rPr>
          <w:sz w:val="24"/>
          <w:szCs w:val="24"/>
        </w:rPr>
        <w:t>przepis ust. 7-8 stosuje si</w:t>
      </w:r>
      <w:r w:rsidRPr="007C2CF7">
        <w:rPr>
          <w:rFonts w:eastAsia="Times New Roman"/>
          <w:sz w:val="24"/>
          <w:szCs w:val="24"/>
        </w:rPr>
        <w:t>ę.</w:t>
      </w:r>
    </w:p>
    <w:p w:rsidR="006A29C8" w:rsidRPr="007C2CF7" w:rsidRDefault="006A29C8" w:rsidP="00E54408">
      <w:pPr>
        <w:widowControl w:val="0"/>
        <w:numPr>
          <w:ilvl w:val="0"/>
          <w:numId w:val="16"/>
        </w:numPr>
        <w:shd w:val="clear" w:color="auto" w:fill="FFFFFF"/>
        <w:tabs>
          <w:tab w:val="left" w:pos="677"/>
        </w:tabs>
        <w:spacing w:before="216" w:after="0" w:line="350" w:lineRule="exact"/>
        <w:ind w:left="677" w:right="5" w:hanging="360"/>
        <w:rPr>
          <w:spacing w:val="-1"/>
          <w:sz w:val="24"/>
          <w:szCs w:val="24"/>
        </w:rPr>
      </w:pPr>
      <w:r w:rsidRPr="007C2CF7">
        <w:rPr>
          <w:sz w:val="24"/>
          <w:szCs w:val="24"/>
        </w:rPr>
        <w:t>Zamawiaj</w:t>
      </w:r>
      <w:r w:rsidRPr="007C2CF7">
        <w:rPr>
          <w:rFonts w:eastAsia="Times New Roman"/>
          <w:sz w:val="24"/>
          <w:szCs w:val="24"/>
        </w:rPr>
        <w:t>ący zwraca zabezpieczenie w terminie 30 dni od dnia wykonania zamówienia i uznania przez zamawiającego za należycie wykonane.</w:t>
      </w:r>
    </w:p>
    <w:p w:rsidR="006A29C8" w:rsidRPr="007C2CF7" w:rsidRDefault="006A29C8" w:rsidP="00E54408">
      <w:pPr>
        <w:widowControl w:val="0"/>
        <w:numPr>
          <w:ilvl w:val="0"/>
          <w:numId w:val="16"/>
        </w:numPr>
        <w:shd w:val="clear" w:color="auto" w:fill="FFFFFF"/>
        <w:tabs>
          <w:tab w:val="left" w:pos="677"/>
        </w:tabs>
        <w:spacing w:after="0" w:line="350" w:lineRule="exact"/>
        <w:ind w:left="677" w:right="10" w:hanging="360"/>
        <w:rPr>
          <w:spacing w:val="-1"/>
          <w:sz w:val="24"/>
          <w:szCs w:val="24"/>
        </w:rPr>
      </w:pPr>
      <w:r w:rsidRPr="007C2CF7">
        <w:rPr>
          <w:sz w:val="24"/>
          <w:szCs w:val="24"/>
        </w:rPr>
        <w:t>Kwota pozostawiona na zabezpieczenie roszcze</w:t>
      </w:r>
      <w:r w:rsidRPr="007C2CF7">
        <w:rPr>
          <w:rFonts w:eastAsia="Times New Roman"/>
          <w:sz w:val="24"/>
          <w:szCs w:val="24"/>
        </w:rPr>
        <w:t xml:space="preserve">ń z tytułu rękojmi </w:t>
      </w:r>
      <w:r w:rsidR="00623150" w:rsidRPr="007C2CF7">
        <w:rPr>
          <w:rFonts w:eastAsia="Times New Roman"/>
          <w:sz w:val="24"/>
          <w:szCs w:val="24"/>
        </w:rPr>
        <w:t xml:space="preserve">za wady </w:t>
      </w:r>
      <w:r w:rsidR="00623150">
        <w:rPr>
          <w:rFonts w:eastAsia="Times New Roman"/>
          <w:sz w:val="24"/>
          <w:szCs w:val="24"/>
        </w:rPr>
        <w:t xml:space="preserve">lub gwarancji </w:t>
      </w:r>
      <w:r w:rsidRPr="007C2CF7">
        <w:rPr>
          <w:rFonts w:eastAsia="Times New Roman"/>
          <w:sz w:val="24"/>
          <w:szCs w:val="24"/>
        </w:rPr>
        <w:t>nie może przekraczać 30% wysokości zabezpieczenia.</w:t>
      </w:r>
    </w:p>
    <w:p w:rsidR="006A29C8" w:rsidRPr="007C2CF7" w:rsidRDefault="006A29C8" w:rsidP="00E54408">
      <w:pPr>
        <w:widowControl w:val="0"/>
        <w:numPr>
          <w:ilvl w:val="0"/>
          <w:numId w:val="16"/>
        </w:numPr>
        <w:shd w:val="clear" w:color="auto" w:fill="FFFFFF"/>
        <w:tabs>
          <w:tab w:val="left" w:pos="677"/>
        </w:tabs>
        <w:spacing w:after="0" w:line="350" w:lineRule="exact"/>
        <w:ind w:left="677" w:right="5" w:hanging="360"/>
        <w:rPr>
          <w:spacing w:val="-1"/>
          <w:sz w:val="24"/>
          <w:szCs w:val="24"/>
        </w:rPr>
      </w:pPr>
      <w:r w:rsidRPr="007C2CF7">
        <w:rPr>
          <w:sz w:val="24"/>
          <w:szCs w:val="24"/>
        </w:rPr>
        <w:t>Kwota, o kt</w:t>
      </w:r>
      <w:r w:rsidRPr="007C2CF7">
        <w:rPr>
          <w:rFonts w:eastAsia="Times New Roman"/>
          <w:sz w:val="24"/>
          <w:szCs w:val="24"/>
        </w:rPr>
        <w:t>órej mowa w ust. 11, jest zwracana nie później niż w 15. dniu po upływie okresu rękojmi za wady</w:t>
      </w:r>
      <w:r w:rsidR="00623150">
        <w:rPr>
          <w:rFonts w:eastAsia="Times New Roman"/>
          <w:sz w:val="24"/>
          <w:szCs w:val="24"/>
        </w:rPr>
        <w:t xml:space="preserve"> lub gwarancji.</w:t>
      </w:r>
    </w:p>
    <w:p w:rsidR="006A29C8" w:rsidRPr="007C2CF7" w:rsidRDefault="007C2CF7" w:rsidP="007C2CF7">
      <w:pPr>
        <w:shd w:val="clear" w:color="auto" w:fill="FFFFFF"/>
        <w:spacing w:before="398" w:line="278" w:lineRule="exact"/>
        <w:ind w:left="426" w:hanging="806"/>
        <w:rPr>
          <w:b/>
          <w:sz w:val="24"/>
          <w:szCs w:val="24"/>
        </w:rPr>
      </w:pPr>
      <w:r>
        <w:rPr>
          <w:b/>
          <w:bCs/>
          <w:sz w:val="24"/>
          <w:szCs w:val="24"/>
        </w:rPr>
        <w:t xml:space="preserve">        XXV</w:t>
      </w:r>
      <w:r w:rsidR="006A29C8" w:rsidRPr="007C2CF7">
        <w:rPr>
          <w:b/>
          <w:bCs/>
          <w:sz w:val="24"/>
          <w:szCs w:val="24"/>
        </w:rPr>
        <w:t xml:space="preserve">. </w:t>
      </w:r>
      <w:r w:rsidR="006A29C8" w:rsidRPr="007C2CF7">
        <w:rPr>
          <w:b/>
          <w:sz w:val="24"/>
          <w:szCs w:val="24"/>
        </w:rPr>
        <w:t>Informacje o formalno</w:t>
      </w:r>
      <w:r w:rsidR="006A29C8" w:rsidRPr="007C2CF7">
        <w:rPr>
          <w:rFonts w:eastAsia="Times New Roman"/>
          <w:b/>
          <w:sz w:val="24"/>
          <w:szCs w:val="24"/>
        </w:rPr>
        <w:t>ściach, jakie muszą zostać</w:t>
      </w:r>
      <w:r>
        <w:rPr>
          <w:rFonts w:eastAsia="Times New Roman"/>
          <w:b/>
          <w:sz w:val="24"/>
          <w:szCs w:val="24"/>
        </w:rPr>
        <w:t xml:space="preserve"> dopełnione po wyborze oferty w </w:t>
      </w:r>
      <w:r w:rsidR="006A29C8" w:rsidRPr="007C2CF7">
        <w:rPr>
          <w:rFonts w:eastAsia="Times New Roman"/>
          <w:b/>
          <w:sz w:val="24"/>
          <w:szCs w:val="24"/>
        </w:rPr>
        <w:t>celu zawarcia umowy w sprawie zamówienia publicznego</w:t>
      </w:r>
    </w:p>
    <w:p w:rsidR="006A29C8" w:rsidRPr="007C2CF7" w:rsidRDefault="006A29C8" w:rsidP="006A29C8">
      <w:pPr>
        <w:shd w:val="clear" w:color="auto" w:fill="FFFFFF"/>
        <w:tabs>
          <w:tab w:val="left" w:pos="336"/>
        </w:tabs>
        <w:spacing w:before="62" w:line="274" w:lineRule="exact"/>
        <w:ind w:left="336" w:right="43" w:hanging="322"/>
        <w:rPr>
          <w:sz w:val="24"/>
          <w:szCs w:val="24"/>
        </w:rPr>
      </w:pPr>
      <w:r w:rsidRPr="007C2CF7">
        <w:rPr>
          <w:rFonts w:cs="Arial"/>
          <w:spacing w:val="-14"/>
          <w:sz w:val="24"/>
          <w:szCs w:val="24"/>
        </w:rPr>
        <w:t>1.</w:t>
      </w:r>
      <w:r w:rsidRPr="007C2CF7">
        <w:rPr>
          <w:sz w:val="24"/>
          <w:szCs w:val="24"/>
        </w:rPr>
        <w:tab/>
        <w:t>Zamawiaj</w:t>
      </w:r>
      <w:r w:rsidRPr="007C2CF7">
        <w:rPr>
          <w:rFonts w:eastAsia="Times New Roman"/>
          <w:sz w:val="24"/>
          <w:szCs w:val="24"/>
        </w:rPr>
        <w:t>ący zawiera umową w sprawie zamówienia pub</w:t>
      </w:r>
      <w:r w:rsidR="00475DC5">
        <w:rPr>
          <w:rFonts w:eastAsia="Times New Roman"/>
          <w:sz w:val="24"/>
          <w:szCs w:val="24"/>
        </w:rPr>
        <w:t xml:space="preserve">licznego, </w:t>
      </w:r>
      <w:r w:rsidR="00475DC5" w:rsidRPr="005744BE">
        <w:rPr>
          <w:rFonts w:eastAsia="Times New Roman"/>
          <w:sz w:val="24"/>
          <w:szCs w:val="24"/>
        </w:rPr>
        <w:t>z uwzględnieniem art.</w:t>
      </w:r>
      <w:r w:rsidRPr="005744BE">
        <w:rPr>
          <w:rFonts w:eastAsia="Times New Roman"/>
          <w:sz w:val="24"/>
          <w:szCs w:val="24"/>
        </w:rPr>
        <w:t xml:space="preserve">577 </w:t>
      </w:r>
      <w:proofErr w:type="spellStart"/>
      <w:r w:rsidRPr="005744BE">
        <w:rPr>
          <w:rFonts w:eastAsia="Times New Roman"/>
          <w:sz w:val="24"/>
          <w:szCs w:val="24"/>
        </w:rPr>
        <w:t>pzp</w:t>
      </w:r>
      <w:proofErr w:type="spellEnd"/>
      <w:r w:rsidRPr="007C2CF7">
        <w:rPr>
          <w:rFonts w:eastAsia="Times New Roman"/>
          <w:sz w:val="24"/>
          <w:szCs w:val="24"/>
        </w:rPr>
        <w:t>, w terminie nie krótszym niż 5 dni od dnia przesłan</w:t>
      </w:r>
      <w:r w:rsidR="00475DC5">
        <w:rPr>
          <w:rFonts w:eastAsia="Times New Roman"/>
          <w:sz w:val="24"/>
          <w:szCs w:val="24"/>
        </w:rPr>
        <w:t xml:space="preserve">ia zawiadomienia o wyborze </w:t>
      </w:r>
      <w:r w:rsidRPr="007C2CF7">
        <w:rPr>
          <w:rFonts w:eastAsia="Times New Roman"/>
          <w:sz w:val="24"/>
          <w:szCs w:val="24"/>
        </w:rPr>
        <w:t>najkorzystniejszej oferty, jeżeli zawiadomienie to został</w:t>
      </w:r>
      <w:r w:rsidR="00475DC5">
        <w:rPr>
          <w:rFonts w:eastAsia="Times New Roman"/>
          <w:sz w:val="24"/>
          <w:szCs w:val="24"/>
        </w:rPr>
        <w:t xml:space="preserve">o przesłane przy użyciu środków </w:t>
      </w:r>
      <w:r w:rsidRPr="007C2CF7">
        <w:rPr>
          <w:rFonts w:eastAsia="Times New Roman"/>
          <w:sz w:val="24"/>
          <w:szCs w:val="24"/>
        </w:rPr>
        <w:t>komunikacji elektronicznej, albo 10 dni, jeżeli zostało przesłane w inny sposób.</w:t>
      </w:r>
    </w:p>
    <w:p w:rsidR="006A29C8" w:rsidRPr="007C2CF7" w:rsidRDefault="006A29C8" w:rsidP="006A29C8">
      <w:pPr>
        <w:shd w:val="clear" w:color="auto" w:fill="FFFFFF"/>
        <w:tabs>
          <w:tab w:val="left" w:pos="394"/>
        </w:tabs>
        <w:spacing w:before="58" w:line="278" w:lineRule="exact"/>
        <w:ind w:left="336" w:right="43" w:hanging="331"/>
        <w:rPr>
          <w:sz w:val="24"/>
          <w:szCs w:val="24"/>
        </w:rPr>
      </w:pPr>
      <w:r w:rsidRPr="007C2CF7">
        <w:rPr>
          <w:rFonts w:cs="Arial"/>
          <w:spacing w:val="-9"/>
          <w:sz w:val="24"/>
          <w:szCs w:val="24"/>
        </w:rPr>
        <w:t>2.</w:t>
      </w:r>
      <w:r w:rsidRPr="007C2CF7">
        <w:rPr>
          <w:sz w:val="24"/>
          <w:szCs w:val="24"/>
        </w:rPr>
        <w:tab/>
        <w:t>Zamawiaj</w:t>
      </w:r>
      <w:r w:rsidRPr="007C2CF7">
        <w:rPr>
          <w:rFonts w:eastAsia="Times New Roman"/>
          <w:sz w:val="24"/>
          <w:szCs w:val="24"/>
        </w:rPr>
        <w:t>ący może zawrzeć umową w sprawie zamówienia publ</w:t>
      </w:r>
      <w:r w:rsidR="00474A6B">
        <w:rPr>
          <w:rFonts w:eastAsia="Times New Roman"/>
          <w:sz w:val="24"/>
          <w:szCs w:val="24"/>
        </w:rPr>
        <w:t xml:space="preserve">icznego przed upływem </w:t>
      </w:r>
      <w:r w:rsidRPr="007C2CF7">
        <w:rPr>
          <w:rFonts w:eastAsia="Times New Roman"/>
          <w:sz w:val="24"/>
          <w:szCs w:val="24"/>
        </w:rPr>
        <w:t>terminu, o którym mowa w ust. 1, jeżeli w postę</w:t>
      </w:r>
      <w:r w:rsidR="00474A6B">
        <w:rPr>
          <w:rFonts w:eastAsia="Times New Roman"/>
          <w:sz w:val="24"/>
          <w:szCs w:val="24"/>
        </w:rPr>
        <w:t xml:space="preserve">powaniu o udzielenie zamówienia </w:t>
      </w:r>
      <w:r w:rsidRPr="007C2CF7">
        <w:rPr>
          <w:rFonts w:eastAsia="Times New Roman"/>
          <w:sz w:val="24"/>
          <w:szCs w:val="24"/>
        </w:rPr>
        <w:t>złożono tylko jedną ofertę.</w:t>
      </w:r>
    </w:p>
    <w:p w:rsidR="006A29C8" w:rsidRPr="007C2CF7" w:rsidRDefault="006A29C8" w:rsidP="00E54408">
      <w:pPr>
        <w:widowControl w:val="0"/>
        <w:numPr>
          <w:ilvl w:val="0"/>
          <w:numId w:val="17"/>
        </w:numPr>
        <w:shd w:val="clear" w:color="auto" w:fill="FFFFFF"/>
        <w:tabs>
          <w:tab w:val="left" w:pos="336"/>
        </w:tabs>
        <w:spacing w:before="53" w:after="0" w:line="278" w:lineRule="exact"/>
        <w:ind w:left="336" w:right="48" w:hanging="336"/>
        <w:rPr>
          <w:rFonts w:cs="Arial"/>
          <w:spacing w:val="-10"/>
          <w:sz w:val="24"/>
          <w:szCs w:val="24"/>
        </w:rPr>
      </w:pPr>
      <w:r w:rsidRPr="007C2CF7">
        <w:rPr>
          <w:sz w:val="24"/>
          <w:szCs w:val="24"/>
        </w:rPr>
        <w:t>Wykonawca, kt</w:t>
      </w:r>
      <w:r w:rsidRPr="007C2CF7">
        <w:rPr>
          <w:rFonts w:eastAsia="Times New Roman"/>
          <w:sz w:val="24"/>
          <w:szCs w:val="24"/>
        </w:rPr>
        <w:t>órego oferta została wybrana jako najkorzystniejsza, zostanie po</w:t>
      </w:r>
      <w:r w:rsidRPr="007C2CF7">
        <w:rPr>
          <w:rFonts w:eastAsia="Times New Roman"/>
          <w:sz w:val="24"/>
          <w:szCs w:val="24"/>
        </w:rPr>
        <w:softHyphen/>
        <w:t>informowany przez Zamawiającego o miejscu i terminie podpisania umowy.</w:t>
      </w:r>
    </w:p>
    <w:p w:rsidR="006A29C8" w:rsidRPr="007C2CF7" w:rsidRDefault="006A29C8" w:rsidP="00E54408">
      <w:pPr>
        <w:widowControl w:val="0"/>
        <w:numPr>
          <w:ilvl w:val="0"/>
          <w:numId w:val="17"/>
        </w:numPr>
        <w:shd w:val="clear" w:color="auto" w:fill="FFFFFF"/>
        <w:tabs>
          <w:tab w:val="left" w:pos="336"/>
        </w:tabs>
        <w:spacing w:before="53" w:after="0" w:line="278" w:lineRule="exact"/>
        <w:ind w:left="336" w:right="48" w:hanging="336"/>
        <w:rPr>
          <w:rFonts w:cs="Arial"/>
          <w:spacing w:val="-6"/>
          <w:sz w:val="24"/>
          <w:szCs w:val="24"/>
        </w:rPr>
      </w:pPr>
      <w:r w:rsidRPr="007C2CF7">
        <w:rPr>
          <w:sz w:val="24"/>
          <w:szCs w:val="24"/>
        </w:rPr>
        <w:t>Wykonawca, o kt</w:t>
      </w:r>
      <w:r w:rsidRPr="007C2CF7">
        <w:rPr>
          <w:rFonts w:eastAsia="Times New Roman"/>
          <w:sz w:val="24"/>
          <w:szCs w:val="24"/>
        </w:rPr>
        <w:t>órym mowa w ust. 1, ma obowiązek zawrzeć umowę w sprawie zamówienia na warunkach określonych w projektowanych postanowieniach umowy, które stanowią Załącznik Nr 1</w:t>
      </w:r>
      <w:r w:rsidR="00474A6B">
        <w:rPr>
          <w:rFonts w:eastAsia="Times New Roman"/>
          <w:sz w:val="24"/>
          <w:szCs w:val="24"/>
        </w:rPr>
        <w:t>0</w:t>
      </w:r>
      <w:r w:rsidRPr="007C2CF7">
        <w:rPr>
          <w:rFonts w:eastAsia="Times New Roman"/>
          <w:sz w:val="24"/>
          <w:szCs w:val="24"/>
        </w:rPr>
        <w:t xml:space="preserve"> do SWZ. Umowa zostanie uzupełniona o zapisy wynikające ze złożonej oferty.</w:t>
      </w:r>
    </w:p>
    <w:p w:rsidR="006A29C8" w:rsidRPr="007C2CF7" w:rsidRDefault="006A29C8" w:rsidP="00E54408">
      <w:pPr>
        <w:widowControl w:val="0"/>
        <w:numPr>
          <w:ilvl w:val="0"/>
          <w:numId w:val="17"/>
        </w:numPr>
        <w:shd w:val="clear" w:color="auto" w:fill="FFFFFF"/>
        <w:tabs>
          <w:tab w:val="left" w:pos="336"/>
        </w:tabs>
        <w:spacing w:after="0" w:line="278" w:lineRule="exact"/>
        <w:ind w:left="336" w:right="43" w:hanging="336"/>
        <w:rPr>
          <w:rFonts w:cs="Arial"/>
          <w:spacing w:val="-10"/>
          <w:sz w:val="24"/>
          <w:szCs w:val="24"/>
        </w:rPr>
      </w:pPr>
      <w:r w:rsidRPr="007C2CF7">
        <w:rPr>
          <w:sz w:val="24"/>
          <w:szCs w:val="24"/>
        </w:rPr>
        <w:t>Przed podpisaniem umowy Wykonawcy wsp</w:t>
      </w:r>
      <w:r w:rsidRPr="007C2CF7">
        <w:rPr>
          <w:rFonts w:eastAsia="Times New Roman"/>
          <w:sz w:val="24"/>
          <w:szCs w:val="24"/>
        </w:rPr>
        <w:t>ólnie ubiegający się o udzielenie za</w:t>
      </w:r>
      <w:r w:rsidRPr="007C2CF7">
        <w:rPr>
          <w:rFonts w:eastAsia="Times New Roman"/>
          <w:sz w:val="24"/>
          <w:szCs w:val="24"/>
        </w:rPr>
        <w:softHyphen/>
        <w:t>mówienia (w przypadku wyboru ich oferty jako najkorzystniejszej) przedstawią Zamawiającemu umowę regulującą współpracę tych Wykonawców.</w:t>
      </w:r>
    </w:p>
    <w:p w:rsidR="006A29C8" w:rsidRPr="007C2CF7" w:rsidRDefault="006A29C8" w:rsidP="00E54408">
      <w:pPr>
        <w:widowControl w:val="0"/>
        <w:numPr>
          <w:ilvl w:val="0"/>
          <w:numId w:val="17"/>
        </w:numPr>
        <w:shd w:val="clear" w:color="auto" w:fill="FFFFFF"/>
        <w:tabs>
          <w:tab w:val="left" w:pos="336"/>
        </w:tabs>
        <w:spacing w:before="115" w:after="0" w:line="278" w:lineRule="exact"/>
        <w:ind w:left="336" w:right="43" w:hanging="336"/>
        <w:rPr>
          <w:rFonts w:cs="Arial"/>
          <w:spacing w:val="-8"/>
          <w:sz w:val="24"/>
          <w:szCs w:val="24"/>
        </w:rPr>
      </w:pPr>
      <w:r w:rsidRPr="007C2CF7">
        <w:rPr>
          <w:sz w:val="24"/>
          <w:szCs w:val="24"/>
        </w:rPr>
        <w:t>Je</w:t>
      </w:r>
      <w:r w:rsidR="00474A6B">
        <w:rPr>
          <w:rFonts w:eastAsia="Times New Roman"/>
          <w:sz w:val="24"/>
          <w:szCs w:val="24"/>
        </w:rPr>
        <w:t>ż</w:t>
      </w:r>
      <w:r w:rsidRPr="007C2CF7">
        <w:rPr>
          <w:rFonts w:eastAsia="Times New Roman"/>
          <w:sz w:val="24"/>
          <w:szCs w:val="24"/>
        </w:rPr>
        <w:t xml:space="preserve">eli Wykonawca, którego oferta została wybrana jako najkorzystniejsza, uchyla </w:t>
      </w:r>
      <w:r w:rsidR="00474A6B" w:rsidRPr="007C2CF7">
        <w:rPr>
          <w:rFonts w:eastAsia="Times New Roman"/>
          <w:sz w:val="24"/>
          <w:szCs w:val="24"/>
        </w:rPr>
        <w:t>się</w:t>
      </w:r>
      <w:r w:rsidRPr="007C2CF7">
        <w:rPr>
          <w:rFonts w:eastAsia="Times New Roman"/>
          <w:sz w:val="24"/>
          <w:szCs w:val="24"/>
        </w:rPr>
        <w:t xml:space="preserve"> </w:t>
      </w:r>
      <w:r w:rsidRPr="007C2CF7">
        <w:rPr>
          <w:rFonts w:eastAsia="Times New Roman"/>
          <w:sz w:val="24"/>
          <w:szCs w:val="24"/>
        </w:rPr>
        <w:lastRenderedPageBreak/>
        <w:t xml:space="preserve">od zawarcia umowy w sprawie zamówienia publicznego Zamawiający </w:t>
      </w:r>
      <w:r w:rsidR="00474A6B" w:rsidRPr="007C2CF7">
        <w:rPr>
          <w:rFonts w:eastAsia="Times New Roman"/>
          <w:sz w:val="24"/>
          <w:szCs w:val="24"/>
        </w:rPr>
        <w:t>może</w:t>
      </w:r>
      <w:r w:rsidRPr="007C2CF7">
        <w:rPr>
          <w:rFonts w:eastAsia="Times New Roman"/>
          <w:sz w:val="24"/>
          <w:szCs w:val="24"/>
        </w:rPr>
        <w:t xml:space="preserve"> dokonać ponownego badania i oceny ofert spośród ofert pozostałych w postępowaniu Wykonawców albo unieważnić postępowanie.</w:t>
      </w:r>
    </w:p>
    <w:p w:rsidR="006A29C8" w:rsidRPr="007C2CF7" w:rsidRDefault="007C2CF7" w:rsidP="006A29C8">
      <w:pPr>
        <w:shd w:val="clear" w:color="auto" w:fill="FFFFFF"/>
        <w:spacing w:before="499"/>
        <w:ind w:left="374"/>
        <w:rPr>
          <w:b/>
          <w:sz w:val="24"/>
          <w:szCs w:val="24"/>
        </w:rPr>
      </w:pPr>
      <w:r>
        <w:rPr>
          <w:b/>
          <w:bCs/>
          <w:sz w:val="24"/>
          <w:szCs w:val="24"/>
        </w:rPr>
        <w:t>XXVI</w:t>
      </w:r>
      <w:r w:rsidR="006A29C8" w:rsidRPr="007C2CF7">
        <w:rPr>
          <w:b/>
          <w:bCs/>
          <w:sz w:val="24"/>
          <w:szCs w:val="24"/>
        </w:rPr>
        <w:t xml:space="preserve">. </w:t>
      </w:r>
      <w:r w:rsidR="006A29C8" w:rsidRPr="007C2CF7">
        <w:rPr>
          <w:b/>
          <w:sz w:val="24"/>
          <w:szCs w:val="24"/>
        </w:rPr>
        <w:t xml:space="preserve">Pouczenie o </w:t>
      </w:r>
      <w:r w:rsidR="006A29C8" w:rsidRPr="007C2CF7">
        <w:rPr>
          <w:rFonts w:eastAsia="Times New Roman"/>
          <w:b/>
          <w:sz w:val="24"/>
          <w:szCs w:val="24"/>
        </w:rPr>
        <w:t>środkach ochrony prawnej przysługujących Wykonawcy</w:t>
      </w:r>
    </w:p>
    <w:p w:rsidR="00594DDA" w:rsidRPr="007C2CF7" w:rsidRDefault="00594DDA" w:rsidP="00B8731A">
      <w:pPr>
        <w:pStyle w:val="Akapitzlist"/>
        <w:numPr>
          <w:ilvl w:val="0"/>
          <w:numId w:val="59"/>
        </w:numPr>
        <w:shd w:val="clear" w:color="auto" w:fill="FFFFFF"/>
        <w:spacing w:before="125" w:line="298" w:lineRule="exact"/>
        <w:ind w:right="62"/>
        <w:rPr>
          <w:sz w:val="24"/>
          <w:szCs w:val="24"/>
        </w:rPr>
      </w:pPr>
      <w:r w:rsidRPr="007C2CF7">
        <w:rPr>
          <w:spacing w:val="-5"/>
          <w:sz w:val="24"/>
          <w:szCs w:val="24"/>
        </w:rPr>
        <w:t>W prowadzonym post</w:t>
      </w:r>
      <w:r w:rsidRPr="007C2CF7">
        <w:rPr>
          <w:rFonts w:eastAsia="Times New Roman"/>
          <w:spacing w:val="-5"/>
          <w:sz w:val="24"/>
          <w:szCs w:val="24"/>
        </w:rPr>
        <w:t xml:space="preserve">ępowaniu przysługują Wykonawcy, a także innemu podmiotowi, jeżeli ma lub </w:t>
      </w:r>
      <w:r w:rsidRPr="007C2CF7">
        <w:rPr>
          <w:rFonts w:eastAsia="Times New Roman"/>
          <w:spacing w:val="-3"/>
          <w:sz w:val="24"/>
          <w:szCs w:val="24"/>
        </w:rPr>
        <w:t xml:space="preserve">miał interes w uzyskaniu danego zamówienia oraz poniósł lub może ponieść szkodę w wyniku </w:t>
      </w:r>
      <w:r w:rsidRPr="007C2CF7">
        <w:rPr>
          <w:rFonts w:eastAsia="Times New Roman"/>
          <w:spacing w:val="-4"/>
          <w:sz w:val="24"/>
          <w:szCs w:val="24"/>
        </w:rPr>
        <w:t xml:space="preserve">naruszenia przez zamawiającego przepisów ustawy, środki ochrony prawnej zawarte w Dziale </w:t>
      </w:r>
      <w:r w:rsidRPr="007C2CF7">
        <w:rPr>
          <w:rFonts w:eastAsia="Times New Roman"/>
          <w:spacing w:val="-4"/>
          <w:sz w:val="24"/>
          <w:szCs w:val="24"/>
          <w:lang w:val="en-US"/>
        </w:rPr>
        <w:t xml:space="preserve">IX </w:t>
      </w:r>
      <w:r w:rsidRPr="007C2CF7">
        <w:rPr>
          <w:rFonts w:eastAsia="Times New Roman"/>
          <w:sz w:val="24"/>
          <w:szCs w:val="24"/>
        </w:rPr>
        <w:t>ustawy, w szczególności:</w:t>
      </w:r>
    </w:p>
    <w:p w:rsidR="00594DDA" w:rsidRPr="007C2CF7" w:rsidRDefault="00594DDA" w:rsidP="00B8731A">
      <w:pPr>
        <w:widowControl w:val="0"/>
        <w:numPr>
          <w:ilvl w:val="0"/>
          <w:numId w:val="58"/>
        </w:numPr>
        <w:shd w:val="clear" w:color="auto" w:fill="FFFFFF"/>
        <w:tabs>
          <w:tab w:val="left" w:pos="581"/>
        </w:tabs>
        <w:spacing w:before="134" w:after="0" w:line="240" w:lineRule="auto"/>
        <w:ind w:left="288"/>
        <w:jc w:val="left"/>
        <w:rPr>
          <w:spacing w:val="-18"/>
          <w:sz w:val="24"/>
          <w:szCs w:val="24"/>
        </w:rPr>
      </w:pPr>
      <w:r w:rsidRPr="007C2CF7">
        <w:rPr>
          <w:spacing w:val="-3"/>
          <w:sz w:val="24"/>
          <w:szCs w:val="24"/>
        </w:rPr>
        <w:t>odwo</w:t>
      </w:r>
      <w:r w:rsidRPr="007C2CF7">
        <w:rPr>
          <w:rFonts w:eastAsia="Times New Roman"/>
          <w:spacing w:val="-3"/>
          <w:sz w:val="24"/>
          <w:szCs w:val="24"/>
        </w:rPr>
        <w:t>łanie,</w:t>
      </w:r>
    </w:p>
    <w:p w:rsidR="00594DDA" w:rsidRPr="007C2CF7" w:rsidRDefault="00594DDA" w:rsidP="00B8731A">
      <w:pPr>
        <w:widowControl w:val="0"/>
        <w:numPr>
          <w:ilvl w:val="0"/>
          <w:numId w:val="58"/>
        </w:numPr>
        <w:shd w:val="clear" w:color="auto" w:fill="FFFFFF"/>
        <w:tabs>
          <w:tab w:val="left" w:pos="581"/>
        </w:tabs>
        <w:spacing w:before="144" w:after="0" w:line="240" w:lineRule="auto"/>
        <w:ind w:left="288"/>
        <w:jc w:val="left"/>
        <w:rPr>
          <w:spacing w:val="-7"/>
          <w:sz w:val="24"/>
          <w:szCs w:val="24"/>
        </w:rPr>
      </w:pPr>
      <w:r w:rsidRPr="007C2CF7">
        <w:rPr>
          <w:spacing w:val="-3"/>
          <w:sz w:val="24"/>
          <w:szCs w:val="24"/>
        </w:rPr>
        <w:t>skarga do s</w:t>
      </w:r>
      <w:r w:rsidRPr="007C2CF7">
        <w:rPr>
          <w:rFonts w:eastAsia="Times New Roman"/>
          <w:spacing w:val="-3"/>
          <w:sz w:val="24"/>
          <w:szCs w:val="24"/>
        </w:rPr>
        <w:t>ądu.</w:t>
      </w:r>
    </w:p>
    <w:p w:rsidR="00594DDA" w:rsidRPr="00927C09" w:rsidRDefault="00594DDA" w:rsidP="00594DDA">
      <w:pPr>
        <w:shd w:val="clear" w:color="auto" w:fill="FFFFFF"/>
        <w:spacing w:before="278" w:line="298" w:lineRule="exact"/>
        <w:ind w:left="288" w:right="62" w:hanging="288"/>
      </w:pPr>
      <w:bookmarkStart w:id="7" w:name="bookmark67"/>
      <w:r w:rsidRPr="007C2CF7">
        <w:rPr>
          <w:spacing w:val="-4"/>
          <w:sz w:val="24"/>
          <w:szCs w:val="24"/>
        </w:rPr>
        <w:t>2</w:t>
      </w:r>
      <w:bookmarkEnd w:id="7"/>
      <w:r w:rsidRPr="007C2CF7">
        <w:rPr>
          <w:spacing w:val="-4"/>
          <w:sz w:val="24"/>
          <w:szCs w:val="24"/>
        </w:rPr>
        <w:t>. Organizacjom wpisanym na list</w:t>
      </w:r>
      <w:r w:rsidRPr="007C2CF7">
        <w:rPr>
          <w:rFonts w:eastAsia="Times New Roman"/>
          <w:spacing w:val="-4"/>
          <w:sz w:val="24"/>
          <w:szCs w:val="24"/>
        </w:rPr>
        <w:t>ę</w:t>
      </w:r>
      <w:r w:rsidRPr="00927C09">
        <w:rPr>
          <w:rFonts w:eastAsia="Times New Roman"/>
          <w:spacing w:val="-4"/>
          <w:sz w:val="24"/>
          <w:szCs w:val="24"/>
        </w:rPr>
        <w:t xml:space="preserve"> organizacji uprawnionych do wnoszenia środków ochrony prawnej, </w:t>
      </w:r>
      <w:r w:rsidRPr="00927C09">
        <w:rPr>
          <w:rFonts w:eastAsia="Times New Roman"/>
          <w:spacing w:val="-3"/>
          <w:sz w:val="24"/>
          <w:szCs w:val="24"/>
        </w:rPr>
        <w:t xml:space="preserve">prowadzonej przez Prezesa Urzędu Zamówień Publicznych oraz Rzecznikowi Małych i Średnich </w:t>
      </w:r>
      <w:r w:rsidRPr="00927C09">
        <w:rPr>
          <w:rFonts w:eastAsia="Times New Roman"/>
          <w:spacing w:val="-2"/>
          <w:sz w:val="24"/>
          <w:szCs w:val="24"/>
        </w:rPr>
        <w:t xml:space="preserve">Przedsiębiorców, na podstawie art. 505 pkt 2 ustawy, przysługują środki ochrony prawnej wobec </w:t>
      </w:r>
      <w:r w:rsidRPr="00927C09">
        <w:rPr>
          <w:rFonts w:eastAsia="Times New Roman"/>
          <w:spacing w:val="-4"/>
          <w:sz w:val="24"/>
          <w:szCs w:val="24"/>
        </w:rPr>
        <w:t xml:space="preserve">ogłoszenia wszczynającego postępowanie o udzielenie zamówienia i zamówienia oraz dokumentów </w:t>
      </w:r>
      <w:r w:rsidRPr="00927C09">
        <w:rPr>
          <w:rFonts w:eastAsia="Times New Roman"/>
          <w:sz w:val="24"/>
          <w:szCs w:val="24"/>
        </w:rPr>
        <w:t>zamówienia.</w:t>
      </w:r>
    </w:p>
    <w:p w:rsidR="006A29C8" w:rsidRPr="00927C09" w:rsidRDefault="006A29C8" w:rsidP="00594DDA">
      <w:pPr>
        <w:shd w:val="clear" w:color="auto" w:fill="FFFFFF"/>
        <w:spacing w:before="62" w:line="278" w:lineRule="exact"/>
        <w:ind w:left="379" w:hanging="336"/>
        <w:rPr>
          <w:spacing w:val="-17"/>
          <w:sz w:val="24"/>
          <w:szCs w:val="24"/>
        </w:rPr>
      </w:pPr>
    </w:p>
    <w:p w:rsidR="007C2CF7" w:rsidRPr="0040458E" w:rsidRDefault="007C2CF7" w:rsidP="0040458E">
      <w:pPr>
        <w:pStyle w:val="Nagwek1"/>
        <w:numPr>
          <w:ilvl w:val="0"/>
          <w:numId w:val="0"/>
        </w:numPr>
        <w:ind w:left="502" w:hanging="360"/>
        <w:rPr>
          <w:color w:val="000000"/>
          <w:szCs w:val="24"/>
        </w:rPr>
      </w:pPr>
      <w:r>
        <w:rPr>
          <w:bCs/>
          <w:szCs w:val="24"/>
        </w:rPr>
        <w:t xml:space="preserve">  </w:t>
      </w:r>
      <w:r w:rsidRPr="007C2CF7">
        <w:rPr>
          <w:bCs/>
          <w:szCs w:val="24"/>
        </w:rPr>
        <w:t>XXVI</w:t>
      </w:r>
      <w:r w:rsidRPr="007C2CF7">
        <w:rPr>
          <w:color w:val="000000"/>
          <w:szCs w:val="24"/>
        </w:rPr>
        <w:t>I</w:t>
      </w:r>
      <w:r>
        <w:rPr>
          <w:color w:val="000000"/>
          <w:szCs w:val="24"/>
        </w:rPr>
        <w:t xml:space="preserve">. </w:t>
      </w:r>
      <w:r w:rsidR="00594DDA" w:rsidRPr="00927C09">
        <w:rPr>
          <w:color w:val="000000"/>
          <w:szCs w:val="24"/>
        </w:rPr>
        <w:t>Postanowienia końcowe</w:t>
      </w:r>
    </w:p>
    <w:p w:rsidR="00594DDA" w:rsidRPr="00927C09" w:rsidRDefault="00594DDA" w:rsidP="00C82427">
      <w:pPr>
        <w:pStyle w:val="Nagwek1"/>
        <w:widowControl w:val="0"/>
        <w:numPr>
          <w:ilvl w:val="0"/>
          <w:numId w:val="0"/>
        </w:numPr>
        <w:tabs>
          <w:tab w:val="left" w:pos="851"/>
        </w:tabs>
        <w:adjustRightInd/>
        <w:spacing w:before="94" w:after="0" w:line="240" w:lineRule="auto"/>
        <w:ind w:left="1134" w:hanging="360"/>
        <w:contextualSpacing w:val="0"/>
        <w:rPr>
          <w:b w:val="0"/>
          <w:szCs w:val="24"/>
        </w:rPr>
      </w:pPr>
      <w:r w:rsidRPr="00927C09">
        <w:rPr>
          <w:b w:val="0"/>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94DDA" w:rsidRPr="00927C09" w:rsidRDefault="00594DDA" w:rsidP="00C82427">
      <w:pPr>
        <w:pStyle w:val="Akapitzlist"/>
        <w:widowControl w:val="0"/>
        <w:numPr>
          <w:ilvl w:val="2"/>
          <w:numId w:val="61"/>
        </w:numPr>
        <w:adjustRightInd/>
        <w:spacing w:before="121" w:after="0" w:line="240" w:lineRule="auto"/>
        <w:contextualSpacing w:val="0"/>
        <w:rPr>
          <w:rFonts w:cs="Times New Roman"/>
          <w:sz w:val="24"/>
          <w:szCs w:val="24"/>
        </w:rPr>
      </w:pPr>
      <w:r w:rsidRPr="00927C09">
        <w:rPr>
          <w:rFonts w:cs="Times New Roman"/>
          <w:sz w:val="24"/>
          <w:szCs w:val="24"/>
        </w:rPr>
        <w:t xml:space="preserve">administratorem Pani/Pana danych osobowych jest </w:t>
      </w:r>
      <w:r w:rsidRPr="00927C09">
        <w:rPr>
          <w:rFonts w:cs="Times New Roman"/>
          <w:color w:val="000000" w:themeColor="text1"/>
          <w:sz w:val="24"/>
          <w:szCs w:val="24"/>
        </w:rPr>
        <w:t xml:space="preserve">Starosta Braniewski z siedzibą w Starostwie Powiatowym w Braniewie, </w:t>
      </w:r>
      <w:r w:rsidRPr="00927C09">
        <w:rPr>
          <w:rFonts w:cs="Times New Roman"/>
          <w:noProof/>
          <w:color w:val="000000" w:themeColor="text1"/>
          <w:sz w:val="24"/>
          <w:szCs w:val="24"/>
        </w:rPr>
        <w:t>Plac Józefa Piłsudskiego 2, 14-500 Braniewo</w:t>
      </w:r>
      <w:r w:rsidRPr="00927C09">
        <w:rPr>
          <w:rFonts w:cs="Times New Roman"/>
          <w:sz w:val="24"/>
          <w:szCs w:val="24"/>
        </w:rPr>
        <w:t>;</w:t>
      </w:r>
    </w:p>
    <w:p w:rsidR="00594DDA" w:rsidRPr="00927C09" w:rsidRDefault="00594DDA" w:rsidP="00C82427">
      <w:pPr>
        <w:pStyle w:val="Akapitzlist"/>
        <w:widowControl w:val="0"/>
        <w:numPr>
          <w:ilvl w:val="2"/>
          <w:numId w:val="61"/>
        </w:numPr>
        <w:adjustRightInd/>
        <w:spacing w:before="121" w:after="0" w:line="240" w:lineRule="auto"/>
        <w:contextualSpacing w:val="0"/>
        <w:rPr>
          <w:rFonts w:cs="Times New Roman"/>
          <w:sz w:val="24"/>
          <w:szCs w:val="24"/>
        </w:rPr>
      </w:pPr>
      <w:r w:rsidRPr="00927C09">
        <w:rPr>
          <w:rFonts w:cs="Times New Roman"/>
          <w:sz w:val="24"/>
          <w:szCs w:val="24"/>
        </w:rPr>
        <w:t xml:space="preserve">inspektorem ochrony danych osobowych w </w:t>
      </w:r>
      <w:r w:rsidRPr="00927C09">
        <w:rPr>
          <w:rFonts w:cs="Times New Roman"/>
          <w:color w:val="000000" w:themeColor="text1"/>
          <w:sz w:val="24"/>
          <w:szCs w:val="24"/>
        </w:rPr>
        <w:t xml:space="preserve">Powiecie Braniewskim z siedzibą w Starostwie Powiatowym w Braniewie jest Mirosław Wolak.  dane kontaktowe: iod@powiat-braniewo.pl </w:t>
      </w:r>
      <w:r w:rsidRPr="00927C09">
        <w:rPr>
          <w:rStyle w:val="Odwoanieprzypisudolnego"/>
          <w:sz w:val="24"/>
          <w:szCs w:val="24"/>
        </w:rPr>
        <w:footnoteReference w:id="1"/>
      </w:r>
      <w:r w:rsidRPr="00927C09">
        <w:rPr>
          <w:rFonts w:cs="Times New Roman"/>
          <w:sz w:val="24"/>
          <w:szCs w:val="24"/>
        </w:rPr>
        <w:t>;</w:t>
      </w:r>
    </w:p>
    <w:p w:rsidR="00594DDA" w:rsidRPr="00927C09" w:rsidRDefault="00594DDA" w:rsidP="00C82427">
      <w:pPr>
        <w:pStyle w:val="Akapitzlist"/>
        <w:widowControl w:val="0"/>
        <w:numPr>
          <w:ilvl w:val="2"/>
          <w:numId w:val="61"/>
        </w:numPr>
        <w:adjustRightInd/>
        <w:spacing w:before="121" w:after="0" w:line="240" w:lineRule="auto"/>
        <w:contextualSpacing w:val="0"/>
        <w:rPr>
          <w:rFonts w:cs="Times New Roman"/>
          <w:sz w:val="24"/>
          <w:szCs w:val="24"/>
        </w:rPr>
      </w:pPr>
      <w:r w:rsidRPr="00927C09">
        <w:rPr>
          <w:rFonts w:cs="Times New Roman"/>
          <w:sz w:val="24"/>
          <w:szCs w:val="24"/>
        </w:rPr>
        <w:t>Pani/Pana dane osobowe przetwarzane będą na podstawie art. 6 ust. 1 lit. c RODO w celu związanym z postępowaniem o udzielenie zamówienia publicznego pn.</w:t>
      </w:r>
      <w:r w:rsidRPr="00927C09">
        <w:rPr>
          <w:rFonts w:cs="Times New Roman"/>
          <w:spacing w:val="-3"/>
          <w:sz w:val="24"/>
          <w:szCs w:val="24"/>
        </w:rPr>
        <w:t xml:space="preserve"> Budowa przyłącza ciepłowniczego dla szpitala w Braniewie przy ul. Moniuszki 13</w:t>
      </w:r>
      <w:r w:rsidRPr="00927C09">
        <w:rPr>
          <w:rFonts w:cs="Times New Roman"/>
          <w:sz w:val="24"/>
          <w:szCs w:val="24"/>
        </w:rPr>
        <w:t>, nr sprawy Zp.272.1.2021 prowadzonym w trybie przetargu nieograniczonego;</w:t>
      </w:r>
    </w:p>
    <w:p w:rsidR="00594DDA" w:rsidRPr="00927C09" w:rsidRDefault="00594DDA" w:rsidP="00C82427">
      <w:pPr>
        <w:pStyle w:val="Akapitzlist"/>
        <w:widowControl w:val="0"/>
        <w:numPr>
          <w:ilvl w:val="2"/>
          <w:numId w:val="61"/>
        </w:numPr>
        <w:adjustRightInd/>
        <w:spacing w:before="121" w:after="0" w:line="240" w:lineRule="auto"/>
        <w:contextualSpacing w:val="0"/>
        <w:rPr>
          <w:rFonts w:cs="Times New Roman"/>
          <w:sz w:val="24"/>
          <w:szCs w:val="24"/>
        </w:rPr>
      </w:pPr>
      <w:r w:rsidRPr="00927C09">
        <w:rPr>
          <w:rFonts w:cs="Times New Roman"/>
          <w:sz w:val="24"/>
          <w:szCs w:val="24"/>
        </w:rPr>
        <w:t xml:space="preserve">odbiorcami Pani/Pana danych osobowych będą osoby lub podmioty, którym </w:t>
      </w:r>
      <w:r w:rsidRPr="00927C09">
        <w:rPr>
          <w:rFonts w:cs="Times New Roman"/>
          <w:sz w:val="24"/>
          <w:szCs w:val="24"/>
        </w:rPr>
        <w:lastRenderedPageBreak/>
        <w:t>udostępniona zostanie dokumentacja postępowania w oparciu o art.</w:t>
      </w:r>
      <w:r w:rsidR="0004241F">
        <w:rPr>
          <w:rFonts w:cs="Times New Roman"/>
          <w:sz w:val="24"/>
          <w:szCs w:val="24"/>
        </w:rPr>
        <w:t>1</w:t>
      </w:r>
      <w:r w:rsidRPr="00927C09">
        <w:rPr>
          <w:rFonts w:cs="Times New Roman"/>
          <w:sz w:val="24"/>
          <w:szCs w:val="24"/>
        </w:rPr>
        <w:t>8</w:t>
      </w:r>
      <w:r w:rsidR="0004241F">
        <w:rPr>
          <w:rFonts w:cs="Times New Roman"/>
          <w:sz w:val="24"/>
          <w:szCs w:val="24"/>
        </w:rPr>
        <w:t>-19</w:t>
      </w:r>
      <w:r w:rsidRPr="00927C09">
        <w:rPr>
          <w:rFonts w:cs="Times New Roman"/>
          <w:sz w:val="24"/>
          <w:szCs w:val="24"/>
        </w:rPr>
        <w:t xml:space="preserve"> oraz art. </w:t>
      </w:r>
      <w:r w:rsidR="0004241F">
        <w:rPr>
          <w:rFonts w:cs="Times New Roman"/>
          <w:sz w:val="24"/>
          <w:szCs w:val="24"/>
        </w:rPr>
        <w:t>74-76</w:t>
      </w:r>
      <w:r w:rsidRPr="00927C09">
        <w:rPr>
          <w:rFonts w:cs="Times New Roman"/>
          <w:sz w:val="24"/>
          <w:szCs w:val="24"/>
        </w:rPr>
        <w:t xml:space="preserve"> ustawy z dnia 29 stycznia 2004 r. – Prawo zamówień publicznych (Dz. U. z 201</w:t>
      </w:r>
      <w:r w:rsidR="0004241F">
        <w:rPr>
          <w:rFonts w:cs="Times New Roman"/>
          <w:sz w:val="24"/>
          <w:szCs w:val="24"/>
        </w:rPr>
        <w:t>9</w:t>
      </w:r>
      <w:r w:rsidRPr="00927C09">
        <w:rPr>
          <w:rFonts w:cs="Times New Roman"/>
          <w:sz w:val="24"/>
          <w:szCs w:val="24"/>
        </w:rPr>
        <w:t xml:space="preserve"> r. poz. 201</w:t>
      </w:r>
      <w:r w:rsidR="0004241F">
        <w:rPr>
          <w:rFonts w:cs="Times New Roman"/>
          <w:sz w:val="24"/>
          <w:szCs w:val="24"/>
        </w:rPr>
        <w:t>9</w:t>
      </w:r>
      <w:r w:rsidRPr="00927C09">
        <w:rPr>
          <w:rFonts w:cs="Times New Roman"/>
          <w:sz w:val="24"/>
          <w:szCs w:val="24"/>
        </w:rPr>
        <w:t xml:space="preserve">), dalej „ustawa </w:t>
      </w:r>
      <w:proofErr w:type="spellStart"/>
      <w:r w:rsidRPr="00927C09">
        <w:rPr>
          <w:rFonts w:cs="Times New Roman"/>
          <w:sz w:val="24"/>
          <w:szCs w:val="24"/>
        </w:rPr>
        <w:t>Pzp</w:t>
      </w:r>
      <w:proofErr w:type="spellEnd"/>
      <w:r w:rsidRPr="00927C09">
        <w:rPr>
          <w:rFonts w:cs="Times New Roman"/>
          <w:sz w:val="24"/>
          <w:szCs w:val="24"/>
        </w:rPr>
        <w:t xml:space="preserve">”;  </w:t>
      </w:r>
    </w:p>
    <w:p w:rsidR="00594DDA" w:rsidRPr="00927C09" w:rsidRDefault="00594DDA" w:rsidP="00C82427">
      <w:pPr>
        <w:pStyle w:val="Akapitzlist"/>
        <w:widowControl w:val="0"/>
        <w:numPr>
          <w:ilvl w:val="2"/>
          <w:numId w:val="61"/>
        </w:numPr>
        <w:adjustRightInd/>
        <w:spacing w:before="121" w:after="0" w:line="240" w:lineRule="auto"/>
        <w:contextualSpacing w:val="0"/>
        <w:rPr>
          <w:rFonts w:cs="Times New Roman"/>
          <w:sz w:val="24"/>
          <w:szCs w:val="24"/>
        </w:rPr>
      </w:pPr>
      <w:r w:rsidRPr="00927C09">
        <w:rPr>
          <w:rFonts w:cs="Times New Roman"/>
          <w:sz w:val="24"/>
          <w:szCs w:val="24"/>
        </w:rPr>
        <w:t>Pani/Pana dane osobowe będą przechowywane, zgodnie z art. 7</w:t>
      </w:r>
      <w:r w:rsidR="0004241F">
        <w:rPr>
          <w:rFonts w:cs="Times New Roman"/>
          <w:sz w:val="24"/>
          <w:szCs w:val="24"/>
        </w:rPr>
        <w:t>8</w:t>
      </w:r>
      <w:r w:rsidRPr="00927C09">
        <w:rPr>
          <w:rFonts w:cs="Times New Roman"/>
          <w:sz w:val="24"/>
          <w:szCs w:val="24"/>
        </w:rPr>
        <w:t xml:space="preserve"> ust. 1 ustawy </w:t>
      </w:r>
      <w:proofErr w:type="spellStart"/>
      <w:r w:rsidRPr="00927C09">
        <w:rPr>
          <w:rFonts w:cs="Times New Roman"/>
          <w:sz w:val="24"/>
          <w:szCs w:val="24"/>
        </w:rPr>
        <w:t>Pzp</w:t>
      </w:r>
      <w:proofErr w:type="spellEnd"/>
      <w:r w:rsidRPr="00927C09">
        <w:rPr>
          <w:rFonts w:cs="Times New Roman"/>
          <w:sz w:val="24"/>
          <w:szCs w:val="24"/>
        </w:rPr>
        <w:t>, przez okres 4 lat od dnia zakończenia postępowania o udzielenie zamówienia, a jeżeli czas trwania umowy przekracza 4 lata, okres przechowywania obejmuje cały czas trwania umowy;</w:t>
      </w:r>
    </w:p>
    <w:p w:rsidR="00594DDA" w:rsidRPr="00927C09" w:rsidRDefault="00594DDA" w:rsidP="00C82427">
      <w:pPr>
        <w:pStyle w:val="Akapitzlist"/>
        <w:widowControl w:val="0"/>
        <w:numPr>
          <w:ilvl w:val="2"/>
          <w:numId w:val="61"/>
        </w:numPr>
        <w:adjustRightInd/>
        <w:spacing w:before="121" w:after="0" w:line="240" w:lineRule="auto"/>
        <w:contextualSpacing w:val="0"/>
        <w:rPr>
          <w:rFonts w:cs="Times New Roman"/>
          <w:sz w:val="24"/>
          <w:szCs w:val="24"/>
        </w:rPr>
      </w:pPr>
      <w:r w:rsidRPr="00927C09">
        <w:rPr>
          <w:rFonts w:cs="Times New Roman"/>
          <w:sz w:val="24"/>
          <w:szCs w:val="24"/>
        </w:rPr>
        <w:t xml:space="preserve">obowiązek podania przez Panią/Pana danych osobowych bezpośrednio Pani/Pana dotyczących jest wymogiem ustawowym określonym w przepisach ustawy </w:t>
      </w:r>
      <w:proofErr w:type="spellStart"/>
      <w:r w:rsidRPr="00927C09">
        <w:rPr>
          <w:rFonts w:cs="Times New Roman"/>
          <w:sz w:val="24"/>
          <w:szCs w:val="24"/>
        </w:rPr>
        <w:t>Pzp</w:t>
      </w:r>
      <w:proofErr w:type="spellEnd"/>
      <w:r w:rsidRPr="00927C09">
        <w:rPr>
          <w:rFonts w:cs="Times New Roman"/>
          <w:sz w:val="24"/>
          <w:szCs w:val="24"/>
        </w:rPr>
        <w:t>, związanym z udziałem w postępowaniu o udzielenie zamówienia publicznego; konsekwencje niepodania określonych danych wynikają</w:t>
      </w:r>
      <w:r w:rsidRPr="00927C09">
        <w:rPr>
          <w:rFonts w:cs="Times New Roman"/>
          <w:sz w:val="24"/>
          <w:szCs w:val="24"/>
        </w:rPr>
        <w:br/>
        <w:t xml:space="preserve">z ustawy </w:t>
      </w:r>
      <w:proofErr w:type="spellStart"/>
      <w:r w:rsidRPr="00927C09">
        <w:rPr>
          <w:rFonts w:cs="Times New Roman"/>
          <w:sz w:val="24"/>
          <w:szCs w:val="24"/>
        </w:rPr>
        <w:t>Pzp</w:t>
      </w:r>
      <w:proofErr w:type="spellEnd"/>
      <w:r w:rsidRPr="00927C09">
        <w:rPr>
          <w:rFonts w:cs="Times New Roman"/>
          <w:sz w:val="24"/>
          <w:szCs w:val="24"/>
        </w:rPr>
        <w:t xml:space="preserve">;  </w:t>
      </w:r>
    </w:p>
    <w:p w:rsidR="00594DDA" w:rsidRPr="00927C09" w:rsidRDefault="00594DDA" w:rsidP="00C82427">
      <w:pPr>
        <w:pStyle w:val="Akapitzlist"/>
        <w:widowControl w:val="0"/>
        <w:numPr>
          <w:ilvl w:val="2"/>
          <w:numId w:val="61"/>
        </w:numPr>
        <w:adjustRightInd/>
        <w:spacing w:before="121" w:after="0" w:line="240" w:lineRule="auto"/>
        <w:contextualSpacing w:val="0"/>
        <w:rPr>
          <w:rFonts w:cs="Times New Roman"/>
          <w:sz w:val="24"/>
          <w:szCs w:val="24"/>
        </w:rPr>
      </w:pPr>
      <w:r w:rsidRPr="00927C09">
        <w:rPr>
          <w:rFonts w:cs="Times New Roman"/>
          <w:sz w:val="24"/>
          <w:szCs w:val="24"/>
        </w:rPr>
        <w:t>w odniesieniu do Pani/Pana danych osobowych decyzje nie będą podejmowane w sposób zautomatyzowany, stosowanie do art. 22 RODO;</w:t>
      </w:r>
    </w:p>
    <w:p w:rsidR="00594DDA" w:rsidRPr="00927C09" w:rsidRDefault="00594DDA" w:rsidP="00C82427">
      <w:pPr>
        <w:pStyle w:val="Akapitzlist"/>
        <w:widowControl w:val="0"/>
        <w:numPr>
          <w:ilvl w:val="2"/>
          <w:numId w:val="61"/>
        </w:numPr>
        <w:adjustRightInd/>
        <w:spacing w:before="121" w:after="0" w:line="240" w:lineRule="auto"/>
        <w:contextualSpacing w:val="0"/>
        <w:rPr>
          <w:rFonts w:cs="Times New Roman"/>
          <w:sz w:val="24"/>
          <w:szCs w:val="24"/>
        </w:rPr>
      </w:pPr>
      <w:r w:rsidRPr="00927C09">
        <w:rPr>
          <w:rFonts w:cs="Times New Roman"/>
          <w:sz w:val="24"/>
          <w:szCs w:val="24"/>
        </w:rPr>
        <w:t>posiada Pani/Pan:</w:t>
      </w:r>
    </w:p>
    <w:p w:rsidR="00594DDA" w:rsidRPr="00927C09" w:rsidRDefault="00594DDA" w:rsidP="00C82427">
      <w:pPr>
        <w:pStyle w:val="Akapitzlist"/>
        <w:widowControl w:val="0"/>
        <w:numPr>
          <w:ilvl w:val="0"/>
          <w:numId w:val="62"/>
        </w:numPr>
        <w:adjustRightInd/>
        <w:spacing w:before="121" w:after="0" w:line="240" w:lineRule="auto"/>
        <w:ind w:left="1418"/>
        <w:contextualSpacing w:val="0"/>
        <w:rPr>
          <w:rFonts w:cs="Times New Roman"/>
          <w:color w:val="000000" w:themeColor="text1"/>
          <w:sz w:val="24"/>
          <w:szCs w:val="24"/>
        </w:rPr>
      </w:pPr>
      <w:r w:rsidRPr="00927C09">
        <w:rPr>
          <w:rFonts w:cs="Times New Roman"/>
          <w:color w:val="000000" w:themeColor="text1"/>
          <w:sz w:val="24"/>
          <w:szCs w:val="24"/>
        </w:rPr>
        <w:t>na podstawie art. 15 RODO prawo dostępu do danych osobowych Pani/Pana dotyczących;</w:t>
      </w:r>
    </w:p>
    <w:p w:rsidR="00594DDA" w:rsidRPr="00927C09" w:rsidRDefault="00594DDA" w:rsidP="00C82427">
      <w:pPr>
        <w:pStyle w:val="Akapitzlist"/>
        <w:widowControl w:val="0"/>
        <w:numPr>
          <w:ilvl w:val="0"/>
          <w:numId w:val="62"/>
        </w:numPr>
        <w:adjustRightInd/>
        <w:spacing w:before="121" w:after="0" w:line="240" w:lineRule="auto"/>
        <w:ind w:left="1418"/>
        <w:contextualSpacing w:val="0"/>
        <w:rPr>
          <w:rFonts w:cs="Times New Roman"/>
          <w:color w:val="000000" w:themeColor="text1"/>
          <w:sz w:val="24"/>
          <w:szCs w:val="24"/>
        </w:rPr>
      </w:pPr>
      <w:r w:rsidRPr="00927C09">
        <w:rPr>
          <w:rFonts w:cs="Times New Roman"/>
          <w:color w:val="000000" w:themeColor="text1"/>
          <w:sz w:val="24"/>
          <w:szCs w:val="24"/>
        </w:rPr>
        <w:t>na podstawie art. 16 RODO prawo do sprostowania Pani/Pana danych osobowych</w:t>
      </w:r>
      <w:r w:rsidRPr="00927C09">
        <w:rPr>
          <w:rStyle w:val="Odwoanieprzypisudolnego"/>
          <w:color w:val="000000" w:themeColor="text1"/>
          <w:sz w:val="24"/>
          <w:szCs w:val="24"/>
        </w:rPr>
        <w:footnoteReference w:id="2"/>
      </w:r>
      <w:r w:rsidRPr="00927C09">
        <w:rPr>
          <w:rFonts w:cs="Times New Roman"/>
          <w:color w:val="000000" w:themeColor="text1"/>
          <w:sz w:val="24"/>
          <w:szCs w:val="24"/>
        </w:rPr>
        <w:t>;</w:t>
      </w:r>
    </w:p>
    <w:p w:rsidR="00594DDA" w:rsidRPr="00927C09" w:rsidRDefault="00594DDA" w:rsidP="00C82427">
      <w:pPr>
        <w:pStyle w:val="Akapitzlist"/>
        <w:widowControl w:val="0"/>
        <w:numPr>
          <w:ilvl w:val="0"/>
          <w:numId w:val="62"/>
        </w:numPr>
        <w:adjustRightInd/>
        <w:spacing w:before="121" w:after="0" w:line="240" w:lineRule="auto"/>
        <w:ind w:left="1418"/>
        <w:contextualSpacing w:val="0"/>
        <w:rPr>
          <w:rFonts w:cs="Times New Roman"/>
          <w:color w:val="000000" w:themeColor="text1"/>
          <w:sz w:val="24"/>
          <w:szCs w:val="24"/>
        </w:rPr>
      </w:pPr>
      <w:r w:rsidRPr="00927C09">
        <w:rPr>
          <w:rFonts w:cs="Times New Roman"/>
          <w:color w:val="000000" w:themeColor="text1"/>
          <w:sz w:val="24"/>
          <w:szCs w:val="24"/>
        </w:rPr>
        <w:t>na podstawie art. 18 RODO prawo żądania od administratora ograniczenia przetwarzania danych osobowych z zastrzeżeniem przypadków, o których mowa w art. 18 ust. 2 RODO</w:t>
      </w:r>
      <w:r w:rsidRPr="00927C09">
        <w:rPr>
          <w:rStyle w:val="Odwoanieprzypisudolnego"/>
          <w:color w:val="000000" w:themeColor="text1"/>
          <w:sz w:val="24"/>
          <w:szCs w:val="24"/>
        </w:rPr>
        <w:footnoteReference w:id="3"/>
      </w:r>
      <w:r w:rsidRPr="00927C09">
        <w:rPr>
          <w:rFonts w:cs="Times New Roman"/>
          <w:color w:val="000000" w:themeColor="text1"/>
          <w:sz w:val="24"/>
          <w:szCs w:val="24"/>
        </w:rPr>
        <w:t xml:space="preserve">;  </w:t>
      </w:r>
    </w:p>
    <w:p w:rsidR="00594DDA" w:rsidRPr="00927C09" w:rsidRDefault="00594DDA" w:rsidP="00C82427">
      <w:pPr>
        <w:pStyle w:val="Akapitzlist"/>
        <w:widowControl w:val="0"/>
        <w:numPr>
          <w:ilvl w:val="0"/>
          <w:numId w:val="62"/>
        </w:numPr>
        <w:adjustRightInd/>
        <w:spacing w:before="121" w:after="0" w:line="240" w:lineRule="auto"/>
        <w:ind w:left="1418"/>
        <w:contextualSpacing w:val="0"/>
        <w:rPr>
          <w:rFonts w:cs="Times New Roman"/>
          <w:color w:val="000000" w:themeColor="text1"/>
          <w:sz w:val="24"/>
          <w:szCs w:val="24"/>
        </w:rPr>
      </w:pPr>
      <w:r w:rsidRPr="00927C09">
        <w:rPr>
          <w:rFonts w:cs="Times New Roman"/>
          <w:color w:val="000000" w:themeColor="text1"/>
          <w:sz w:val="24"/>
          <w:szCs w:val="24"/>
        </w:rPr>
        <w:t>prawo do wniesienia skargi do Prezesa Urzędu Ochrony Danych Osobowych, gdy uzna Pani/Pan, że przetwarzanie danych osobowych Pani/Pana dotyczących narusza przepisy RODO;</w:t>
      </w:r>
    </w:p>
    <w:p w:rsidR="00594DDA" w:rsidRPr="00927C09" w:rsidRDefault="00594DDA" w:rsidP="00C82427">
      <w:pPr>
        <w:pStyle w:val="Akapitzlist"/>
        <w:widowControl w:val="0"/>
        <w:numPr>
          <w:ilvl w:val="2"/>
          <w:numId w:val="61"/>
        </w:numPr>
        <w:adjustRightInd/>
        <w:spacing w:before="121" w:after="0" w:line="240" w:lineRule="auto"/>
        <w:contextualSpacing w:val="0"/>
        <w:rPr>
          <w:rFonts w:cs="Times New Roman"/>
          <w:sz w:val="24"/>
          <w:szCs w:val="24"/>
        </w:rPr>
      </w:pPr>
      <w:r w:rsidRPr="00927C09">
        <w:rPr>
          <w:rFonts w:cs="Times New Roman"/>
          <w:sz w:val="24"/>
          <w:szCs w:val="24"/>
        </w:rPr>
        <w:t>nie przysługuje Pani/Panu:</w:t>
      </w:r>
    </w:p>
    <w:p w:rsidR="00594DDA" w:rsidRPr="00927C09" w:rsidRDefault="00594DDA" w:rsidP="00C82427">
      <w:pPr>
        <w:pStyle w:val="Akapitzlist"/>
        <w:widowControl w:val="0"/>
        <w:numPr>
          <w:ilvl w:val="0"/>
          <w:numId w:val="63"/>
        </w:numPr>
        <w:adjustRightInd/>
        <w:spacing w:before="121" w:after="0" w:line="240" w:lineRule="auto"/>
        <w:ind w:left="1418"/>
        <w:contextualSpacing w:val="0"/>
        <w:rPr>
          <w:rFonts w:cs="Times New Roman"/>
          <w:color w:val="000000" w:themeColor="text1"/>
          <w:sz w:val="24"/>
          <w:szCs w:val="24"/>
        </w:rPr>
      </w:pPr>
      <w:r w:rsidRPr="00927C09">
        <w:rPr>
          <w:rFonts w:cs="Times New Roman"/>
          <w:color w:val="000000" w:themeColor="text1"/>
          <w:sz w:val="24"/>
          <w:szCs w:val="24"/>
        </w:rPr>
        <w:t>w związku z art. 17 ust. 3 lit. b, d lub e RODO prawo do usunięcia danych osobowych;</w:t>
      </w:r>
    </w:p>
    <w:p w:rsidR="00594DDA" w:rsidRPr="00927C09" w:rsidRDefault="00594DDA" w:rsidP="00C82427">
      <w:pPr>
        <w:pStyle w:val="Akapitzlist"/>
        <w:widowControl w:val="0"/>
        <w:numPr>
          <w:ilvl w:val="0"/>
          <w:numId w:val="63"/>
        </w:numPr>
        <w:adjustRightInd/>
        <w:spacing w:before="121" w:after="0" w:line="240" w:lineRule="auto"/>
        <w:ind w:left="1418"/>
        <w:contextualSpacing w:val="0"/>
        <w:rPr>
          <w:rFonts w:cs="Times New Roman"/>
          <w:color w:val="000000" w:themeColor="text1"/>
          <w:sz w:val="24"/>
          <w:szCs w:val="24"/>
        </w:rPr>
      </w:pPr>
      <w:r w:rsidRPr="00927C09">
        <w:rPr>
          <w:rFonts w:cs="Times New Roman"/>
          <w:color w:val="000000" w:themeColor="text1"/>
          <w:sz w:val="24"/>
          <w:szCs w:val="24"/>
        </w:rPr>
        <w:t>prawo do przenoszenia danych osobowych, o którym mowa w art. 20 RODO;</w:t>
      </w:r>
    </w:p>
    <w:p w:rsidR="00594DDA" w:rsidRPr="005731CF" w:rsidRDefault="00594DDA" w:rsidP="00C82427">
      <w:pPr>
        <w:pStyle w:val="Akapitzlist"/>
        <w:widowControl w:val="0"/>
        <w:numPr>
          <w:ilvl w:val="0"/>
          <w:numId w:val="63"/>
        </w:numPr>
        <w:adjustRightInd/>
        <w:spacing w:before="121" w:after="0" w:line="240" w:lineRule="auto"/>
        <w:ind w:left="1418"/>
        <w:contextualSpacing w:val="0"/>
        <w:rPr>
          <w:rFonts w:cs="Times New Roman"/>
          <w:color w:val="000000" w:themeColor="text1"/>
          <w:sz w:val="24"/>
          <w:szCs w:val="24"/>
        </w:rPr>
      </w:pPr>
      <w:r w:rsidRPr="005731CF">
        <w:rPr>
          <w:rFonts w:cs="Times New Roman"/>
          <w:color w:val="000000" w:themeColor="text1"/>
          <w:sz w:val="24"/>
          <w:szCs w:val="24"/>
        </w:rPr>
        <w:t xml:space="preserve">na podstawie art. 21 RODO prawo sprzeciwu, wobec przetwarzania danych osobowych, gdyż podstawą prawną przetwarzania Pani/Pana danych osobowych jest art. 6 ust. 1 lit. c RODO. </w:t>
      </w:r>
    </w:p>
    <w:p w:rsidR="00594DDA" w:rsidRPr="00927C09" w:rsidRDefault="00594DDA" w:rsidP="00594DDA"/>
    <w:p w:rsidR="005731CF" w:rsidRPr="005731CF" w:rsidRDefault="00594DDA" w:rsidP="00B8731A">
      <w:pPr>
        <w:pStyle w:val="Akapitzlist"/>
        <w:numPr>
          <w:ilvl w:val="0"/>
          <w:numId w:val="59"/>
        </w:numPr>
        <w:rPr>
          <w:color w:val="000000"/>
          <w:sz w:val="24"/>
          <w:szCs w:val="24"/>
        </w:rPr>
      </w:pPr>
      <w:r w:rsidRPr="00927C09">
        <w:rPr>
          <w:color w:val="000000"/>
          <w:sz w:val="24"/>
          <w:szCs w:val="24"/>
        </w:rPr>
        <w:lastRenderedPageBreak/>
        <w:t xml:space="preserve">Do spraw nieuregulowanych w niniejszej specyfikacji mają zastosowanie przepisy </w:t>
      </w:r>
      <w:r w:rsidR="0040458E">
        <w:rPr>
          <w:color w:val="000000"/>
          <w:sz w:val="24"/>
          <w:szCs w:val="24"/>
        </w:rPr>
        <w:t>ustawy z dnia 11</w:t>
      </w:r>
      <w:r w:rsidRPr="00927C09">
        <w:rPr>
          <w:color w:val="000000"/>
          <w:sz w:val="24"/>
          <w:szCs w:val="24"/>
        </w:rPr>
        <w:t xml:space="preserve"> </w:t>
      </w:r>
      <w:r w:rsidR="0040458E">
        <w:rPr>
          <w:color w:val="000000"/>
          <w:sz w:val="24"/>
          <w:szCs w:val="24"/>
        </w:rPr>
        <w:t>wrześni</w:t>
      </w:r>
      <w:r w:rsidRPr="00927C09">
        <w:rPr>
          <w:color w:val="000000"/>
          <w:sz w:val="24"/>
          <w:szCs w:val="24"/>
        </w:rPr>
        <w:t>a 2004 r. Prawo zamówień publicznych (t. j.</w:t>
      </w:r>
      <w:r w:rsidR="0040458E">
        <w:rPr>
          <w:rFonts w:eastAsia="Times New Roman"/>
          <w:sz w:val="24"/>
          <w:szCs w:val="24"/>
        </w:rPr>
        <w:t xml:space="preserve"> Dz. U. 2019</w:t>
      </w:r>
      <w:r w:rsidR="00764034" w:rsidRPr="00927C09">
        <w:rPr>
          <w:rFonts w:eastAsia="Times New Roman"/>
          <w:sz w:val="24"/>
          <w:szCs w:val="24"/>
        </w:rPr>
        <w:t>. 2019</w:t>
      </w:r>
      <w:r w:rsidRPr="00927C09">
        <w:rPr>
          <w:color w:val="000000"/>
          <w:sz w:val="24"/>
          <w:szCs w:val="24"/>
        </w:rPr>
        <w:t xml:space="preserve"> ze </w:t>
      </w:r>
      <w:proofErr w:type="spellStart"/>
      <w:r w:rsidRPr="00927C09">
        <w:rPr>
          <w:color w:val="000000"/>
          <w:sz w:val="24"/>
          <w:szCs w:val="24"/>
        </w:rPr>
        <w:t>zm</w:t>
      </w:r>
      <w:proofErr w:type="spellEnd"/>
      <w:r w:rsidR="0040458E">
        <w:rPr>
          <w:color w:val="000000"/>
          <w:sz w:val="24"/>
          <w:szCs w:val="24"/>
        </w:rPr>
        <w:t>)</w:t>
      </w:r>
      <w:r w:rsidRPr="00927C09">
        <w:rPr>
          <w:color w:val="000000"/>
          <w:sz w:val="24"/>
          <w:szCs w:val="24"/>
        </w:rPr>
        <w:t>.</w:t>
      </w:r>
    </w:p>
    <w:p w:rsidR="00594DDA" w:rsidRPr="00927C09" w:rsidRDefault="00594DDA" w:rsidP="00594DDA">
      <w:pPr>
        <w:rPr>
          <w:color w:val="000000"/>
          <w:sz w:val="24"/>
          <w:szCs w:val="24"/>
        </w:rPr>
      </w:pPr>
    </w:p>
    <w:p w:rsidR="00594DDA" w:rsidRPr="00927C09" w:rsidRDefault="00594DDA" w:rsidP="00594DDA">
      <w:pPr>
        <w:shd w:val="clear" w:color="auto" w:fill="FFFFFF"/>
        <w:spacing w:before="504"/>
        <w:rPr>
          <w:b/>
          <w:sz w:val="24"/>
          <w:szCs w:val="24"/>
        </w:rPr>
      </w:pPr>
      <w:r w:rsidRPr="00927C09">
        <w:rPr>
          <w:b/>
          <w:sz w:val="24"/>
          <w:szCs w:val="24"/>
        </w:rPr>
        <w:t>Załączniki:</w:t>
      </w:r>
    </w:p>
    <w:p w:rsidR="00594DDA" w:rsidRPr="00927C09" w:rsidRDefault="00594DDA" w:rsidP="00C230F2">
      <w:pPr>
        <w:pStyle w:val="Akapitzlist"/>
        <w:numPr>
          <w:ilvl w:val="0"/>
          <w:numId w:val="60"/>
        </w:numPr>
        <w:spacing w:line="360" w:lineRule="auto"/>
        <w:ind w:left="357" w:hanging="357"/>
        <w:rPr>
          <w:rFonts w:cs="Times New Roman"/>
          <w:color w:val="000000"/>
          <w:sz w:val="24"/>
          <w:szCs w:val="24"/>
          <w:lang w:eastAsia="pl-PL"/>
        </w:rPr>
      </w:pPr>
      <w:bookmarkStart w:id="8" w:name="_Ref504909577"/>
      <w:r w:rsidRPr="00927C09">
        <w:rPr>
          <w:rFonts w:cs="Times New Roman"/>
          <w:color w:val="000000"/>
          <w:sz w:val="24"/>
          <w:szCs w:val="24"/>
          <w:lang w:eastAsia="pl-PL"/>
        </w:rPr>
        <w:t>Załącznik nr 1 – Formularz ofertow</w:t>
      </w:r>
      <w:bookmarkEnd w:id="8"/>
      <w:r w:rsidRPr="00927C09">
        <w:rPr>
          <w:rFonts w:cs="Times New Roman"/>
          <w:color w:val="000000"/>
          <w:sz w:val="24"/>
          <w:szCs w:val="24"/>
          <w:lang w:eastAsia="pl-PL"/>
        </w:rPr>
        <w:t>y</w:t>
      </w:r>
    </w:p>
    <w:p w:rsidR="00594DDA" w:rsidRPr="00927C09" w:rsidRDefault="00594DDA" w:rsidP="00C230F2">
      <w:pPr>
        <w:pStyle w:val="Akapitzlist"/>
        <w:numPr>
          <w:ilvl w:val="0"/>
          <w:numId w:val="60"/>
        </w:numPr>
        <w:spacing w:line="360" w:lineRule="auto"/>
        <w:ind w:left="357" w:hanging="357"/>
        <w:rPr>
          <w:rFonts w:cs="Times New Roman"/>
          <w:color w:val="000000"/>
          <w:sz w:val="24"/>
          <w:szCs w:val="24"/>
          <w:lang w:eastAsia="pl-PL"/>
        </w:rPr>
      </w:pPr>
      <w:bookmarkStart w:id="9" w:name="_Ref504909313"/>
      <w:r w:rsidRPr="00927C09">
        <w:rPr>
          <w:rFonts w:cs="Times New Roman"/>
          <w:color w:val="000000"/>
          <w:sz w:val="24"/>
          <w:szCs w:val="24"/>
          <w:lang w:eastAsia="pl-PL"/>
        </w:rPr>
        <w:t xml:space="preserve">Załącznik nr 2 – Oświadczenie wykonawcy składane na podstawie art. </w:t>
      </w:r>
      <w:r w:rsidR="00B62B2D" w:rsidRPr="00927C09">
        <w:rPr>
          <w:rFonts w:cs="Times New Roman"/>
          <w:color w:val="000000"/>
          <w:sz w:val="24"/>
          <w:szCs w:val="24"/>
          <w:lang w:eastAsia="pl-PL"/>
        </w:rPr>
        <w:t>125</w:t>
      </w:r>
      <w:r w:rsidRPr="00927C09">
        <w:rPr>
          <w:rFonts w:cs="Times New Roman"/>
          <w:color w:val="000000"/>
          <w:sz w:val="24"/>
          <w:szCs w:val="24"/>
          <w:lang w:eastAsia="pl-PL"/>
        </w:rPr>
        <w:t xml:space="preserve"> ust. 1 </w:t>
      </w:r>
      <w:bookmarkEnd w:id="9"/>
      <w:r w:rsidRPr="00927C09">
        <w:rPr>
          <w:rFonts w:cs="Times New Roman"/>
          <w:color w:val="000000"/>
          <w:sz w:val="24"/>
          <w:szCs w:val="24"/>
          <w:lang w:eastAsia="pl-PL"/>
        </w:rPr>
        <w:t>PZP    w odniesieniu do przesłanek wykluczenia z postępowania</w:t>
      </w:r>
    </w:p>
    <w:p w:rsidR="00594DDA" w:rsidRPr="00927C09" w:rsidRDefault="00594DDA" w:rsidP="00C230F2">
      <w:pPr>
        <w:pStyle w:val="Akapitzlist"/>
        <w:numPr>
          <w:ilvl w:val="0"/>
          <w:numId w:val="60"/>
        </w:numPr>
        <w:spacing w:line="360" w:lineRule="auto"/>
        <w:ind w:left="357" w:hanging="357"/>
        <w:rPr>
          <w:rFonts w:cs="Times New Roman"/>
          <w:color w:val="000000"/>
          <w:sz w:val="24"/>
          <w:szCs w:val="24"/>
          <w:lang w:eastAsia="pl-PL"/>
        </w:rPr>
      </w:pPr>
      <w:bookmarkStart w:id="10" w:name="_Ref504909387"/>
      <w:r w:rsidRPr="00927C09">
        <w:rPr>
          <w:rFonts w:cs="Times New Roman"/>
          <w:color w:val="000000"/>
          <w:sz w:val="24"/>
          <w:szCs w:val="24"/>
          <w:lang w:eastAsia="pl-PL"/>
        </w:rPr>
        <w:t xml:space="preserve">Załącznik nr 3 – Oświadczenie wykonawcy składane na podstawie art. </w:t>
      </w:r>
      <w:r w:rsidR="00B62B2D" w:rsidRPr="00927C09">
        <w:rPr>
          <w:rFonts w:cs="Times New Roman"/>
          <w:color w:val="000000"/>
          <w:sz w:val="24"/>
          <w:szCs w:val="24"/>
          <w:lang w:eastAsia="pl-PL"/>
        </w:rPr>
        <w:t>125</w:t>
      </w:r>
      <w:r w:rsidRPr="00927C09">
        <w:rPr>
          <w:rFonts w:cs="Times New Roman"/>
          <w:color w:val="000000"/>
          <w:sz w:val="24"/>
          <w:szCs w:val="24"/>
          <w:lang w:eastAsia="pl-PL"/>
        </w:rPr>
        <w:t xml:space="preserve"> ust. 1 PZP    w odniesieniu do spełniania warunków udziału w postępowaniu</w:t>
      </w:r>
      <w:bookmarkEnd w:id="10"/>
    </w:p>
    <w:p w:rsidR="00594DDA" w:rsidRPr="00927C09" w:rsidRDefault="00594DDA" w:rsidP="00C230F2">
      <w:pPr>
        <w:pStyle w:val="Akapitzlist"/>
        <w:numPr>
          <w:ilvl w:val="0"/>
          <w:numId w:val="60"/>
        </w:numPr>
        <w:spacing w:line="360" w:lineRule="auto"/>
        <w:ind w:left="357" w:hanging="357"/>
        <w:rPr>
          <w:rFonts w:cs="Times New Roman"/>
          <w:color w:val="000000"/>
          <w:sz w:val="24"/>
          <w:szCs w:val="24"/>
          <w:lang w:eastAsia="pl-PL"/>
        </w:rPr>
      </w:pPr>
      <w:bookmarkStart w:id="11" w:name="_Ref504909453"/>
      <w:r w:rsidRPr="00927C09">
        <w:rPr>
          <w:rFonts w:cs="Times New Roman"/>
          <w:color w:val="000000"/>
          <w:sz w:val="24"/>
          <w:szCs w:val="24"/>
          <w:lang w:eastAsia="pl-PL"/>
        </w:rPr>
        <w:t>Załącznik nr 4– Informacja o przynależności/braku przynależności do grupy kapitałowej</w:t>
      </w:r>
      <w:bookmarkEnd w:id="11"/>
    </w:p>
    <w:p w:rsidR="00594DDA" w:rsidRPr="00927C09" w:rsidRDefault="00594DDA" w:rsidP="00C230F2">
      <w:pPr>
        <w:pStyle w:val="Akapitzlist"/>
        <w:numPr>
          <w:ilvl w:val="0"/>
          <w:numId w:val="60"/>
        </w:numPr>
        <w:spacing w:line="360" w:lineRule="auto"/>
        <w:ind w:left="357" w:hanging="357"/>
        <w:rPr>
          <w:rFonts w:cs="Times New Roman"/>
          <w:color w:val="000000"/>
          <w:sz w:val="24"/>
          <w:szCs w:val="24"/>
          <w:lang w:eastAsia="pl-PL"/>
        </w:rPr>
      </w:pPr>
      <w:r w:rsidRPr="00927C09">
        <w:rPr>
          <w:rFonts w:cs="Times New Roman"/>
          <w:color w:val="000000"/>
          <w:sz w:val="24"/>
          <w:szCs w:val="24"/>
        </w:rPr>
        <w:t xml:space="preserve">Załącznik nr 5 – Wykaz osób </w:t>
      </w:r>
    </w:p>
    <w:p w:rsidR="00594DDA" w:rsidRPr="00927C09" w:rsidRDefault="00594DDA" w:rsidP="00C230F2">
      <w:pPr>
        <w:pStyle w:val="Akapitzlist"/>
        <w:numPr>
          <w:ilvl w:val="0"/>
          <w:numId w:val="60"/>
        </w:numPr>
        <w:spacing w:line="360" w:lineRule="auto"/>
        <w:ind w:left="357" w:hanging="357"/>
        <w:rPr>
          <w:rFonts w:cs="Times New Roman"/>
          <w:color w:val="000000"/>
          <w:sz w:val="24"/>
          <w:szCs w:val="24"/>
          <w:lang w:eastAsia="pl-PL"/>
        </w:rPr>
      </w:pPr>
      <w:bookmarkStart w:id="12" w:name="_Ref504909439"/>
      <w:r w:rsidRPr="00927C09">
        <w:rPr>
          <w:rFonts w:cs="Times New Roman"/>
          <w:color w:val="000000"/>
          <w:sz w:val="24"/>
          <w:szCs w:val="24"/>
          <w:lang w:eastAsia="pl-PL"/>
        </w:rPr>
        <w:t>Załącznik nr 6 – Wykaz robót budowlanych</w:t>
      </w:r>
    </w:p>
    <w:p w:rsidR="00594DDA" w:rsidRPr="00927C09" w:rsidRDefault="00594DDA" w:rsidP="00C230F2">
      <w:pPr>
        <w:pStyle w:val="Akapitzlist"/>
        <w:numPr>
          <w:ilvl w:val="0"/>
          <w:numId w:val="60"/>
        </w:numPr>
        <w:spacing w:line="360" w:lineRule="auto"/>
        <w:ind w:left="357" w:hanging="357"/>
        <w:rPr>
          <w:rFonts w:cs="Times New Roman"/>
          <w:color w:val="000000"/>
          <w:sz w:val="24"/>
          <w:szCs w:val="24"/>
          <w:lang w:eastAsia="pl-PL"/>
        </w:rPr>
      </w:pPr>
      <w:r w:rsidRPr="00927C09">
        <w:rPr>
          <w:rFonts w:cs="Times New Roman"/>
          <w:color w:val="000000"/>
          <w:sz w:val="24"/>
          <w:szCs w:val="24"/>
          <w:lang w:eastAsia="pl-PL"/>
        </w:rPr>
        <w:t>Załącznik nr 7</w:t>
      </w:r>
      <w:r w:rsidR="00C82427">
        <w:rPr>
          <w:rFonts w:cs="Times New Roman"/>
          <w:color w:val="000000"/>
          <w:sz w:val="24"/>
          <w:szCs w:val="24"/>
          <w:lang w:eastAsia="pl-PL"/>
        </w:rPr>
        <w:t xml:space="preserve"> </w:t>
      </w:r>
      <w:r w:rsidRPr="00927C09">
        <w:rPr>
          <w:rFonts w:cs="Times New Roman"/>
          <w:color w:val="000000"/>
          <w:sz w:val="24"/>
          <w:szCs w:val="24"/>
          <w:lang w:eastAsia="pl-PL"/>
        </w:rPr>
        <w:t>- Zobowiązanie do udostępnienia zasobów przez inne podmioty</w:t>
      </w:r>
      <w:bookmarkEnd w:id="12"/>
    </w:p>
    <w:p w:rsidR="00C771CC" w:rsidRPr="00927C09" w:rsidRDefault="00487113" w:rsidP="00C771CC">
      <w:pPr>
        <w:pStyle w:val="Akapitzlist"/>
        <w:numPr>
          <w:ilvl w:val="0"/>
          <w:numId w:val="60"/>
        </w:numPr>
        <w:shd w:val="clear" w:color="auto" w:fill="FFFFFF"/>
        <w:spacing w:before="1757" w:line="360" w:lineRule="auto"/>
        <w:ind w:left="357" w:right="108" w:hanging="357"/>
        <w:rPr>
          <w:rFonts w:cs="Times New Roman"/>
          <w:sz w:val="24"/>
          <w:szCs w:val="24"/>
        </w:rPr>
      </w:pPr>
      <w:r w:rsidRPr="00927C09">
        <w:rPr>
          <w:rFonts w:cs="Times New Roman"/>
          <w:color w:val="000000"/>
          <w:sz w:val="24"/>
          <w:szCs w:val="24"/>
          <w:lang w:eastAsia="pl-PL"/>
        </w:rPr>
        <w:t>Załącznik nr 8</w:t>
      </w:r>
      <w:r w:rsidR="00C771CC">
        <w:rPr>
          <w:rFonts w:cs="Times New Roman"/>
          <w:color w:val="000000"/>
          <w:sz w:val="24"/>
          <w:szCs w:val="24"/>
          <w:lang w:eastAsia="pl-PL"/>
        </w:rPr>
        <w:t xml:space="preserve"> </w:t>
      </w:r>
      <w:r w:rsidR="00C771CC" w:rsidRPr="00927C09">
        <w:rPr>
          <w:rFonts w:cs="Times New Roman"/>
          <w:color w:val="000000"/>
          <w:sz w:val="24"/>
          <w:szCs w:val="24"/>
          <w:lang w:eastAsia="pl-PL"/>
        </w:rPr>
        <w:t>- Wzór umowy</w:t>
      </w:r>
    </w:p>
    <w:p w:rsidR="00594DDA" w:rsidRPr="00927C09" w:rsidRDefault="00C771CC" w:rsidP="00C230F2">
      <w:pPr>
        <w:pStyle w:val="Akapitzlist"/>
        <w:numPr>
          <w:ilvl w:val="0"/>
          <w:numId w:val="60"/>
        </w:numPr>
        <w:spacing w:line="360" w:lineRule="auto"/>
        <w:ind w:left="357" w:hanging="357"/>
        <w:rPr>
          <w:rFonts w:cs="Times New Roman"/>
          <w:color w:val="000000"/>
          <w:sz w:val="24"/>
          <w:szCs w:val="24"/>
          <w:lang w:eastAsia="pl-PL"/>
        </w:rPr>
      </w:pPr>
      <w:r>
        <w:rPr>
          <w:rFonts w:cs="Times New Roman"/>
          <w:color w:val="000000"/>
          <w:sz w:val="24"/>
          <w:szCs w:val="24"/>
          <w:lang w:eastAsia="pl-PL"/>
        </w:rPr>
        <w:t>Załącznik nr 9 -</w:t>
      </w:r>
      <w:r w:rsidRPr="00927C09">
        <w:rPr>
          <w:rFonts w:cs="Times New Roman"/>
          <w:color w:val="000000"/>
          <w:sz w:val="24"/>
          <w:szCs w:val="24"/>
          <w:lang w:eastAsia="pl-PL"/>
        </w:rPr>
        <w:t xml:space="preserve"> </w:t>
      </w:r>
      <w:r w:rsidR="00C82427">
        <w:rPr>
          <w:rFonts w:cs="Times New Roman"/>
          <w:color w:val="000000"/>
          <w:sz w:val="24"/>
          <w:szCs w:val="24"/>
          <w:lang w:eastAsia="pl-PL"/>
        </w:rPr>
        <w:t>Przedmiar</w:t>
      </w:r>
    </w:p>
    <w:p w:rsidR="00594DDA" w:rsidRPr="00C771CC" w:rsidRDefault="00594DDA" w:rsidP="00C230F2">
      <w:pPr>
        <w:pStyle w:val="Akapitzlist"/>
        <w:numPr>
          <w:ilvl w:val="0"/>
          <w:numId w:val="60"/>
        </w:numPr>
        <w:shd w:val="clear" w:color="auto" w:fill="FFFFFF"/>
        <w:spacing w:before="1757" w:line="360" w:lineRule="auto"/>
        <w:ind w:left="357" w:right="108" w:hanging="357"/>
        <w:rPr>
          <w:rFonts w:cs="Times New Roman"/>
          <w:sz w:val="24"/>
          <w:szCs w:val="24"/>
        </w:rPr>
      </w:pPr>
      <w:r w:rsidRPr="00927C09">
        <w:rPr>
          <w:rFonts w:cs="Times New Roman"/>
          <w:color w:val="000000"/>
          <w:sz w:val="24"/>
          <w:szCs w:val="24"/>
          <w:lang w:eastAsia="pl-PL"/>
        </w:rPr>
        <w:t xml:space="preserve">Załącznik </w:t>
      </w:r>
      <w:r w:rsidR="00C771CC">
        <w:rPr>
          <w:rFonts w:cs="Times New Roman"/>
          <w:color w:val="000000"/>
          <w:sz w:val="24"/>
          <w:szCs w:val="24"/>
          <w:lang w:eastAsia="pl-PL"/>
        </w:rPr>
        <w:t>nr 10</w:t>
      </w:r>
      <w:r w:rsidRPr="00927C09">
        <w:rPr>
          <w:rFonts w:cs="Times New Roman"/>
          <w:color w:val="000000"/>
          <w:sz w:val="24"/>
          <w:szCs w:val="24"/>
          <w:lang w:eastAsia="pl-PL"/>
        </w:rPr>
        <w:t>-</w:t>
      </w:r>
      <w:r w:rsidR="00A76F55">
        <w:rPr>
          <w:rFonts w:cs="Times New Roman"/>
          <w:color w:val="000000"/>
          <w:sz w:val="24"/>
          <w:szCs w:val="24"/>
          <w:lang w:eastAsia="pl-PL"/>
        </w:rPr>
        <w:t xml:space="preserve"> </w:t>
      </w:r>
      <w:r w:rsidR="00857429">
        <w:rPr>
          <w:rFonts w:cs="Times New Roman"/>
          <w:color w:val="000000"/>
          <w:sz w:val="24"/>
          <w:szCs w:val="24"/>
          <w:lang w:eastAsia="pl-PL"/>
        </w:rPr>
        <w:t>Projekt budowlano-wykonawczy</w:t>
      </w:r>
    </w:p>
    <w:p w:rsidR="00C771CC" w:rsidRPr="00927C09" w:rsidRDefault="00C771CC" w:rsidP="00C230F2">
      <w:pPr>
        <w:pStyle w:val="Akapitzlist"/>
        <w:numPr>
          <w:ilvl w:val="0"/>
          <w:numId w:val="60"/>
        </w:numPr>
        <w:shd w:val="clear" w:color="auto" w:fill="FFFFFF"/>
        <w:spacing w:before="1757" w:line="360" w:lineRule="auto"/>
        <w:ind w:left="357" w:right="108" w:hanging="357"/>
        <w:rPr>
          <w:rFonts w:cs="Times New Roman"/>
          <w:sz w:val="24"/>
          <w:szCs w:val="24"/>
        </w:rPr>
      </w:pPr>
      <w:r w:rsidRPr="00927C09">
        <w:rPr>
          <w:rFonts w:cs="Times New Roman"/>
          <w:color w:val="000000"/>
          <w:sz w:val="24"/>
          <w:szCs w:val="24"/>
          <w:lang w:eastAsia="pl-PL"/>
        </w:rPr>
        <w:t xml:space="preserve">Załącznik nr </w:t>
      </w:r>
      <w:r>
        <w:rPr>
          <w:rFonts w:cs="Times New Roman"/>
          <w:color w:val="000000"/>
          <w:sz w:val="24"/>
          <w:szCs w:val="24"/>
          <w:lang w:eastAsia="pl-PL"/>
        </w:rPr>
        <w:t>11- Specyfikacje Techniczne Wykonania i Odbioru Robót</w:t>
      </w:r>
    </w:p>
    <w:p w:rsidR="005066EC" w:rsidRPr="00927C09" w:rsidRDefault="005066EC"/>
    <w:sectPr w:rsidR="005066EC" w:rsidRPr="00927C09" w:rsidSect="002E50D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14A" w:rsidRDefault="0043314A" w:rsidP="00594DDA">
      <w:pPr>
        <w:spacing w:after="0" w:line="240" w:lineRule="auto"/>
      </w:pPr>
      <w:r>
        <w:separator/>
      </w:r>
    </w:p>
  </w:endnote>
  <w:endnote w:type="continuationSeparator" w:id="0">
    <w:p w:rsidR="0043314A" w:rsidRDefault="0043314A" w:rsidP="00594D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Tekst podstawo">
    <w:altName w:val="Times New Roman"/>
    <w:charset w:val="00"/>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14A" w:rsidRDefault="0043314A" w:rsidP="00594DDA">
      <w:pPr>
        <w:spacing w:after="0" w:line="240" w:lineRule="auto"/>
      </w:pPr>
      <w:r>
        <w:separator/>
      </w:r>
    </w:p>
  </w:footnote>
  <w:footnote w:type="continuationSeparator" w:id="0">
    <w:p w:rsidR="0043314A" w:rsidRDefault="0043314A" w:rsidP="00594DDA">
      <w:pPr>
        <w:spacing w:after="0" w:line="240" w:lineRule="auto"/>
      </w:pPr>
      <w:r>
        <w:continuationSeparator/>
      </w:r>
    </w:p>
  </w:footnote>
  <w:footnote w:id="1">
    <w:p w:rsidR="0043314A" w:rsidRPr="00350D53" w:rsidRDefault="0043314A" w:rsidP="00594DDA">
      <w:pPr>
        <w:spacing w:after="150"/>
        <w:ind w:left="426"/>
        <w:rPr>
          <w:i/>
          <w:sz w:val="18"/>
          <w:szCs w:val="18"/>
        </w:rPr>
      </w:pPr>
      <w:r>
        <w:rPr>
          <w:rStyle w:val="Odwoanieprzypisudolnego"/>
        </w:rPr>
        <w:footnoteRef/>
      </w:r>
      <w:r w:rsidRPr="009A0AA6">
        <w:t xml:space="preserve"> </w:t>
      </w:r>
      <w:r w:rsidRPr="00350D53">
        <w:rPr>
          <w:b/>
          <w:i/>
          <w:sz w:val="18"/>
          <w:szCs w:val="18"/>
        </w:rPr>
        <w:t>Wyjaśnienie:</w:t>
      </w:r>
      <w:r w:rsidRPr="00350D53">
        <w:rPr>
          <w:i/>
          <w:sz w:val="18"/>
          <w:szCs w:val="18"/>
        </w:rPr>
        <w:t xml:space="preserve"> informacja w tym zakresie jest wymagana, jeżeli w odniesieniu do danego administratora lub podmiotu przetwarzającego istnieje obowiązek wyznaczenia inspektora ochrony danych osobowych.</w:t>
      </w:r>
    </w:p>
    <w:p w:rsidR="0043314A" w:rsidRDefault="0043314A" w:rsidP="00594DDA">
      <w:pPr>
        <w:spacing w:after="150"/>
        <w:ind w:left="426"/>
      </w:pPr>
    </w:p>
  </w:footnote>
  <w:footnote w:id="2">
    <w:p w:rsidR="0043314A" w:rsidRDefault="0043314A" w:rsidP="00594DDA">
      <w:pPr>
        <w:pStyle w:val="Tekstprzypisudolnego"/>
      </w:pPr>
      <w:r w:rsidRPr="009A0AA6">
        <w:rPr>
          <w:i/>
          <w:sz w:val="18"/>
          <w:szCs w:val="18"/>
        </w:rPr>
        <w:footnoteRef/>
      </w:r>
      <w:r w:rsidRPr="009A0AA6">
        <w:rPr>
          <w:i/>
          <w:sz w:val="18"/>
          <w:szCs w:val="18"/>
        </w:rPr>
        <w:t xml:space="preserve"> Wyjaśnienie:</w:t>
      </w:r>
      <w:r w:rsidRPr="00350D53">
        <w:rPr>
          <w:i/>
          <w:sz w:val="18"/>
          <w:szCs w:val="18"/>
        </w:rPr>
        <w:t xml:space="preserve"> </w:t>
      </w:r>
      <w:r w:rsidRPr="009A0AA6">
        <w:rPr>
          <w:i/>
          <w:sz w:val="18"/>
          <w:szCs w:val="18"/>
        </w:rPr>
        <w:t xml:space="preserve">skorzystanie z prawa do sprostowania nie może skutkować zmianą </w:t>
      </w:r>
      <w:r w:rsidRPr="00350D53">
        <w:rPr>
          <w:i/>
          <w:sz w:val="18"/>
          <w:szCs w:val="18"/>
        </w:rPr>
        <w:t>wyniku postępowania</w:t>
      </w:r>
      <w:r w:rsidRPr="00350D53">
        <w:rPr>
          <w:i/>
          <w:sz w:val="18"/>
          <w:szCs w:val="18"/>
        </w:rPr>
        <w:br/>
        <w:t xml:space="preserve">o udzielenie zamówienia publicznego ani zmianą postanowień umowy w zakresie niezgodnym z ustawą </w:t>
      </w:r>
      <w:proofErr w:type="spellStart"/>
      <w:r w:rsidRPr="00350D53">
        <w:rPr>
          <w:i/>
          <w:sz w:val="18"/>
          <w:szCs w:val="18"/>
        </w:rPr>
        <w:t>Pzp</w:t>
      </w:r>
      <w:proofErr w:type="spellEnd"/>
      <w:r w:rsidRPr="00350D53">
        <w:rPr>
          <w:i/>
          <w:sz w:val="18"/>
          <w:szCs w:val="18"/>
        </w:rPr>
        <w:t xml:space="preserve"> oraz nie może naruszać integralności protokołu oraz jego załączników.</w:t>
      </w:r>
    </w:p>
  </w:footnote>
  <w:footnote w:id="3">
    <w:p w:rsidR="0043314A" w:rsidRDefault="0043314A" w:rsidP="00594DDA">
      <w:pPr>
        <w:pStyle w:val="Tekstprzypisudolnego"/>
      </w:pPr>
      <w:r>
        <w:rPr>
          <w:rStyle w:val="Odwoanieprzypisudolnego"/>
        </w:rPr>
        <w:footnoteRef/>
      </w:r>
      <w:r>
        <w:t xml:space="preserve"> </w:t>
      </w:r>
      <w:r w:rsidRPr="00350D53">
        <w:rPr>
          <w:b/>
          <w:i/>
          <w:sz w:val="18"/>
          <w:szCs w:val="18"/>
          <w:vertAlign w:val="superscript"/>
        </w:rPr>
        <w:t xml:space="preserve"> </w:t>
      </w:r>
      <w:r w:rsidRPr="00350D53">
        <w:rPr>
          <w:b/>
          <w:i/>
          <w:sz w:val="18"/>
          <w:szCs w:val="18"/>
        </w:rPr>
        <w:t>Wyjaśnienie:</w:t>
      </w:r>
      <w:r w:rsidRPr="00350D53">
        <w:rPr>
          <w:i/>
          <w:sz w:val="18"/>
          <w:szCs w:val="18"/>
        </w:rPr>
        <w:t xml:space="preserve"> prawo do ograniczenia przetwarzania nie ma zastosowania w odniesieniu do </w:t>
      </w:r>
      <w:r w:rsidRPr="00350D53">
        <w:rPr>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EEAE72A"/>
    <w:lvl w:ilvl="0">
      <w:numFmt w:val="bullet"/>
      <w:lvlText w:val="*"/>
      <w:lvlJc w:val="left"/>
    </w:lvl>
  </w:abstractNum>
  <w:abstractNum w:abstractNumId="1">
    <w:nsid w:val="02C851E2"/>
    <w:multiLevelType w:val="singleLevel"/>
    <w:tmpl w:val="FE1AC3A2"/>
    <w:lvl w:ilvl="0">
      <w:start w:val="10"/>
      <w:numFmt w:val="decimal"/>
      <w:lvlText w:val="%1."/>
      <w:legacy w:legacy="1" w:legacySpace="0" w:legacyIndent="360"/>
      <w:lvlJc w:val="left"/>
      <w:rPr>
        <w:rFonts w:ascii="Times New Roman" w:hAnsi="Times New Roman" w:cs="Times New Roman" w:hint="default"/>
      </w:rPr>
    </w:lvl>
  </w:abstractNum>
  <w:abstractNum w:abstractNumId="2">
    <w:nsid w:val="043E656F"/>
    <w:multiLevelType w:val="hybridMultilevel"/>
    <w:tmpl w:val="2BF47F6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06964BFC"/>
    <w:multiLevelType w:val="singleLevel"/>
    <w:tmpl w:val="6ECE2D88"/>
    <w:lvl w:ilvl="0">
      <w:start w:val="1"/>
      <w:numFmt w:val="lowerLetter"/>
      <w:lvlText w:val="%1)"/>
      <w:legacy w:legacy="1" w:legacySpace="0" w:legacyIndent="360"/>
      <w:lvlJc w:val="left"/>
      <w:rPr>
        <w:rFonts w:ascii="Times New Roman" w:hAnsi="Times New Roman" w:cs="Times New Roman" w:hint="default"/>
      </w:rPr>
    </w:lvl>
  </w:abstractNum>
  <w:abstractNum w:abstractNumId="4">
    <w:nsid w:val="09B87A70"/>
    <w:multiLevelType w:val="singleLevel"/>
    <w:tmpl w:val="010A1618"/>
    <w:lvl w:ilvl="0">
      <w:start w:val="1"/>
      <w:numFmt w:val="decimal"/>
      <w:lvlText w:val="%1)"/>
      <w:legacy w:legacy="1" w:legacySpace="0" w:legacyIndent="283"/>
      <w:lvlJc w:val="left"/>
      <w:rPr>
        <w:rFonts w:ascii="Times New Roman" w:hAnsi="Times New Roman" w:cs="Times New Roman" w:hint="default"/>
      </w:rPr>
    </w:lvl>
  </w:abstractNum>
  <w:abstractNum w:abstractNumId="5">
    <w:nsid w:val="0B3E78CF"/>
    <w:multiLevelType w:val="singleLevel"/>
    <w:tmpl w:val="DC9854C0"/>
    <w:lvl w:ilvl="0">
      <w:start w:val="3"/>
      <w:numFmt w:val="decimal"/>
      <w:lvlText w:val="%1."/>
      <w:legacy w:legacy="1" w:legacySpace="0" w:legacyIndent="312"/>
      <w:lvlJc w:val="left"/>
      <w:rPr>
        <w:rFonts w:ascii="Times New Roman" w:hAnsi="Times New Roman" w:cs="Times New Roman" w:hint="default"/>
      </w:rPr>
    </w:lvl>
  </w:abstractNum>
  <w:abstractNum w:abstractNumId="6">
    <w:nsid w:val="0E7D0707"/>
    <w:multiLevelType w:val="singleLevel"/>
    <w:tmpl w:val="C6EE2A7E"/>
    <w:lvl w:ilvl="0">
      <w:start w:val="1"/>
      <w:numFmt w:val="decimal"/>
      <w:lvlText w:val="%1)"/>
      <w:legacy w:legacy="1" w:legacySpace="0" w:legacyIndent="288"/>
      <w:lvlJc w:val="left"/>
      <w:rPr>
        <w:rFonts w:ascii="Times New Roman" w:hAnsi="Times New Roman" w:cs="Times New Roman" w:hint="default"/>
      </w:rPr>
    </w:lvl>
  </w:abstractNum>
  <w:abstractNum w:abstractNumId="7">
    <w:nsid w:val="0FFC61FA"/>
    <w:multiLevelType w:val="singleLevel"/>
    <w:tmpl w:val="010A1618"/>
    <w:lvl w:ilvl="0">
      <w:start w:val="1"/>
      <w:numFmt w:val="decimal"/>
      <w:lvlText w:val="%1)"/>
      <w:legacy w:legacy="1" w:legacySpace="0" w:legacyIndent="283"/>
      <w:lvlJc w:val="left"/>
      <w:rPr>
        <w:rFonts w:ascii="Times New Roman" w:hAnsi="Times New Roman" w:cs="Times New Roman" w:hint="default"/>
      </w:rPr>
    </w:lvl>
  </w:abstractNum>
  <w:abstractNum w:abstractNumId="8">
    <w:nsid w:val="12090E8B"/>
    <w:multiLevelType w:val="singleLevel"/>
    <w:tmpl w:val="C6EE2A7E"/>
    <w:lvl w:ilvl="0">
      <w:start w:val="1"/>
      <w:numFmt w:val="decimal"/>
      <w:lvlText w:val="%1)"/>
      <w:legacy w:legacy="1" w:legacySpace="0" w:legacyIndent="288"/>
      <w:lvlJc w:val="left"/>
      <w:rPr>
        <w:rFonts w:ascii="Times New Roman" w:hAnsi="Times New Roman" w:cs="Times New Roman" w:hint="default"/>
      </w:rPr>
    </w:lvl>
  </w:abstractNum>
  <w:abstractNum w:abstractNumId="9">
    <w:nsid w:val="12A15F3B"/>
    <w:multiLevelType w:val="singleLevel"/>
    <w:tmpl w:val="010A1618"/>
    <w:lvl w:ilvl="0">
      <w:start w:val="1"/>
      <w:numFmt w:val="decimal"/>
      <w:lvlText w:val="%1)"/>
      <w:legacy w:legacy="1" w:legacySpace="0" w:legacyIndent="283"/>
      <w:lvlJc w:val="left"/>
      <w:rPr>
        <w:rFonts w:ascii="Times New Roman" w:hAnsi="Times New Roman" w:cs="Times New Roman" w:hint="default"/>
      </w:rPr>
    </w:lvl>
  </w:abstractNum>
  <w:abstractNum w:abstractNumId="10">
    <w:nsid w:val="1388058F"/>
    <w:multiLevelType w:val="singleLevel"/>
    <w:tmpl w:val="00BEF7CC"/>
    <w:lvl w:ilvl="0">
      <w:start w:val="1"/>
      <w:numFmt w:val="decimal"/>
      <w:lvlText w:val="%1."/>
      <w:legacy w:legacy="1" w:legacySpace="0" w:legacyIndent="283"/>
      <w:lvlJc w:val="left"/>
      <w:rPr>
        <w:rFonts w:ascii="Times New Roman" w:hAnsi="Times New Roman" w:cs="Times New Roman" w:hint="default"/>
      </w:rPr>
    </w:lvl>
  </w:abstractNum>
  <w:abstractNum w:abstractNumId="11">
    <w:nsid w:val="1B2473FC"/>
    <w:multiLevelType w:val="singleLevel"/>
    <w:tmpl w:val="D862ADF0"/>
    <w:lvl w:ilvl="0">
      <w:start w:val="4"/>
      <w:numFmt w:val="decimal"/>
      <w:lvlText w:val="%1."/>
      <w:legacy w:legacy="1" w:legacySpace="0" w:legacyIndent="360"/>
      <w:lvlJc w:val="left"/>
      <w:rPr>
        <w:rFonts w:ascii="Times New Roman" w:hAnsi="Times New Roman" w:cs="Times New Roman" w:hint="default"/>
      </w:rPr>
    </w:lvl>
  </w:abstractNum>
  <w:abstractNum w:abstractNumId="12">
    <w:nsid w:val="1BDE490B"/>
    <w:multiLevelType w:val="multilevel"/>
    <w:tmpl w:val="EFC022D6"/>
    <w:lvl w:ilvl="0">
      <w:start w:val="12"/>
      <w:numFmt w:val="decimal"/>
      <w:lvlText w:val="%1"/>
      <w:lvlJc w:val="left"/>
      <w:pPr>
        <w:ind w:left="783" w:hanging="572"/>
      </w:pPr>
      <w:rPr>
        <w:rFonts w:cs="Times New Roman" w:hint="default"/>
      </w:rPr>
    </w:lvl>
    <w:lvl w:ilvl="1">
      <w:start w:val="1"/>
      <w:numFmt w:val="decimal"/>
      <w:lvlText w:val="%1.%2"/>
      <w:lvlJc w:val="left"/>
      <w:pPr>
        <w:ind w:left="783" w:hanging="572"/>
      </w:pPr>
      <w:rPr>
        <w:rFonts w:ascii="Arial" w:eastAsia="Times New Roman" w:hAnsi="Arial" w:cs="Arial" w:hint="default"/>
        <w:spacing w:val="-1"/>
        <w:w w:val="99"/>
        <w:sz w:val="20"/>
        <w:szCs w:val="20"/>
      </w:rPr>
    </w:lvl>
    <w:lvl w:ilvl="2">
      <w:start w:val="2"/>
      <w:numFmt w:val="decimal"/>
      <w:lvlText w:val="%3)"/>
      <w:lvlJc w:val="left"/>
      <w:pPr>
        <w:ind w:left="1138" w:hanging="360"/>
      </w:pPr>
      <w:rPr>
        <w:rFonts w:cs="Times New Roman" w:hint="default"/>
        <w:b w:val="0"/>
        <w:spacing w:val="-1"/>
        <w:w w:val="99"/>
        <w:sz w:val="20"/>
        <w:szCs w:val="20"/>
      </w:rPr>
    </w:lvl>
    <w:lvl w:ilvl="3">
      <w:start w:val="1"/>
      <w:numFmt w:val="lowerLetter"/>
      <w:lvlText w:val="%4."/>
      <w:lvlJc w:val="left"/>
      <w:pPr>
        <w:ind w:left="1345" w:hanging="281"/>
      </w:pPr>
      <w:rPr>
        <w:rFonts w:cs="Times New Roman" w:hint="default"/>
        <w:w w:val="99"/>
        <w:sz w:val="20"/>
        <w:szCs w:val="20"/>
      </w:rPr>
    </w:lvl>
    <w:lvl w:ilvl="4">
      <w:numFmt w:val="bullet"/>
      <w:lvlText w:val="•"/>
      <w:lvlJc w:val="left"/>
      <w:pPr>
        <w:ind w:left="3525" w:hanging="281"/>
      </w:pPr>
      <w:rPr>
        <w:rFonts w:hint="default"/>
      </w:rPr>
    </w:lvl>
    <w:lvl w:ilvl="5">
      <w:numFmt w:val="bullet"/>
      <w:lvlText w:val="•"/>
      <w:lvlJc w:val="left"/>
      <w:pPr>
        <w:ind w:left="4617" w:hanging="281"/>
      </w:pPr>
      <w:rPr>
        <w:rFonts w:hint="default"/>
      </w:rPr>
    </w:lvl>
    <w:lvl w:ilvl="6">
      <w:numFmt w:val="bullet"/>
      <w:lvlText w:val="•"/>
      <w:lvlJc w:val="left"/>
      <w:pPr>
        <w:ind w:left="5710" w:hanging="281"/>
      </w:pPr>
      <w:rPr>
        <w:rFonts w:hint="default"/>
      </w:rPr>
    </w:lvl>
    <w:lvl w:ilvl="7">
      <w:numFmt w:val="bullet"/>
      <w:lvlText w:val="•"/>
      <w:lvlJc w:val="left"/>
      <w:pPr>
        <w:ind w:left="6802" w:hanging="281"/>
      </w:pPr>
      <w:rPr>
        <w:rFonts w:hint="default"/>
      </w:rPr>
    </w:lvl>
    <w:lvl w:ilvl="8">
      <w:numFmt w:val="bullet"/>
      <w:lvlText w:val="•"/>
      <w:lvlJc w:val="left"/>
      <w:pPr>
        <w:ind w:left="7895" w:hanging="281"/>
      </w:pPr>
      <w:rPr>
        <w:rFonts w:hint="default"/>
      </w:rPr>
    </w:lvl>
  </w:abstractNum>
  <w:abstractNum w:abstractNumId="13">
    <w:nsid w:val="1CB1581F"/>
    <w:multiLevelType w:val="singleLevel"/>
    <w:tmpl w:val="ED986CFE"/>
    <w:lvl w:ilvl="0">
      <w:start w:val="2"/>
      <w:numFmt w:val="decimal"/>
      <w:lvlText w:val="%1)"/>
      <w:legacy w:legacy="1" w:legacySpace="0" w:legacyIndent="283"/>
      <w:lvlJc w:val="left"/>
      <w:rPr>
        <w:rFonts w:ascii="Times New Roman" w:hAnsi="Times New Roman" w:cs="Times New Roman" w:hint="default"/>
      </w:rPr>
    </w:lvl>
  </w:abstractNum>
  <w:abstractNum w:abstractNumId="14">
    <w:nsid w:val="1E392160"/>
    <w:multiLevelType w:val="singleLevel"/>
    <w:tmpl w:val="0074D2DC"/>
    <w:lvl w:ilvl="0">
      <w:start w:val="1"/>
      <w:numFmt w:val="decimal"/>
      <w:lvlText w:val="%1."/>
      <w:legacy w:legacy="1" w:legacySpace="0" w:legacyIndent="283"/>
      <w:lvlJc w:val="left"/>
      <w:rPr>
        <w:rFonts w:ascii="Times New Roman" w:hAnsi="Times New Roman" w:cs="Times New Roman" w:hint="default"/>
      </w:rPr>
    </w:lvl>
  </w:abstractNum>
  <w:abstractNum w:abstractNumId="15">
    <w:nsid w:val="21172B2A"/>
    <w:multiLevelType w:val="singleLevel"/>
    <w:tmpl w:val="A7B0787C"/>
    <w:lvl w:ilvl="0">
      <w:start w:val="6"/>
      <w:numFmt w:val="decimal"/>
      <w:lvlText w:val="%1."/>
      <w:legacy w:legacy="1" w:legacySpace="0" w:legacyIndent="283"/>
      <w:lvlJc w:val="left"/>
      <w:rPr>
        <w:rFonts w:ascii="Candara" w:hAnsi="Candara" w:cs="Times New Roman" w:hint="default"/>
      </w:rPr>
    </w:lvl>
  </w:abstractNum>
  <w:abstractNum w:abstractNumId="16">
    <w:nsid w:val="21242C53"/>
    <w:multiLevelType w:val="hybridMultilevel"/>
    <w:tmpl w:val="A306C2E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6D57300"/>
    <w:multiLevelType w:val="hybridMultilevel"/>
    <w:tmpl w:val="83C6D910"/>
    <w:lvl w:ilvl="0" w:tplc="DD301928">
      <w:start w:val="1"/>
      <w:numFmt w:val="decimal"/>
      <w:lvlText w:val="%1."/>
      <w:lvlJc w:val="left"/>
      <w:pPr>
        <w:ind w:left="650" w:hanging="360"/>
      </w:pPr>
      <w:rPr>
        <w:rFonts w:hint="default"/>
        <w:sz w:val="24"/>
      </w:rPr>
    </w:lvl>
    <w:lvl w:ilvl="1" w:tplc="04150019" w:tentative="1">
      <w:start w:val="1"/>
      <w:numFmt w:val="lowerLetter"/>
      <w:lvlText w:val="%2."/>
      <w:lvlJc w:val="left"/>
      <w:pPr>
        <w:ind w:left="1370" w:hanging="360"/>
      </w:pPr>
    </w:lvl>
    <w:lvl w:ilvl="2" w:tplc="0415001B" w:tentative="1">
      <w:start w:val="1"/>
      <w:numFmt w:val="lowerRoman"/>
      <w:lvlText w:val="%3."/>
      <w:lvlJc w:val="right"/>
      <w:pPr>
        <w:ind w:left="2090" w:hanging="180"/>
      </w:pPr>
    </w:lvl>
    <w:lvl w:ilvl="3" w:tplc="0415000F" w:tentative="1">
      <w:start w:val="1"/>
      <w:numFmt w:val="decimal"/>
      <w:lvlText w:val="%4."/>
      <w:lvlJc w:val="left"/>
      <w:pPr>
        <w:ind w:left="2810" w:hanging="360"/>
      </w:pPr>
    </w:lvl>
    <w:lvl w:ilvl="4" w:tplc="04150019" w:tentative="1">
      <w:start w:val="1"/>
      <w:numFmt w:val="lowerLetter"/>
      <w:lvlText w:val="%5."/>
      <w:lvlJc w:val="left"/>
      <w:pPr>
        <w:ind w:left="3530" w:hanging="360"/>
      </w:pPr>
    </w:lvl>
    <w:lvl w:ilvl="5" w:tplc="0415001B" w:tentative="1">
      <w:start w:val="1"/>
      <w:numFmt w:val="lowerRoman"/>
      <w:lvlText w:val="%6."/>
      <w:lvlJc w:val="right"/>
      <w:pPr>
        <w:ind w:left="4250" w:hanging="180"/>
      </w:pPr>
    </w:lvl>
    <w:lvl w:ilvl="6" w:tplc="0415000F" w:tentative="1">
      <w:start w:val="1"/>
      <w:numFmt w:val="decimal"/>
      <w:lvlText w:val="%7."/>
      <w:lvlJc w:val="left"/>
      <w:pPr>
        <w:ind w:left="4970" w:hanging="360"/>
      </w:pPr>
    </w:lvl>
    <w:lvl w:ilvl="7" w:tplc="04150019" w:tentative="1">
      <w:start w:val="1"/>
      <w:numFmt w:val="lowerLetter"/>
      <w:lvlText w:val="%8."/>
      <w:lvlJc w:val="left"/>
      <w:pPr>
        <w:ind w:left="5690" w:hanging="360"/>
      </w:pPr>
    </w:lvl>
    <w:lvl w:ilvl="8" w:tplc="0415001B" w:tentative="1">
      <w:start w:val="1"/>
      <w:numFmt w:val="lowerRoman"/>
      <w:lvlText w:val="%9."/>
      <w:lvlJc w:val="right"/>
      <w:pPr>
        <w:ind w:left="6410" w:hanging="180"/>
      </w:pPr>
    </w:lvl>
  </w:abstractNum>
  <w:abstractNum w:abstractNumId="18">
    <w:nsid w:val="27355401"/>
    <w:multiLevelType w:val="hybridMultilevel"/>
    <w:tmpl w:val="7CD09A26"/>
    <w:lvl w:ilvl="0" w:tplc="BB486476">
      <w:start w:val="1"/>
      <w:numFmt w:val="upperRoman"/>
      <w:pStyle w:val="Nagwek1"/>
      <w:lvlText w:val="%1."/>
      <w:lvlJc w:val="right"/>
      <w:pPr>
        <w:ind w:left="502"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966589A"/>
    <w:multiLevelType w:val="singleLevel"/>
    <w:tmpl w:val="783ABC06"/>
    <w:lvl w:ilvl="0">
      <w:start w:val="1"/>
      <w:numFmt w:val="decimal"/>
      <w:lvlText w:val="%1."/>
      <w:legacy w:legacy="1" w:legacySpace="0" w:legacyIndent="278"/>
      <w:lvlJc w:val="left"/>
      <w:rPr>
        <w:rFonts w:ascii="Times New Roman" w:hAnsi="Times New Roman" w:cs="Times New Roman" w:hint="default"/>
      </w:rPr>
    </w:lvl>
  </w:abstractNum>
  <w:abstractNum w:abstractNumId="20">
    <w:nsid w:val="2BB91177"/>
    <w:multiLevelType w:val="singleLevel"/>
    <w:tmpl w:val="37D2CF1A"/>
    <w:lvl w:ilvl="0">
      <w:start w:val="2"/>
      <w:numFmt w:val="decimal"/>
      <w:lvlText w:val="%1."/>
      <w:legacy w:legacy="1" w:legacySpace="0" w:legacyIndent="283"/>
      <w:lvlJc w:val="left"/>
      <w:rPr>
        <w:rFonts w:ascii="Times New Roman" w:hAnsi="Times New Roman" w:cs="Times New Roman" w:hint="default"/>
      </w:rPr>
    </w:lvl>
  </w:abstractNum>
  <w:abstractNum w:abstractNumId="21">
    <w:nsid w:val="2C561D8A"/>
    <w:multiLevelType w:val="hybridMultilevel"/>
    <w:tmpl w:val="F1C8397C"/>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2">
    <w:nsid w:val="2E232AE2"/>
    <w:multiLevelType w:val="singleLevel"/>
    <w:tmpl w:val="A37077FE"/>
    <w:lvl w:ilvl="0">
      <w:start w:val="8"/>
      <w:numFmt w:val="decimal"/>
      <w:lvlText w:val="%1."/>
      <w:legacy w:legacy="1" w:legacySpace="0" w:legacyIndent="360"/>
      <w:lvlJc w:val="left"/>
      <w:rPr>
        <w:rFonts w:ascii="Times New Roman" w:hAnsi="Times New Roman" w:cs="Times New Roman" w:hint="default"/>
      </w:rPr>
    </w:lvl>
  </w:abstractNum>
  <w:abstractNum w:abstractNumId="23">
    <w:nsid w:val="34E0243D"/>
    <w:multiLevelType w:val="singleLevel"/>
    <w:tmpl w:val="C2340072"/>
    <w:lvl w:ilvl="0">
      <w:start w:val="5"/>
      <w:numFmt w:val="decimal"/>
      <w:lvlText w:val="%1."/>
      <w:legacy w:legacy="1" w:legacySpace="0" w:legacyIndent="230"/>
      <w:lvlJc w:val="left"/>
      <w:rPr>
        <w:rFonts w:ascii="Times New Roman" w:hAnsi="Times New Roman" w:cs="Times New Roman" w:hint="default"/>
      </w:rPr>
    </w:lvl>
  </w:abstractNum>
  <w:abstractNum w:abstractNumId="24">
    <w:nsid w:val="39617A89"/>
    <w:multiLevelType w:val="singleLevel"/>
    <w:tmpl w:val="010A1618"/>
    <w:lvl w:ilvl="0">
      <w:start w:val="1"/>
      <w:numFmt w:val="decimal"/>
      <w:lvlText w:val="%1)"/>
      <w:legacy w:legacy="1" w:legacySpace="0" w:legacyIndent="283"/>
      <w:lvlJc w:val="left"/>
      <w:rPr>
        <w:rFonts w:ascii="Times New Roman" w:hAnsi="Times New Roman" w:cs="Times New Roman" w:hint="default"/>
      </w:rPr>
    </w:lvl>
  </w:abstractNum>
  <w:abstractNum w:abstractNumId="25">
    <w:nsid w:val="3E8546C4"/>
    <w:multiLevelType w:val="singleLevel"/>
    <w:tmpl w:val="C448B538"/>
    <w:lvl w:ilvl="0">
      <w:start w:val="3"/>
      <w:numFmt w:val="decimal"/>
      <w:lvlText w:val="%1."/>
      <w:legacy w:legacy="1" w:legacySpace="0" w:legacyIndent="283"/>
      <w:lvlJc w:val="left"/>
      <w:rPr>
        <w:rFonts w:ascii="Candara" w:hAnsi="Candara" w:cs="Times New Roman" w:hint="default"/>
      </w:rPr>
    </w:lvl>
  </w:abstractNum>
  <w:abstractNum w:abstractNumId="26">
    <w:nsid w:val="41AB77D1"/>
    <w:multiLevelType w:val="singleLevel"/>
    <w:tmpl w:val="010A1618"/>
    <w:lvl w:ilvl="0">
      <w:start w:val="1"/>
      <w:numFmt w:val="decimal"/>
      <w:lvlText w:val="%1)"/>
      <w:legacy w:legacy="1" w:legacySpace="0" w:legacyIndent="283"/>
      <w:lvlJc w:val="left"/>
      <w:rPr>
        <w:rFonts w:ascii="Times New Roman" w:hAnsi="Times New Roman" w:cs="Times New Roman" w:hint="default"/>
      </w:rPr>
    </w:lvl>
  </w:abstractNum>
  <w:abstractNum w:abstractNumId="27">
    <w:nsid w:val="42E16307"/>
    <w:multiLevelType w:val="singleLevel"/>
    <w:tmpl w:val="010A1618"/>
    <w:lvl w:ilvl="0">
      <w:start w:val="1"/>
      <w:numFmt w:val="decimal"/>
      <w:lvlText w:val="%1)"/>
      <w:legacy w:legacy="1" w:legacySpace="0" w:legacyIndent="283"/>
      <w:lvlJc w:val="left"/>
      <w:rPr>
        <w:rFonts w:ascii="Times New Roman" w:hAnsi="Times New Roman" w:cs="Times New Roman" w:hint="default"/>
      </w:rPr>
    </w:lvl>
  </w:abstractNum>
  <w:abstractNum w:abstractNumId="28">
    <w:nsid w:val="46E62621"/>
    <w:multiLevelType w:val="singleLevel"/>
    <w:tmpl w:val="0074D2DC"/>
    <w:lvl w:ilvl="0">
      <w:start w:val="1"/>
      <w:numFmt w:val="decimal"/>
      <w:lvlText w:val="%1."/>
      <w:legacy w:legacy="1" w:legacySpace="0" w:legacyIndent="283"/>
      <w:lvlJc w:val="left"/>
      <w:rPr>
        <w:rFonts w:ascii="Times New Roman" w:hAnsi="Times New Roman" w:cs="Times New Roman" w:hint="default"/>
      </w:rPr>
    </w:lvl>
  </w:abstractNum>
  <w:abstractNum w:abstractNumId="29">
    <w:nsid w:val="489837FB"/>
    <w:multiLevelType w:val="singleLevel"/>
    <w:tmpl w:val="C1E648F2"/>
    <w:lvl w:ilvl="0">
      <w:start w:val="4"/>
      <w:numFmt w:val="decimal"/>
      <w:lvlText w:val="%1."/>
      <w:legacy w:legacy="1" w:legacySpace="0" w:legacyIndent="235"/>
      <w:lvlJc w:val="left"/>
      <w:rPr>
        <w:rFonts w:ascii="Arial" w:hAnsi="Arial" w:cs="Arial" w:hint="default"/>
      </w:rPr>
    </w:lvl>
  </w:abstractNum>
  <w:abstractNum w:abstractNumId="30">
    <w:nsid w:val="4CF34455"/>
    <w:multiLevelType w:val="singleLevel"/>
    <w:tmpl w:val="5AA4A90E"/>
    <w:lvl w:ilvl="0">
      <w:start w:val="1"/>
      <w:numFmt w:val="decimal"/>
      <w:lvlText w:val="%1)"/>
      <w:legacy w:legacy="1" w:legacySpace="0" w:legacyIndent="293"/>
      <w:lvlJc w:val="left"/>
      <w:rPr>
        <w:rFonts w:ascii="Times New Roman" w:hAnsi="Times New Roman" w:cs="Times New Roman" w:hint="default"/>
      </w:rPr>
    </w:lvl>
  </w:abstractNum>
  <w:abstractNum w:abstractNumId="31">
    <w:nsid w:val="4FDD1A93"/>
    <w:multiLevelType w:val="singleLevel"/>
    <w:tmpl w:val="C6EE2A7E"/>
    <w:lvl w:ilvl="0">
      <w:start w:val="1"/>
      <w:numFmt w:val="decimal"/>
      <w:lvlText w:val="%1)"/>
      <w:legacy w:legacy="1" w:legacySpace="0" w:legacyIndent="288"/>
      <w:lvlJc w:val="left"/>
      <w:rPr>
        <w:rFonts w:ascii="Times New Roman" w:hAnsi="Times New Roman" w:cs="Times New Roman" w:hint="default"/>
      </w:rPr>
    </w:lvl>
  </w:abstractNum>
  <w:abstractNum w:abstractNumId="32">
    <w:nsid w:val="506917A1"/>
    <w:multiLevelType w:val="singleLevel"/>
    <w:tmpl w:val="82ACA58A"/>
    <w:lvl w:ilvl="0">
      <w:start w:val="3"/>
      <w:numFmt w:val="decimal"/>
      <w:lvlText w:val="%1."/>
      <w:legacy w:legacy="1" w:legacySpace="0" w:legacyIndent="336"/>
      <w:lvlJc w:val="left"/>
      <w:rPr>
        <w:rFonts w:ascii="Arial" w:hAnsi="Arial" w:cs="Arial" w:hint="default"/>
      </w:rPr>
    </w:lvl>
  </w:abstractNum>
  <w:abstractNum w:abstractNumId="33">
    <w:nsid w:val="50EB05B1"/>
    <w:multiLevelType w:val="singleLevel"/>
    <w:tmpl w:val="010A1618"/>
    <w:lvl w:ilvl="0">
      <w:start w:val="1"/>
      <w:numFmt w:val="decimal"/>
      <w:lvlText w:val="%1)"/>
      <w:legacy w:legacy="1" w:legacySpace="0" w:legacyIndent="283"/>
      <w:lvlJc w:val="left"/>
      <w:rPr>
        <w:rFonts w:ascii="Times New Roman" w:hAnsi="Times New Roman" w:cs="Times New Roman" w:hint="default"/>
      </w:rPr>
    </w:lvl>
  </w:abstractNum>
  <w:abstractNum w:abstractNumId="34">
    <w:nsid w:val="586F5A22"/>
    <w:multiLevelType w:val="hybridMultilevel"/>
    <w:tmpl w:val="B86CB4B8"/>
    <w:lvl w:ilvl="0" w:tplc="697EA0DC">
      <w:start w:val="1"/>
      <w:numFmt w:val="upperRoman"/>
      <w:lvlText w:val="%1."/>
      <w:lvlJc w:val="left"/>
      <w:pPr>
        <w:ind w:left="1080" w:hanging="72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9CE07F8"/>
    <w:multiLevelType w:val="singleLevel"/>
    <w:tmpl w:val="9FF2975C"/>
    <w:lvl w:ilvl="0">
      <w:start w:val="1"/>
      <w:numFmt w:val="lowerLetter"/>
      <w:lvlText w:val="%1)"/>
      <w:legacy w:legacy="1" w:legacySpace="0" w:legacyIndent="278"/>
      <w:lvlJc w:val="left"/>
      <w:rPr>
        <w:rFonts w:ascii="Candara" w:eastAsia="Calibri" w:hAnsi="Candara" w:cs="Times New Roman (Tekst podstawo"/>
      </w:rPr>
    </w:lvl>
  </w:abstractNum>
  <w:abstractNum w:abstractNumId="36">
    <w:nsid w:val="5BB048AC"/>
    <w:multiLevelType w:val="singleLevel"/>
    <w:tmpl w:val="76A4DCB2"/>
    <w:lvl w:ilvl="0">
      <w:start w:val="1"/>
      <w:numFmt w:val="lowerLetter"/>
      <w:lvlText w:val="%1)"/>
      <w:legacy w:legacy="1" w:legacySpace="0" w:legacyIndent="687"/>
      <w:lvlJc w:val="left"/>
      <w:rPr>
        <w:rFonts w:ascii="Candara" w:eastAsia="Calibri" w:hAnsi="Candara" w:cs="Times New Roman (Tekst podstawo"/>
      </w:rPr>
    </w:lvl>
  </w:abstractNum>
  <w:abstractNum w:abstractNumId="37">
    <w:nsid w:val="5E7F7379"/>
    <w:multiLevelType w:val="hybridMultilevel"/>
    <w:tmpl w:val="9018773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F8B2B89"/>
    <w:multiLevelType w:val="singleLevel"/>
    <w:tmpl w:val="0074D2DC"/>
    <w:lvl w:ilvl="0">
      <w:start w:val="1"/>
      <w:numFmt w:val="decimal"/>
      <w:lvlText w:val="%1."/>
      <w:legacy w:legacy="1" w:legacySpace="0" w:legacyIndent="283"/>
      <w:lvlJc w:val="left"/>
      <w:rPr>
        <w:rFonts w:ascii="Times New Roman" w:hAnsi="Times New Roman" w:cs="Times New Roman" w:hint="default"/>
      </w:rPr>
    </w:lvl>
  </w:abstractNum>
  <w:abstractNum w:abstractNumId="39">
    <w:nsid w:val="620C3292"/>
    <w:multiLevelType w:val="singleLevel"/>
    <w:tmpl w:val="818AF20E"/>
    <w:lvl w:ilvl="0">
      <w:start w:val="4"/>
      <w:numFmt w:val="decimal"/>
      <w:lvlText w:val="%1."/>
      <w:legacy w:legacy="1" w:legacySpace="0" w:legacyIndent="283"/>
      <w:lvlJc w:val="left"/>
      <w:rPr>
        <w:rFonts w:ascii="Times New Roman" w:hAnsi="Times New Roman" w:cs="Times New Roman" w:hint="default"/>
      </w:rPr>
    </w:lvl>
  </w:abstractNum>
  <w:abstractNum w:abstractNumId="40">
    <w:nsid w:val="63063A2B"/>
    <w:multiLevelType w:val="singleLevel"/>
    <w:tmpl w:val="9C6A1506"/>
    <w:lvl w:ilvl="0">
      <w:start w:val="3"/>
      <w:numFmt w:val="decimal"/>
      <w:lvlText w:val="%1."/>
      <w:legacy w:legacy="1" w:legacySpace="0" w:legacyIndent="288"/>
      <w:lvlJc w:val="left"/>
      <w:rPr>
        <w:rFonts w:ascii="Times New Roman" w:hAnsi="Times New Roman" w:cs="Times New Roman" w:hint="default"/>
      </w:rPr>
    </w:lvl>
  </w:abstractNum>
  <w:abstractNum w:abstractNumId="41">
    <w:nsid w:val="639C2386"/>
    <w:multiLevelType w:val="singleLevel"/>
    <w:tmpl w:val="DBAE3EB4"/>
    <w:lvl w:ilvl="0">
      <w:start w:val="1"/>
      <w:numFmt w:val="lowerLetter"/>
      <w:lvlText w:val="%1)"/>
      <w:legacy w:legacy="1" w:legacySpace="0" w:legacyIndent="403"/>
      <w:lvlJc w:val="left"/>
      <w:rPr>
        <w:rFonts w:ascii="Times New Roman" w:hAnsi="Times New Roman" w:cs="Times New Roman" w:hint="default"/>
      </w:rPr>
    </w:lvl>
  </w:abstractNum>
  <w:abstractNum w:abstractNumId="42">
    <w:nsid w:val="64E97F9B"/>
    <w:multiLevelType w:val="singleLevel"/>
    <w:tmpl w:val="0074D2DC"/>
    <w:lvl w:ilvl="0">
      <w:start w:val="1"/>
      <w:numFmt w:val="decimal"/>
      <w:lvlText w:val="%1."/>
      <w:legacy w:legacy="1" w:legacySpace="0" w:legacyIndent="283"/>
      <w:lvlJc w:val="left"/>
      <w:rPr>
        <w:rFonts w:ascii="Times New Roman" w:hAnsi="Times New Roman" w:cs="Times New Roman" w:hint="default"/>
      </w:rPr>
    </w:lvl>
  </w:abstractNum>
  <w:abstractNum w:abstractNumId="43">
    <w:nsid w:val="66341808"/>
    <w:multiLevelType w:val="singleLevel"/>
    <w:tmpl w:val="C6EE2A7E"/>
    <w:lvl w:ilvl="0">
      <w:start w:val="1"/>
      <w:numFmt w:val="decimal"/>
      <w:lvlText w:val="%1)"/>
      <w:legacy w:legacy="1" w:legacySpace="0" w:legacyIndent="288"/>
      <w:lvlJc w:val="left"/>
      <w:rPr>
        <w:rFonts w:ascii="Times New Roman" w:hAnsi="Times New Roman" w:cs="Times New Roman" w:hint="default"/>
      </w:rPr>
    </w:lvl>
  </w:abstractNum>
  <w:abstractNum w:abstractNumId="44">
    <w:nsid w:val="67032594"/>
    <w:multiLevelType w:val="singleLevel"/>
    <w:tmpl w:val="BD0AAE6C"/>
    <w:lvl w:ilvl="0">
      <w:start w:val="6"/>
      <w:numFmt w:val="decimal"/>
      <w:lvlText w:val="%1."/>
      <w:legacy w:legacy="1" w:legacySpace="0" w:legacyIndent="331"/>
      <w:lvlJc w:val="left"/>
      <w:rPr>
        <w:rFonts w:ascii="Arial" w:hAnsi="Arial" w:cs="Arial" w:hint="default"/>
      </w:rPr>
    </w:lvl>
  </w:abstractNum>
  <w:abstractNum w:abstractNumId="45">
    <w:nsid w:val="68F018A3"/>
    <w:multiLevelType w:val="singleLevel"/>
    <w:tmpl w:val="B2BA374E"/>
    <w:lvl w:ilvl="0">
      <w:start w:val="1"/>
      <w:numFmt w:val="decimal"/>
      <w:lvlText w:val="%1."/>
      <w:legacy w:legacy="1" w:legacySpace="0" w:legacyIndent="259"/>
      <w:lvlJc w:val="left"/>
      <w:rPr>
        <w:rFonts w:ascii="Times New Roman" w:hAnsi="Times New Roman" w:cs="Times New Roman" w:hint="default"/>
      </w:rPr>
    </w:lvl>
  </w:abstractNum>
  <w:abstractNum w:abstractNumId="46">
    <w:nsid w:val="6A173767"/>
    <w:multiLevelType w:val="singleLevel"/>
    <w:tmpl w:val="0E226AB6"/>
    <w:lvl w:ilvl="0">
      <w:start w:val="1"/>
      <w:numFmt w:val="lowerLetter"/>
      <w:lvlText w:val="%1)"/>
      <w:legacy w:legacy="1" w:legacySpace="0" w:legacyIndent="293"/>
      <w:lvlJc w:val="left"/>
      <w:rPr>
        <w:rFonts w:ascii="Times New Roman" w:hAnsi="Times New Roman" w:cs="Times New Roman" w:hint="default"/>
      </w:rPr>
    </w:lvl>
  </w:abstractNum>
  <w:abstractNum w:abstractNumId="47">
    <w:nsid w:val="6B880C99"/>
    <w:multiLevelType w:val="singleLevel"/>
    <w:tmpl w:val="77509D98"/>
    <w:lvl w:ilvl="0">
      <w:start w:val="7"/>
      <w:numFmt w:val="decimal"/>
      <w:lvlText w:val="%1."/>
      <w:legacy w:legacy="1" w:legacySpace="0" w:legacyIndent="283"/>
      <w:lvlJc w:val="left"/>
      <w:rPr>
        <w:rFonts w:ascii="Times New Roman" w:hAnsi="Times New Roman" w:cs="Times New Roman" w:hint="default"/>
      </w:rPr>
    </w:lvl>
  </w:abstractNum>
  <w:abstractNum w:abstractNumId="48">
    <w:nsid w:val="6BD81410"/>
    <w:multiLevelType w:val="singleLevel"/>
    <w:tmpl w:val="37D2CF1A"/>
    <w:lvl w:ilvl="0">
      <w:start w:val="2"/>
      <w:numFmt w:val="decimal"/>
      <w:lvlText w:val="%1."/>
      <w:legacy w:legacy="1" w:legacySpace="0" w:legacyIndent="283"/>
      <w:lvlJc w:val="left"/>
      <w:rPr>
        <w:rFonts w:ascii="Times New Roman" w:hAnsi="Times New Roman" w:cs="Times New Roman" w:hint="default"/>
      </w:rPr>
    </w:lvl>
  </w:abstractNum>
  <w:abstractNum w:abstractNumId="49">
    <w:nsid w:val="6C332095"/>
    <w:multiLevelType w:val="singleLevel"/>
    <w:tmpl w:val="5524A49E"/>
    <w:lvl w:ilvl="0">
      <w:start w:val="3"/>
      <w:numFmt w:val="decimal"/>
      <w:lvlText w:val="%1)"/>
      <w:legacy w:legacy="1" w:legacySpace="0" w:legacyIndent="288"/>
      <w:lvlJc w:val="left"/>
      <w:rPr>
        <w:rFonts w:ascii="Times New Roman" w:hAnsi="Times New Roman" w:cs="Times New Roman" w:hint="default"/>
      </w:rPr>
    </w:lvl>
  </w:abstractNum>
  <w:abstractNum w:abstractNumId="50">
    <w:nsid w:val="6DC14CF8"/>
    <w:multiLevelType w:val="singleLevel"/>
    <w:tmpl w:val="01E6323C"/>
    <w:lvl w:ilvl="0">
      <w:start w:val="1"/>
      <w:numFmt w:val="decimal"/>
      <w:lvlText w:val="%1."/>
      <w:legacy w:legacy="1" w:legacySpace="0" w:legacyIndent="235"/>
      <w:lvlJc w:val="left"/>
      <w:rPr>
        <w:rFonts w:ascii="Arial" w:hAnsi="Arial" w:cs="Arial" w:hint="default"/>
      </w:rPr>
    </w:lvl>
  </w:abstractNum>
  <w:abstractNum w:abstractNumId="51">
    <w:nsid w:val="6F5E4A5F"/>
    <w:multiLevelType w:val="hybridMultilevel"/>
    <w:tmpl w:val="F0603EFA"/>
    <w:lvl w:ilvl="0" w:tplc="EA569BD0">
      <w:start w:val="1"/>
      <w:numFmt w:val="decimal"/>
      <w:lvlText w:val="%1."/>
      <w:lvlJc w:val="left"/>
      <w:pPr>
        <w:ind w:left="389" w:hanging="360"/>
      </w:pPr>
      <w:rPr>
        <w:rFonts w:hint="default"/>
        <w:sz w:val="24"/>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52">
    <w:nsid w:val="727F39C7"/>
    <w:multiLevelType w:val="singleLevel"/>
    <w:tmpl w:val="B32E9622"/>
    <w:lvl w:ilvl="0">
      <w:start w:val="1"/>
      <w:numFmt w:val="decimal"/>
      <w:lvlText w:val="%1)"/>
      <w:legacy w:legacy="1" w:legacySpace="0" w:legacyIndent="432"/>
      <w:lvlJc w:val="left"/>
      <w:rPr>
        <w:rFonts w:ascii="Times New Roman" w:hAnsi="Times New Roman" w:cs="Times New Roman" w:hint="default"/>
      </w:rPr>
    </w:lvl>
  </w:abstractNum>
  <w:abstractNum w:abstractNumId="53">
    <w:nsid w:val="72C13104"/>
    <w:multiLevelType w:val="singleLevel"/>
    <w:tmpl w:val="8C587DD8"/>
    <w:lvl w:ilvl="0">
      <w:start w:val="1"/>
      <w:numFmt w:val="decimal"/>
      <w:lvlText w:val="%1."/>
      <w:legacy w:legacy="1" w:legacySpace="0" w:legacyIndent="374"/>
      <w:lvlJc w:val="left"/>
      <w:rPr>
        <w:rFonts w:ascii="Candara" w:hAnsi="Candara" w:cs="Arial" w:hint="default"/>
        <w:sz w:val="22"/>
        <w:szCs w:val="22"/>
      </w:rPr>
    </w:lvl>
  </w:abstractNum>
  <w:abstractNum w:abstractNumId="54">
    <w:nsid w:val="73A30D5F"/>
    <w:multiLevelType w:val="singleLevel"/>
    <w:tmpl w:val="4C7483F0"/>
    <w:lvl w:ilvl="0">
      <w:start w:val="1"/>
      <w:numFmt w:val="decimal"/>
      <w:lvlText w:val="%1."/>
      <w:legacy w:legacy="1" w:legacySpace="0" w:legacyIndent="360"/>
      <w:lvlJc w:val="left"/>
      <w:rPr>
        <w:rFonts w:ascii="Times New Roman" w:hAnsi="Times New Roman" w:cs="Times New Roman" w:hint="default"/>
      </w:rPr>
    </w:lvl>
  </w:abstractNum>
  <w:abstractNum w:abstractNumId="55">
    <w:nsid w:val="73C3544C"/>
    <w:multiLevelType w:val="singleLevel"/>
    <w:tmpl w:val="73888680"/>
    <w:lvl w:ilvl="0">
      <w:start w:val="1"/>
      <w:numFmt w:val="decimal"/>
      <w:lvlText w:val="9.%1."/>
      <w:legacy w:legacy="1" w:legacySpace="0" w:legacyIndent="591"/>
      <w:lvlJc w:val="left"/>
      <w:rPr>
        <w:rFonts w:ascii="Candara" w:hAnsi="Candara" w:cs="Arial" w:hint="default"/>
      </w:rPr>
    </w:lvl>
  </w:abstractNum>
  <w:abstractNum w:abstractNumId="56">
    <w:nsid w:val="74C90566"/>
    <w:multiLevelType w:val="hybridMultilevel"/>
    <w:tmpl w:val="A306C2E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76625390"/>
    <w:multiLevelType w:val="hybridMultilevel"/>
    <w:tmpl w:val="64B868D2"/>
    <w:lvl w:ilvl="0" w:tplc="836C46C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6AF5F27"/>
    <w:multiLevelType w:val="hybridMultilevel"/>
    <w:tmpl w:val="F9E686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76E90A77"/>
    <w:multiLevelType w:val="singleLevel"/>
    <w:tmpl w:val="45A41376"/>
    <w:lvl w:ilvl="0">
      <w:start w:val="10"/>
      <w:numFmt w:val="decimal"/>
      <w:lvlText w:val="%1."/>
      <w:legacy w:legacy="1" w:legacySpace="0" w:legacyIndent="341"/>
      <w:lvlJc w:val="left"/>
      <w:rPr>
        <w:rFonts w:ascii="Arial" w:hAnsi="Arial" w:cs="Arial" w:hint="default"/>
      </w:rPr>
    </w:lvl>
  </w:abstractNum>
  <w:abstractNum w:abstractNumId="60">
    <w:nsid w:val="77350C55"/>
    <w:multiLevelType w:val="hybridMultilevel"/>
    <w:tmpl w:val="F1C8397C"/>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1">
    <w:nsid w:val="78373A94"/>
    <w:multiLevelType w:val="singleLevel"/>
    <w:tmpl w:val="C6EE2A7E"/>
    <w:lvl w:ilvl="0">
      <w:start w:val="1"/>
      <w:numFmt w:val="decimal"/>
      <w:lvlText w:val="%1)"/>
      <w:legacy w:legacy="1" w:legacySpace="0" w:legacyIndent="288"/>
      <w:lvlJc w:val="left"/>
      <w:rPr>
        <w:rFonts w:ascii="Times New Roman" w:hAnsi="Times New Roman" w:cs="Times New Roman" w:hint="default"/>
      </w:rPr>
    </w:lvl>
  </w:abstractNum>
  <w:abstractNum w:abstractNumId="62">
    <w:nsid w:val="7D823D2F"/>
    <w:multiLevelType w:val="singleLevel"/>
    <w:tmpl w:val="C82E255A"/>
    <w:lvl w:ilvl="0">
      <w:start w:val="1"/>
      <w:numFmt w:val="decimal"/>
      <w:lvlText w:val="%1."/>
      <w:legacy w:legacy="1" w:legacySpace="0" w:legacyIndent="266"/>
      <w:lvlJc w:val="left"/>
      <w:rPr>
        <w:rFonts w:ascii="Times New Roman" w:eastAsia="Times New Roman" w:hAnsi="Times New Roman" w:cs="Times New Roman"/>
        <w:i w:val="0"/>
        <w:sz w:val="24"/>
        <w:szCs w:val="24"/>
      </w:rPr>
    </w:lvl>
  </w:abstractNum>
  <w:abstractNum w:abstractNumId="63">
    <w:nsid w:val="7ED74F9B"/>
    <w:multiLevelType w:val="singleLevel"/>
    <w:tmpl w:val="0074D2DC"/>
    <w:lvl w:ilvl="0">
      <w:start w:val="1"/>
      <w:numFmt w:val="decimal"/>
      <w:lvlText w:val="%1."/>
      <w:legacy w:legacy="1" w:legacySpace="0" w:legacyIndent="283"/>
      <w:lvlJc w:val="left"/>
      <w:rPr>
        <w:rFonts w:ascii="Times New Roman" w:hAnsi="Times New Roman" w:cs="Times New Roman" w:hint="default"/>
      </w:rPr>
    </w:lvl>
  </w:abstractNum>
  <w:num w:numId="1">
    <w:abstractNumId w:val="23"/>
  </w:num>
  <w:num w:numId="2">
    <w:abstractNumId w:val="10"/>
  </w:num>
  <w:num w:numId="3">
    <w:abstractNumId w:val="50"/>
  </w:num>
  <w:num w:numId="4">
    <w:abstractNumId w:val="29"/>
  </w:num>
  <w:num w:numId="5">
    <w:abstractNumId w:val="44"/>
  </w:num>
  <w:num w:numId="6">
    <w:abstractNumId w:val="55"/>
  </w:num>
  <w:num w:numId="7">
    <w:abstractNumId w:val="59"/>
  </w:num>
  <w:num w:numId="8">
    <w:abstractNumId w:val="5"/>
  </w:num>
  <w:num w:numId="9">
    <w:abstractNumId w:val="53"/>
  </w:num>
  <w:num w:numId="10">
    <w:abstractNumId w:val="36"/>
  </w:num>
  <w:num w:numId="11">
    <w:abstractNumId w:val="54"/>
  </w:num>
  <w:num w:numId="12">
    <w:abstractNumId w:val="3"/>
  </w:num>
  <w:num w:numId="13">
    <w:abstractNumId w:val="11"/>
  </w:num>
  <w:num w:numId="14">
    <w:abstractNumId w:val="22"/>
  </w:num>
  <w:num w:numId="15">
    <w:abstractNumId w:val="52"/>
  </w:num>
  <w:num w:numId="16">
    <w:abstractNumId w:val="1"/>
  </w:num>
  <w:num w:numId="17">
    <w:abstractNumId w:val="32"/>
  </w:num>
  <w:num w:numId="18">
    <w:abstractNumId w:val="62"/>
  </w:num>
  <w:num w:numId="19">
    <w:abstractNumId w:val="37"/>
  </w:num>
  <w:num w:numId="20">
    <w:abstractNumId w:val="58"/>
  </w:num>
  <w:num w:numId="21">
    <w:abstractNumId w:val="21"/>
  </w:num>
  <w:num w:numId="22">
    <w:abstractNumId w:val="60"/>
  </w:num>
  <w:num w:numId="23">
    <w:abstractNumId w:val="34"/>
  </w:num>
  <w:num w:numId="24">
    <w:abstractNumId w:val="0"/>
    <w:lvlOverride w:ilvl="0">
      <w:lvl w:ilvl="0">
        <w:numFmt w:val="bullet"/>
        <w:lvlText w:val="-"/>
        <w:legacy w:legacy="1" w:legacySpace="0" w:legacyIndent="266"/>
        <w:lvlJc w:val="left"/>
        <w:rPr>
          <w:rFonts w:ascii="Arial" w:hAnsi="Arial" w:hint="default"/>
        </w:rPr>
      </w:lvl>
    </w:lvlOverride>
  </w:num>
  <w:num w:numId="25">
    <w:abstractNumId w:val="41"/>
  </w:num>
  <w:num w:numId="26">
    <w:abstractNumId w:val="33"/>
  </w:num>
  <w:num w:numId="27">
    <w:abstractNumId w:val="24"/>
  </w:num>
  <w:num w:numId="28">
    <w:abstractNumId w:val="35"/>
  </w:num>
  <w:num w:numId="29">
    <w:abstractNumId w:val="63"/>
  </w:num>
  <w:num w:numId="30">
    <w:abstractNumId w:val="15"/>
  </w:num>
  <w:num w:numId="31">
    <w:abstractNumId w:val="27"/>
  </w:num>
  <w:num w:numId="32">
    <w:abstractNumId w:val="28"/>
  </w:num>
  <w:num w:numId="33">
    <w:abstractNumId w:val="6"/>
  </w:num>
  <w:num w:numId="34">
    <w:abstractNumId w:val="46"/>
  </w:num>
  <w:num w:numId="35">
    <w:abstractNumId w:val="14"/>
  </w:num>
  <w:num w:numId="36">
    <w:abstractNumId w:val="9"/>
  </w:num>
  <w:num w:numId="37">
    <w:abstractNumId w:val="25"/>
  </w:num>
  <w:num w:numId="38">
    <w:abstractNumId w:val="48"/>
  </w:num>
  <w:num w:numId="39">
    <w:abstractNumId w:val="13"/>
  </w:num>
  <w:num w:numId="40">
    <w:abstractNumId w:val="7"/>
  </w:num>
  <w:num w:numId="41">
    <w:abstractNumId w:val="20"/>
  </w:num>
  <w:num w:numId="42">
    <w:abstractNumId w:val="39"/>
  </w:num>
  <w:num w:numId="43">
    <w:abstractNumId w:val="26"/>
  </w:num>
  <w:num w:numId="44">
    <w:abstractNumId w:val="47"/>
  </w:num>
  <w:num w:numId="45">
    <w:abstractNumId w:val="42"/>
  </w:num>
  <w:num w:numId="46">
    <w:abstractNumId w:val="19"/>
  </w:num>
  <w:num w:numId="47">
    <w:abstractNumId w:val="31"/>
  </w:num>
  <w:num w:numId="48">
    <w:abstractNumId w:val="38"/>
  </w:num>
  <w:num w:numId="49">
    <w:abstractNumId w:val="8"/>
  </w:num>
  <w:num w:numId="50">
    <w:abstractNumId w:val="43"/>
  </w:num>
  <w:num w:numId="51">
    <w:abstractNumId w:val="49"/>
  </w:num>
  <w:num w:numId="52">
    <w:abstractNumId w:val="40"/>
  </w:num>
  <w:num w:numId="53">
    <w:abstractNumId w:val="61"/>
  </w:num>
  <w:num w:numId="54">
    <w:abstractNumId w:val="45"/>
  </w:num>
  <w:num w:numId="55">
    <w:abstractNumId w:val="4"/>
  </w:num>
  <w:num w:numId="56">
    <w:abstractNumId w:val="57"/>
  </w:num>
  <w:num w:numId="57">
    <w:abstractNumId w:val="18"/>
  </w:num>
  <w:num w:numId="58">
    <w:abstractNumId w:val="30"/>
  </w:num>
  <w:num w:numId="59">
    <w:abstractNumId w:val="51"/>
  </w:num>
  <w:num w:numId="60">
    <w:abstractNumId w:val="2"/>
  </w:num>
  <w:num w:numId="61">
    <w:abstractNumId w:val="12"/>
  </w:num>
  <w:num w:numId="62">
    <w:abstractNumId w:val="56"/>
  </w:num>
  <w:num w:numId="63">
    <w:abstractNumId w:val="16"/>
  </w:num>
  <w:num w:numId="64">
    <w:abstractNumId w:val="1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defaultTabStop w:val="708"/>
  <w:hyphenationZone w:val="425"/>
  <w:characterSpacingControl w:val="doNotCompress"/>
  <w:footnotePr>
    <w:footnote w:id="-1"/>
    <w:footnote w:id="0"/>
  </w:footnotePr>
  <w:endnotePr>
    <w:endnote w:id="-1"/>
    <w:endnote w:id="0"/>
  </w:endnotePr>
  <w:compat/>
  <w:rsids>
    <w:rsidRoot w:val="00BC7281"/>
    <w:rsid w:val="00005152"/>
    <w:rsid w:val="0004241F"/>
    <w:rsid w:val="000462DD"/>
    <w:rsid w:val="00047B3F"/>
    <w:rsid w:val="00066E78"/>
    <w:rsid w:val="000804F8"/>
    <w:rsid w:val="000936B3"/>
    <w:rsid w:val="000B08D6"/>
    <w:rsid w:val="000B1DC5"/>
    <w:rsid w:val="000F2849"/>
    <w:rsid w:val="00133C6C"/>
    <w:rsid w:val="0013671B"/>
    <w:rsid w:val="00145874"/>
    <w:rsid w:val="001529A9"/>
    <w:rsid w:val="001A080B"/>
    <w:rsid w:val="001B4CF4"/>
    <w:rsid w:val="001C6925"/>
    <w:rsid w:val="00201D5D"/>
    <w:rsid w:val="00206099"/>
    <w:rsid w:val="00221C94"/>
    <w:rsid w:val="002433D7"/>
    <w:rsid w:val="00247361"/>
    <w:rsid w:val="00266D4E"/>
    <w:rsid w:val="00267D21"/>
    <w:rsid w:val="00282E2B"/>
    <w:rsid w:val="002B6226"/>
    <w:rsid w:val="002D6720"/>
    <w:rsid w:val="002E50D3"/>
    <w:rsid w:val="00353715"/>
    <w:rsid w:val="00375891"/>
    <w:rsid w:val="003836A6"/>
    <w:rsid w:val="00387358"/>
    <w:rsid w:val="003B5733"/>
    <w:rsid w:val="003B7AC9"/>
    <w:rsid w:val="0040458E"/>
    <w:rsid w:val="004124B2"/>
    <w:rsid w:val="00417AFA"/>
    <w:rsid w:val="0043314A"/>
    <w:rsid w:val="00460CC0"/>
    <w:rsid w:val="00474A6B"/>
    <w:rsid w:val="00475DC5"/>
    <w:rsid w:val="00487113"/>
    <w:rsid w:val="00505D08"/>
    <w:rsid w:val="005066EC"/>
    <w:rsid w:val="00506944"/>
    <w:rsid w:val="00513D58"/>
    <w:rsid w:val="005441CA"/>
    <w:rsid w:val="00550EF3"/>
    <w:rsid w:val="005552BC"/>
    <w:rsid w:val="005731CF"/>
    <w:rsid w:val="005744BE"/>
    <w:rsid w:val="0059006A"/>
    <w:rsid w:val="00594DDA"/>
    <w:rsid w:val="005C7B1A"/>
    <w:rsid w:val="005E0A57"/>
    <w:rsid w:val="0060166A"/>
    <w:rsid w:val="00623150"/>
    <w:rsid w:val="00645F7A"/>
    <w:rsid w:val="006A29C8"/>
    <w:rsid w:val="006A48FC"/>
    <w:rsid w:val="006D0C53"/>
    <w:rsid w:val="006D4703"/>
    <w:rsid w:val="007050F3"/>
    <w:rsid w:val="00741C19"/>
    <w:rsid w:val="00764034"/>
    <w:rsid w:val="00771249"/>
    <w:rsid w:val="007A04C2"/>
    <w:rsid w:val="007A3279"/>
    <w:rsid w:val="007C2CF7"/>
    <w:rsid w:val="00811717"/>
    <w:rsid w:val="00827B9E"/>
    <w:rsid w:val="008504AE"/>
    <w:rsid w:val="00857429"/>
    <w:rsid w:val="00867E02"/>
    <w:rsid w:val="008B303D"/>
    <w:rsid w:val="009160FD"/>
    <w:rsid w:val="00927C09"/>
    <w:rsid w:val="00951BF0"/>
    <w:rsid w:val="00982208"/>
    <w:rsid w:val="00997340"/>
    <w:rsid w:val="009E0FA8"/>
    <w:rsid w:val="009E148B"/>
    <w:rsid w:val="009F3533"/>
    <w:rsid w:val="00A03A81"/>
    <w:rsid w:val="00A369FF"/>
    <w:rsid w:val="00A60211"/>
    <w:rsid w:val="00A61701"/>
    <w:rsid w:val="00A639E7"/>
    <w:rsid w:val="00A76F55"/>
    <w:rsid w:val="00AA337B"/>
    <w:rsid w:val="00AA6AC3"/>
    <w:rsid w:val="00AB5953"/>
    <w:rsid w:val="00AF47E4"/>
    <w:rsid w:val="00AF5E3A"/>
    <w:rsid w:val="00B253BE"/>
    <w:rsid w:val="00B34D8F"/>
    <w:rsid w:val="00B543E2"/>
    <w:rsid w:val="00B62B2D"/>
    <w:rsid w:val="00B8731A"/>
    <w:rsid w:val="00B96674"/>
    <w:rsid w:val="00BB52AB"/>
    <w:rsid w:val="00BC7281"/>
    <w:rsid w:val="00BE42E1"/>
    <w:rsid w:val="00C230F2"/>
    <w:rsid w:val="00C369BC"/>
    <w:rsid w:val="00C771CC"/>
    <w:rsid w:val="00C82427"/>
    <w:rsid w:val="00CA7075"/>
    <w:rsid w:val="00CC0563"/>
    <w:rsid w:val="00CE45C3"/>
    <w:rsid w:val="00D034E3"/>
    <w:rsid w:val="00D12FC1"/>
    <w:rsid w:val="00D25EEB"/>
    <w:rsid w:val="00D442C3"/>
    <w:rsid w:val="00D57F28"/>
    <w:rsid w:val="00D81350"/>
    <w:rsid w:val="00D9323B"/>
    <w:rsid w:val="00D94CA6"/>
    <w:rsid w:val="00DE0089"/>
    <w:rsid w:val="00E13EB0"/>
    <w:rsid w:val="00E31E4E"/>
    <w:rsid w:val="00E3762B"/>
    <w:rsid w:val="00E54408"/>
    <w:rsid w:val="00E77D4F"/>
    <w:rsid w:val="00EB6F0A"/>
    <w:rsid w:val="00EE64B7"/>
    <w:rsid w:val="00F17C58"/>
    <w:rsid w:val="00F23335"/>
    <w:rsid w:val="00F5075C"/>
    <w:rsid w:val="00FA2E1E"/>
    <w:rsid w:val="00FA324E"/>
    <w:rsid w:val="00FB10AC"/>
    <w:rsid w:val="00FF34B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7281"/>
    <w:pPr>
      <w:autoSpaceDE w:val="0"/>
      <w:autoSpaceDN w:val="0"/>
      <w:adjustRightInd w:val="0"/>
      <w:spacing w:after="160" w:line="259" w:lineRule="auto"/>
      <w:jc w:val="both"/>
    </w:pPr>
    <w:rPr>
      <w:rFonts w:ascii="Candara" w:eastAsia="Calibri" w:hAnsi="Candara" w:cs="Times New Roman (Tekst podstawo"/>
      <w:sz w:val="20"/>
      <w:szCs w:val="20"/>
    </w:rPr>
  </w:style>
  <w:style w:type="paragraph" w:styleId="Nagwek1">
    <w:name w:val="heading 1"/>
    <w:basedOn w:val="Akapitzlist"/>
    <w:next w:val="Normalny"/>
    <w:link w:val="Nagwek1Znak"/>
    <w:uiPriority w:val="9"/>
    <w:qFormat/>
    <w:rsid w:val="00827B9E"/>
    <w:pPr>
      <w:keepNext/>
      <w:keepLines/>
      <w:numPr>
        <w:numId w:val="57"/>
      </w:numPr>
      <w:spacing w:before="480" w:after="240" w:line="276" w:lineRule="auto"/>
      <w:outlineLvl w:val="0"/>
    </w:pPr>
    <w:rPr>
      <w:rFonts w:eastAsia="Times New Roman" w:cs="Times New Roman"/>
      <w:b/>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BC7281"/>
    <w:pPr>
      <w:spacing w:before="1920" w:after="480" w:line="276" w:lineRule="auto"/>
      <w:jc w:val="center"/>
    </w:pPr>
    <w:rPr>
      <w:b/>
      <w:sz w:val="36"/>
      <w:szCs w:val="21"/>
    </w:rPr>
  </w:style>
  <w:style w:type="character" w:customStyle="1" w:styleId="TytuZnak">
    <w:name w:val="Tytuł Znak"/>
    <w:basedOn w:val="Domylnaczcionkaakapitu"/>
    <w:link w:val="Tytu"/>
    <w:uiPriority w:val="10"/>
    <w:rsid w:val="00BC7281"/>
    <w:rPr>
      <w:rFonts w:ascii="Candara" w:eastAsia="Calibri" w:hAnsi="Candara" w:cs="Times New Roman (Tekst podstawo"/>
      <w:b/>
      <w:sz w:val="36"/>
      <w:szCs w:val="21"/>
    </w:rPr>
  </w:style>
  <w:style w:type="paragraph" w:styleId="Podtytu">
    <w:name w:val="Subtitle"/>
    <w:basedOn w:val="Normalny"/>
    <w:next w:val="Normalny"/>
    <w:link w:val="PodtytuZnak"/>
    <w:uiPriority w:val="11"/>
    <w:qFormat/>
    <w:rsid w:val="00BC7281"/>
    <w:pPr>
      <w:pBdr>
        <w:top w:val="single" w:sz="4" w:space="12" w:color="auto"/>
        <w:left w:val="single" w:sz="4" w:space="4" w:color="auto"/>
        <w:bottom w:val="single" w:sz="4" w:space="12" w:color="auto"/>
        <w:right w:val="single" w:sz="4" w:space="4" w:color="auto"/>
      </w:pBdr>
      <w:spacing w:before="840" w:after="840"/>
      <w:jc w:val="center"/>
    </w:pPr>
    <w:rPr>
      <w:b/>
      <w:sz w:val="22"/>
    </w:rPr>
  </w:style>
  <w:style w:type="character" w:customStyle="1" w:styleId="PodtytuZnak">
    <w:name w:val="Podtytuł Znak"/>
    <w:basedOn w:val="Domylnaczcionkaakapitu"/>
    <w:link w:val="Podtytu"/>
    <w:uiPriority w:val="11"/>
    <w:rsid w:val="00BC7281"/>
    <w:rPr>
      <w:rFonts w:ascii="Candara" w:eastAsia="Calibri" w:hAnsi="Candara" w:cs="Times New Roman (Tekst podstawo"/>
      <w:b/>
      <w:szCs w:val="20"/>
    </w:rPr>
  </w:style>
  <w:style w:type="paragraph" w:styleId="Akapitzlist">
    <w:name w:val="List Paragraph"/>
    <w:aliases w:val="Obiekt,List Paragraph1,L1,Numerowanie,Akapit z listą5,Akapit normalny,Lista XXX,Akapit z listą BS,sw tekst"/>
    <w:basedOn w:val="Normalny"/>
    <w:link w:val="AkapitzlistZnak"/>
    <w:uiPriority w:val="1"/>
    <w:qFormat/>
    <w:rsid w:val="006A29C8"/>
    <w:pPr>
      <w:ind w:left="720"/>
      <w:contextualSpacing/>
    </w:pPr>
  </w:style>
  <w:style w:type="paragraph" w:customStyle="1" w:styleId="Akapitwysunity">
    <w:name w:val="Akapit wysunięty"/>
    <w:basedOn w:val="Bezodstpw"/>
    <w:qFormat/>
    <w:rsid w:val="006A29C8"/>
    <w:pPr>
      <w:spacing w:after="120" w:line="259" w:lineRule="auto"/>
      <w:ind w:left="709"/>
    </w:pPr>
    <w:rPr>
      <w:rFonts w:eastAsia="Times New Roman"/>
    </w:rPr>
  </w:style>
  <w:style w:type="paragraph" w:styleId="Bezodstpw">
    <w:name w:val="No Spacing"/>
    <w:uiPriority w:val="1"/>
    <w:qFormat/>
    <w:rsid w:val="006A29C8"/>
    <w:pPr>
      <w:autoSpaceDE w:val="0"/>
      <w:autoSpaceDN w:val="0"/>
      <w:adjustRightInd w:val="0"/>
      <w:spacing w:after="0" w:line="240" w:lineRule="auto"/>
      <w:jc w:val="both"/>
    </w:pPr>
    <w:rPr>
      <w:rFonts w:ascii="Candara" w:eastAsia="Calibri" w:hAnsi="Candara" w:cs="Times New Roman (Tekst podstawo"/>
      <w:sz w:val="20"/>
      <w:szCs w:val="20"/>
    </w:rPr>
  </w:style>
  <w:style w:type="character" w:customStyle="1" w:styleId="AkapitzlistZnak">
    <w:name w:val="Akapit z listą Znak"/>
    <w:aliases w:val="Obiekt Znak,List Paragraph1 Znak,L1 Znak,Numerowanie Znak,Akapit z listą5 Znak,Akapit normalny Znak,Lista XXX Znak,Akapit z listą BS Znak,sw tekst Znak"/>
    <w:link w:val="Akapitzlist"/>
    <w:uiPriority w:val="34"/>
    <w:qFormat/>
    <w:locked/>
    <w:rsid w:val="006A29C8"/>
    <w:rPr>
      <w:rFonts w:ascii="Candara" w:eastAsia="Calibri" w:hAnsi="Candara" w:cs="Times New Roman (Tekst podstawo"/>
      <w:sz w:val="20"/>
      <w:szCs w:val="20"/>
    </w:rPr>
  </w:style>
  <w:style w:type="paragraph" w:styleId="Tekstdymka">
    <w:name w:val="Balloon Text"/>
    <w:basedOn w:val="Normalny"/>
    <w:link w:val="TekstdymkaZnak"/>
    <w:uiPriority w:val="99"/>
    <w:semiHidden/>
    <w:unhideWhenUsed/>
    <w:rsid w:val="005441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41CA"/>
    <w:rPr>
      <w:rFonts w:ascii="Tahoma" w:eastAsia="Calibri" w:hAnsi="Tahoma" w:cs="Tahoma"/>
      <w:sz w:val="16"/>
      <w:szCs w:val="16"/>
    </w:rPr>
  </w:style>
  <w:style w:type="character" w:customStyle="1" w:styleId="Nagwek1Znak">
    <w:name w:val="Nagłówek 1 Znak"/>
    <w:basedOn w:val="Domylnaczcionkaakapitu"/>
    <w:link w:val="Nagwek1"/>
    <w:uiPriority w:val="9"/>
    <w:rsid w:val="00827B9E"/>
    <w:rPr>
      <w:rFonts w:ascii="Candara" w:eastAsia="Times New Roman" w:hAnsi="Candara" w:cs="Times New Roman"/>
      <w:b/>
      <w:sz w:val="24"/>
      <w:szCs w:val="20"/>
      <w:lang w:eastAsia="pl-PL"/>
    </w:rPr>
  </w:style>
  <w:style w:type="paragraph" w:styleId="Tekstprzypisudolnego">
    <w:name w:val="footnote text"/>
    <w:basedOn w:val="Normalny"/>
    <w:link w:val="TekstprzypisudolnegoZnak"/>
    <w:uiPriority w:val="99"/>
    <w:semiHidden/>
    <w:unhideWhenUsed/>
    <w:rsid w:val="00594DDA"/>
    <w:pPr>
      <w:autoSpaceDE/>
      <w:autoSpaceDN/>
      <w:adjustRightInd/>
      <w:spacing w:after="0" w:line="240" w:lineRule="auto"/>
      <w:jc w:val="left"/>
    </w:pPr>
    <w:rPr>
      <w:rFonts w:asciiTheme="minorHAnsi" w:eastAsia="Times New Roman" w:hAnsiTheme="minorHAnsi" w:cs="Times New Roman"/>
    </w:rPr>
  </w:style>
  <w:style w:type="character" w:customStyle="1" w:styleId="TekstprzypisudolnegoZnak">
    <w:name w:val="Tekst przypisu dolnego Znak"/>
    <w:basedOn w:val="Domylnaczcionkaakapitu"/>
    <w:link w:val="Tekstprzypisudolnego"/>
    <w:uiPriority w:val="99"/>
    <w:semiHidden/>
    <w:rsid w:val="00594DDA"/>
    <w:rPr>
      <w:rFonts w:eastAsia="Times New Roman" w:cs="Times New Roman"/>
      <w:sz w:val="20"/>
      <w:szCs w:val="20"/>
    </w:rPr>
  </w:style>
  <w:style w:type="character" w:styleId="Odwoanieprzypisudolnego">
    <w:name w:val="footnote reference"/>
    <w:basedOn w:val="Domylnaczcionkaakapitu"/>
    <w:uiPriority w:val="99"/>
    <w:semiHidden/>
    <w:unhideWhenUsed/>
    <w:rsid w:val="00594DDA"/>
    <w:rPr>
      <w:rFonts w:cs="Times New Roman"/>
      <w:vertAlign w:val="superscript"/>
    </w:rPr>
  </w:style>
  <w:style w:type="character" w:customStyle="1" w:styleId="ng-binding">
    <w:name w:val="ng-binding"/>
    <w:basedOn w:val="Domylnaczcionkaakapitu"/>
    <w:rsid w:val="00AA6AC3"/>
  </w:style>
  <w:style w:type="character" w:styleId="Hipercze">
    <w:name w:val="Hyperlink"/>
    <w:basedOn w:val="Domylnaczcionkaakapitu"/>
    <w:uiPriority w:val="99"/>
    <w:unhideWhenUsed/>
    <w:rsid w:val="00B96674"/>
    <w:rPr>
      <w:color w:val="0000FF" w:themeColor="hyperlink"/>
      <w:u w:val="single"/>
    </w:rPr>
  </w:style>
  <w:style w:type="character" w:customStyle="1" w:styleId="StopkaZnak">
    <w:name w:val="Stopka Znak"/>
    <w:link w:val="Stopka"/>
    <w:locked/>
    <w:rsid w:val="00B8731A"/>
    <w:rPr>
      <w:sz w:val="24"/>
      <w:szCs w:val="24"/>
      <w:lang w:eastAsia="pl-PL"/>
    </w:rPr>
  </w:style>
  <w:style w:type="paragraph" w:styleId="Stopka">
    <w:name w:val="footer"/>
    <w:basedOn w:val="Normalny"/>
    <w:link w:val="StopkaZnak"/>
    <w:rsid w:val="00B8731A"/>
    <w:pPr>
      <w:tabs>
        <w:tab w:val="center" w:pos="4536"/>
        <w:tab w:val="right" w:pos="9072"/>
      </w:tabs>
      <w:autoSpaceDE/>
      <w:autoSpaceDN/>
      <w:adjustRightInd/>
      <w:spacing w:after="0" w:line="240" w:lineRule="auto"/>
      <w:jc w:val="left"/>
    </w:pPr>
    <w:rPr>
      <w:rFonts w:asciiTheme="minorHAnsi" w:eastAsiaTheme="minorHAnsi" w:hAnsiTheme="minorHAnsi" w:cstheme="minorBidi"/>
      <w:sz w:val="24"/>
      <w:szCs w:val="24"/>
      <w:lang w:eastAsia="pl-PL"/>
    </w:rPr>
  </w:style>
  <w:style w:type="character" w:customStyle="1" w:styleId="StopkaZnak1">
    <w:name w:val="Stopka Znak1"/>
    <w:basedOn w:val="Domylnaczcionkaakapitu"/>
    <w:uiPriority w:val="99"/>
    <w:semiHidden/>
    <w:rsid w:val="00B8731A"/>
    <w:rPr>
      <w:rFonts w:ascii="Candara" w:eastAsia="Calibri" w:hAnsi="Candara" w:cs="Times New Roman (Tekst podstawo"/>
      <w:sz w:val="20"/>
      <w:szCs w:val="20"/>
    </w:rPr>
  </w:style>
  <w:style w:type="character" w:styleId="Pogrubienie">
    <w:name w:val="Strong"/>
    <w:basedOn w:val="Domylnaczcionkaakapitu"/>
    <w:uiPriority w:val="22"/>
    <w:qFormat/>
    <w:rsid w:val="00C230F2"/>
    <w:rPr>
      <w:b/>
      <w:bCs/>
    </w:rPr>
  </w:style>
  <w:style w:type="paragraph" w:styleId="Nagwek">
    <w:name w:val="header"/>
    <w:basedOn w:val="Normalny"/>
    <w:link w:val="NagwekZnak"/>
    <w:uiPriority w:val="99"/>
    <w:unhideWhenUsed/>
    <w:rsid w:val="002D67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6720"/>
    <w:rPr>
      <w:rFonts w:ascii="Candara" w:eastAsia="Calibri" w:hAnsi="Candara" w:cs="Times New Roman (Tekst podstaw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9401780">
      <w:bodyDiv w:val="1"/>
      <w:marLeft w:val="0"/>
      <w:marRight w:val="0"/>
      <w:marTop w:val="0"/>
      <w:marBottom w:val="0"/>
      <w:divBdr>
        <w:top w:val="none" w:sz="0" w:space="0" w:color="auto"/>
        <w:left w:val="none" w:sz="0" w:space="0" w:color="auto"/>
        <w:bottom w:val="none" w:sz="0" w:space="0" w:color="auto"/>
        <w:right w:val="none" w:sz="0" w:space="0" w:color="auto"/>
      </w:divBdr>
    </w:div>
    <w:div w:id="1204974720">
      <w:bodyDiv w:val="1"/>
      <w:marLeft w:val="0"/>
      <w:marRight w:val="0"/>
      <w:marTop w:val="0"/>
      <w:marBottom w:val="0"/>
      <w:divBdr>
        <w:top w:val="none" w:sz="0" w:space="0" w:color="auto"/>
        <w:left w:val="none" w:sz="0" w:space="0" w:color="auto"/>
        <w:bottom w:val="none" w:sz="0" w:space="0" w:color="auto"/>
        <w:right w:val="none" w:sz="0" w:space="0" w:color="auto"/>
      </w:divBdr>
    </w:div>
    <w:div w:id="186528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inwestycje@powiat-braniew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WarunkiUslugi.aspx%2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westycje@powiat-braniew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inwestycje@powiat-brani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5B2E1-D7F3-4844-B444-10CFE877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25</Pages>
  <Words>8644</Words>
  <Characters>51866</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 Braniewo</dc:creator>
  <cp:keywords/>
  <dc:description/>
  <cp:lastModifiedBy>Starostwo Braniewo</cp:lastModifiedBy>
  <cp:revision>86</cp:revision>
  <cp:lastPrinted>2021-03-23T12:20:00Z</cp:lastPrinted>
  <dcterms:created xsi:type="dcterms:W3CDTF">2021-02-03T10:32:00Z</dcterms:created>
  <dcterms:modified xsi:type="dcterms:W3CDTF">2021-03-24T09:17:00Z</dcterms:modified>
</cp:coreProperties>
</file>