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02CE" w14:textId="77777777" w:rsidR="00A07103" w:rsidRPr="001158F2" w:rsidRDefault="00A07103" w:rsidP="001158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Załącznik </w:t>
      </w:r>
    </w:p>
    <w:p w14:paraId="34D6863B" w14:textId="034DA47D" w:rsidR="00A07103" w:rsidRPr="001158F2" w:rsidRDefault="00A07103" w:rsidP="001158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do Uchwały Nr </w:t>
      </w:r>
      <w:r w:rsidR="001158F2" w:rsidRPr="001158F2">
        <w:rPr>
          <w:rFonts w:ascii="Times New Roman" w:eastAsia="Times New Roman" w:hAnsi="Times New Roman" w:cs="Times New Roman"/>
          <w:lang w:eastAsia="pl-PL"/>
        </w:rPr>
        <w:t>LVI/363/24</w:t>
      </w:r>
    </w:p>
    <w:p w14:paraId="24E866C4" w14:textId="77777777" w:rsidR="00A07103" w:rsidRPr="001158F2" w:rsidRDefault="00A07103" w:rsidP="001158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Rady Powiatu Braniewskiego</w:t>
      </w:r>
    </w:p>
    <w:p w14:paraId="02BB452C" w14:textId="3F6E76A1" w:rsidR="00A07103" w:rsidRPr="001158F2" w:rsidRDefault="00A07103" w:rsidP="001158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1158F2" w:rsidRPr="001158F2">
        <w:rPr>
          <w:rFonts w:ascii="Times New Roman" w:eastAsia="Times New Roman" w:hAnsi="Times New Roman" w:cs="Times New Roman"/>
          <w:lang w:eastAsia="pl-PL"/>
        </w:rPr>
        <w:t>29 kwietnia 2024 roku</w:t>
      </w:r>
    </w:p>
    <w:p w14:paraId="655965E6" w14:textId="77777777" w:rsidR="00A07103" w:rsidRPr="001158F2" w:rsidRDefault="00A07103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A71C3F" w14:textId="77777777" w:rsidR="00A07103" w:rsidRPr="001158F2" w:rsidRDefault="00A07103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F378BF" w14:textId="77777777" w:rsidR="00A07103" w:rsidRPr="001158F2" w:rsidRDefault="00A07103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 xml:space="preserve">Warunki i zasady umarzania w całości lub w części łącznie z odsetkami, odraczania terminu płatności, rozkładania na raty lub odstępowania od ustalenia opłaty za pobyt dziecka w pieczy zastępczej </w:t>
      </w:r>
    </w:p>
    <w:p w14:paraId="2DD7420A" w14:textId="0651354B" w:rsidR="00A07103" w:rsidRPr="001158F2" w:rsidRDefault="001158F2" w:rsidP="001158F2">
      <w:pPr>
        <w:tabs>
          <w:tab w:val="left" w:pos="379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07103" w:rsidRPr="001158F2">
        <w:rPr>
          <w:rFonts w:ascii="Times New Roman" w:eastAsia="Times New Roman" w:hAnsi="Times New Roman" w:cs="Times New Roman"/>
          <w:b/>
          <w:lang w:eastAsia="pl-PL"/>
        </w:rPr>
        <w:t>§ 1.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Uchwała określa szczegółowe warunki umorzenia w całości lub w części, łącznie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z odsetkami, odroczenia terminu płatności, rozłożenia na raty lub odstąpienia od ustalenia opłaty za pobyt dziecka w pieczy zastępczej.</w:t>
      </w:r>
    </w:p>
    <w:p w14:paraId="335A3EE8" w14:textId="77A01DE2" w:rsidR="00A07103" w:rsidRPr="001158F2" w:rsidRDefault="00A07103" w:rsidP="001158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>§ 2</w:t>
      </w:r>
      <w:r w:rsidRPr="001158F2">
        <w:rPr>
          <w:rFonts w:ascii="Times New Roman" w:eastAsia="Times New Roman" w:hAnsi="Times New Roman" w:cs="Times New Roman"/>
          <w:lang w:eastAsia="pl-PL"/>
        </w:rPr>
        <w:t>.</w:t>
      </w:r>
      <w:r w:rsidR="001158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58F2">
        <w:rPr>
          <w:rFonts w:ascii="Times New Roman" w:eastAsia="Times New Roman" w:hAnsi="Times New Roman" w:cs="Times New Roman"/>
          <w:lang w:eastAsia="pl-PL"/>
        </w:rPr>
        <w:t>Użyte w niniejszej uchwale określenia oznaczają:</w:t>
      </w:r>
    </w:p>
    <w:p w14:paraId="282C1210" w14:textId="649602D6" w:rsidR="00A07103" w:rsidRPr="001158F2" w:rsidRDefault="00A07103" w:rsidP="001158F2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hAnsi="Times New Roman" w:cs="Times New Roman"/>
          <w:b/>
        </w:rPr>
        <w:t>ustawa o wspieraniu rodziny i systemie pieczy zastępczej</w:t>
      </w:r>
      <w:r w:rsidR="001158F2">
        <w:rPr>
          <w:rFonts w:ascii="Times New Roman" w:hAnsi="Times New Roman" w:cs="Times New Roman"/>
          <w:b/>
        </w:rPr>
        <w:t xml:space="preserve"> </w:t>
      </w:r>
      <w:r w:rsidRPr="001158F2">
        <w:rPr>
          <w:rFonts w:ascii="Times New Roman" w:hAnsi="Times New Roman" w:cs="Times New Roman"/>
        </w:rPr>
        <w:t>–</w:t>
      </w:r>
      <w:r w:rsidR="001158F2">
        <w:rPr>
          <w:rFonts w:ascii="Times New Roman" w:hAnsi="Times New Roman" w:cs="Times New Roman"/>
        </w:rPr>
        <w:t xml:space="preserve"> </w:t>
      </w:r>
      <w:r w:rsidRPr="001158F2">
        <w:rPr>
          <w:rFonts w:ascii="Times New Roman" w:hAnsi="Times New Roman" w:cs="Times New Roman"/>
        </w:rPr>
        <w:t>ustawa z dnia 9 czerwca 2011 r. o wspieraniu rodziny i systemie pieczy zastępczej (t. j. Dz. U. z 2024 r. poz. 177),</w:t>
      </w:r>
    </w:p>
    <w:p w14:paraId="3DBDCA1A" w14:textId="77777777" w:rsidR="00A07103" w:rsidRPr="001158F2" w:rsidRDefault="00A07103" w:rsidP="001158F2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hAnsi="Times New Roman" w:cs="Times New Roman"/>
          <w:b/>
        </w:rPr>
        <w:t>ustawa o pomocy społecznej</w:t>
      </w:r>
      <w:r w:rsidRPr="001158F2">
        <w:rPr>
          <w:rFonts w:ascii="Times New Roman" w:hAnsi="Times New Roman" w:cs="Times New Roman"/>
        </w:rPr>
        <w:t xml:space="preserve"> – ustawa z dnia 12 marca 2004 r. o pomocy społecznej (t. j. Dz. U z 2023r. poz. 901 z </w:t>
      </w:r>
      <w:proofErr w:type="spellStart"/>
      <w:r w:rsidRPr="001158F2">
        <w:rPr>
          <w:rFonts w:ascii="Times New Roman" w:hAnsi="Times New Roman" w:cs="Times New Roman"/>
        </w:rPr>
        <w:t>późn</w:t>
      </w:r>
      <w:proofErr w:type="spellEnd"/>
      <w:r w:rsidRPr="001158F2">
        <w:rPr>
          <w:rFonts w:ascii="Times New Roman" w:hAnsi="Times New Roman" w:cs="Times New Roman"/>
        </w:rPr>
        <w:t>. zm.),</w:t>
      </w:r>
    </w:p>
    <w:p w14:paraId="34FF1C91" w14:textId="77777777" w:rsidR="00A07103" w:rsidRPr="001158F2" w:rsidRDefault="00A07103" w:rsidP="001158F2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>rodzic</w:t>
      </w:r>
      <w:r w:rsidRPr="001158F2">
        <w:rPr>
          <w:rFonts w:ascii="Times New Roman" w:eastAsia="Times New Roman" w:hAnsi="Times New Roman" w:cs="Times New Roman"/>
          <w:lang w:eastAsia="pl-PL"/>
        </w:rPr>
        <w:t xml:space="preserve"> – należy przez to rozumieć osobę zobowiązaną do ponoszenia opłaty za pobyt dziecka w pieczy zastępczej,</w:t>
      </w:r>
    </w:p>
    <w:p w14:paraId="39F7A757" w14:textId="4FF96566" w:rsidR="00A07103" w:rsidRPr="001158F2" w:rsidRDefault="00A07103" w:rsidP="001158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>rodzina</w:t>
      </w:r>
      <w:r w:rsidRPr="001158F2">
        <w:rPr>
          <w:rFonts w:ascii="Times New Roman" w:eastAsia="Times New Roman" w:hAnsi="Times New Roman" w:cs="Times New Roman"/>
          <w:lang w:eastAsia="pl-PL"/>
        </w:rPr>
        <w:t xml:space="preserve"> – należy przez to rozumieć rodzinę, o której mowa w art. 6 pkt. 14 ustawy o pomocy społecznej,</w:t>
      </w:r>
    </w:p>
    <w:p w14:paraId="6CDB8513" w14:textId="6D815557" w:rsidR="00A07103" w:rsidRPr="001158F2" w:rsidRDefault="00A07103" w:rsidP="001158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>dziecko</w:t>
      </w:r>
      <w:r w:rsidRPr="001158F2">
        <w:rPr>
          <w:rFonts w:ascii="Times New Roman" w:eastAsia="Times New Roman" w:hAnsi="Times New Roman" w:cs="Times New Roman"/>
          <w:lang w:eastAsia="pl-PL"/>
        </w:rPr>
        <w:t xml:space="preserve"> – należy przez to rozumieć osobę niepełnoletnią, jak również osobę pełnoletnią o której mowa w art. 37 ust. 2 ustawy z dnia 9 czerwca 2011 roku o wspieraniu rodziny i systemie pieczy zastępczej,</w:t>
      </w:r>
    </w:p>
    <w:p w14:paraId="3C8D2D41" w14:textId="77777777" w:rsidR="00A07103" w:rsidRPr="001158F2" w:rsidRDefault="00A07103" w:rsidP="001158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 xml:space="preserve">dochód </w:t>
      </w:r>
      <w:r w:rsidRPr="001158F2">
        <w:rPr>
          <w:rFonts w:ascii="Times New Roman" w:eastAsia="Times New Roman" w:hAnsi="Times New Roman" w:cs="Times New Roman"/>
          <w:lang w:eastAsia="pl-PL"/>
        </w:rPr>
        <w:t>– należy przez to rozumieć dochód na osobę w rodzinie lub dochód osoby samotnie gospodarującej, ustalony zgodnie z przepisami ustawy z dnia 12 marca 2004 roku o pomocy społecznej,</w:t>
      </w:r>
    </w:p>
    <w:p w14:paraId="0F0DDA21" w14:textId="15B3D0A9" w:rsidR="00A07103" w:rsidRPr="001158F2" w:rsidRDefault="00A07103" w:rsidP="001158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>kryterium dochodowe</w:t>
      </w:r>
      <w:r w:rsidRPr="001158F2">
        <w:rPr>
          <w:rFonts w:ascii="Times New Roman" w:eastAsia="Times New Roman" w:hAnsi="Times New Roman" w:cs="Times New Roman"/>
          <w:lang w:eastAsia="pl-PL"/>
        </w:rPr>
        <w:t xml:space="preserve"> – należy przez to rozumieć kryterium dochodowe osoby samotnie gospodarującej albo kryterium dochodowe na osobę w rodzinie, określone w ustawie,</w:t>
      </w:r>
    </w:p>
    <w:p w14:paraId="2175CA5B" w14:textId="77777777" w:rsidR="00A07103" w:rsidRPr="001158F2" w:rsidRDefault="00A07103" w:rsidP="001158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>opłata</w:t>
      </w:r>
      <w:r w:rsidRPr="001158F2">
        <w:rPr>
          <w:rFonts w:ascii="Times New Roman" w:eastAsia="Times New Roman" w:hAnsi="Times New Roman" w:cs="Times New Roman"/>
          <w:lang w:eastAsia="pl-PL"/>
        </w:rPr>
        <w:t xml:space="preserve"> – należy przez to rozumieć opłatę za pobyt dziecka w pieczy zastępczej, do ustalenia której właściwy jest Starosta Powiatu Braniewskiego,</w:t>
      </w:r>
    </w:p>
    <w:p w14:paraId="3EE0B889" w14:textId="2E58A628" w:rsidR="00A07103" w:rsidRPr="001158F2" w:rsidRDefault="00A07103" w:rsidP="001158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>osoba samotnie gospodarująca</w:t>
      </w:r>
      <w:r w:rsidRPr="001158F2">
        <w:rPr>
          <w:rFonts w:ascii="Times New Roman" w:eastAsia="Times New Roman" w:hAnsi="Times New Roman" w:cs="Times New Roman"/>
          <w:lang w:eastAsia="pl-PL"/>
        </w:rPr>
        <w:t xml:space="preserve"> – należy przez to rozumieć osobę, o której mowa w art. 6 pkt. 10 ustawy o pomocy społecznej,</w:t>
      </w:r>
    </w:p>
    <w:p w14:paraId="4E143171" w14:textId="77777777" w:rsidR="00A07103" w:rsidRPr="001158F2" w:rsidRDefault="00A07103" w:rsidP="001158F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>należności</w:t>
      </w:r>
      <w:r w:rsidRPr="001158F2">
        <w:rPr>
          <w:rFonts w:ascii="Times New Roman" w:eastAsia="Times New Roman" w:hAnsi="Times New Roman" w:cs="Times New Roman"/>
          <w:lang w:eastAsia="pl-PL"/>
        </w:rPr>
        <w:t xml:space="preserve"> – należy przez to rozumieć należność główną oraz odsetki.</w:t>
      </w:r>
    </w:p>
    <w:p w14:paraId="25A6DE47" w14:textId="034498AA" w:rsidR="00A07103" w:rsidRPr="001158F2" w:rsidRDefault="00A07103" w:rsidP="001158F2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158F2">
        <w:rPr>
          <w:rFonts w:ascii="Times New Roman" w:eastAsia="Times New Roman" w:hAnsi="Times New Roman" w:cs="Times New Roman"/>
          <w:b/>
          <w:bCs/>
          <w:lang w:eastAsia="pl-PL"/>
        </w:rPr>
        <w:t>§ 3.</w:t>
      </w:r>
      <w:r w:rsidR="001158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158F2" w:rsidRPr="001158F2">
        <w:rPr>
          <w:rFonts w:ascii="Times New Roman" w:eastAsia="Times New Roman" w:hAnsi="Times New Roman" w:cs="Times New Roman"/>
          <w:lang w:eastAsia="pl-PL"/>
        </w:rPr>
        <w:t>1.</w:t>
      </w:r>
      <w:r w:rsidR="001158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158F2">
        <w:rPr>
          <w:rFonts w:ascii="Times New Roman" w:hAnsi="Times New Roman" w:cs="Times New Roman"/>
        </w:rPr>
        <w:t xml:space="preserve">W drodze decyzji administracyjnej, po przeprowadzeniu postępowania mającego na celu ustalenie sytuacji rodzinnej, dochodowej, majątkowej i zdrowotnej osób zobowiązanych do ponoszenia opłaty, ustala się: </w:t>
      </w:r>
    </w:p>
    <w:p w14:paraId="0DAA158D" w14:textId="77777777" w:rsidR="00A07103" w:rsidRPr="001158F2" w:rsidRDefault="00A07103" w:rsidP="001158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158F2">
        <w:rPr>
          <w:rFonts w:ascii="Times New Roman" w:hAnsi="Times New Roman" w:cs="Times New Roman"/>
        </w:rPr>
        <w:t>1) wysokość opłaty za pobyt dziecka w rodzinnej lub instytucjonalnej pieczy zastępczej, 2) umorzenie opłaty w całości lub w części, łącznie z odsetkami,</w:t>
      </w:r>
    </w:p>
    <w:p w14:paraId="510967D6" w14:textId="77777777" w:rsidR="00A07103" w:rsidRPr="001158F2" w:rsidRDefault="00A07103" w:rsidP="001158F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158F2">
        <w:rPr>
          <w:rFonts w:ascii="Times New Roman" w:hAnsi="Times New Roman" w:cs="Times New Roman"/>
        </w:rPr>
        <w:t>3) odroczenie terminu płatności lub rozłożenie na raty,</w:t>
      </w:r>
    </w:p>
    <w:p w14:paraId="70E15D9F" w14:textId="77777777" w:rsidR="00A07103" w:rsidRPr="001158F2" w:rsidRDefault="00A07103" w:rsidP="001158F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hAnsi="Times New Roman" w:cs="Times New Roman"/>
        </w:rPr>
        <w:t>4) odstąpienie od ustalenia opłaty.</w:t>
      </w:r>
    </w:p>
    <w:p w14:paraId="10D197A6" w14:textId="578CE74B" w:rsidR="00A07103" w:rsidRPr="001158F2" w:rsidRDefault="001158F2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Sytuację, o której mowa w ust. 1, organ ustala w oparciu o wyjaśnienia i dokumenty złożone przez osobę zobowiązaną, jak również ma prawo żądać od osoby zobowiązanej dodatkowych wyjaśnień oraz dokumentów niezbędnych do rozstrzygnięcia sprawy,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a także ma prawo zwrócenia się do właściwego ośrodka pomocy społecznej lub innych organów np. ZUS lub US o ustalenie jej sytuacji bytowej i dochodowej.</w:t>
      </w:r>
    </w:p>
    <w:p w14:paraId="250CC793" w14:textId="6C4306A8" w:rsidR="00A07103" w:rsidRPr="001158F2" w:rsidRDefault="00A07103" w:rsidP="001158F2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bCs/>
          <w:lang w:eastAsia="pl-PL"/>
        </w:rPr>
        <w:t>§ 4.</w:t>
      </w:r>
      <w:r w:rsidR="001158F2" w:rsidRPr="001158F2">
        <w:rPr>
          <w:rFonts w:ascii="Times New Roman" w:eastAsia="Times New Roman" w:hAnsi="Times New Roman" w:cs="Times New Roman"/>
          <w:lang w:eastAsia="pl-PL"/>
        </w:rPr>
        <w:t xml:space="preserve"> 1.</w:t>
      </w:r>
      <w:r w:rsidR="00E95F8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158F2">
        <w:rPr>
          <w:rFonts w:ascii="Times New Roman" w:eastAsia="Times New Roman" w:hAnsi="Times New Roman" w:cs="Times New Roman"/>
          <w:lang w:eastAsia="pl-PL"/>
        </w:rPr>
        <w:t>Dochód osoby zobowiązanej ustala się w oparciu o przepisy ustawy o pomocy społecznej.</w:t>
      </w:r>
    </w:p>
    <w:p w14:paraId="76510606" w14:textId="5A55953B" w:rsidR="00A07103" w:rsidRPr="001158F2" w:rsidRDefault="001158F2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W przypadku braku możliwości ustalenia miejsca zamieszkania/pobytu osoby zobowiązanej nie wszczyna się postępowania administracyjnego w sprawie ustalenia opłaty z zastrzeżeniem, że ponowne czynności zmierzające do ustalenia miejsca zamieszkania /pobytu wznawia się po upływie 12 miesięcy od dnia zakończenia czynności związanych z poszukiwaniem osoby zobowiązanej.</w:t>
      </w:r>
    </w:p>
    <w:p w14:paraId="31351B51" w14:textId="18307F5E" w:rsidR="00A07103" w:rsidRPr="001158F2" w:rsidRDefault="00A07103" w:rsidP="001158F2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bCs/>
          <w:lang w:eastAsia="pl-PL"/>
        </w:rPr>
        <w:t>§ 5.</w:t>
      </w:r>
      <w:r w:rsidR="001158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158F2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1158F2">
        <w:rPr>
          <w:rFonts w:ascii="Times New Roman" w:eastAsia="Times New Roman" w:hAnsi="Times New Roman" w:cs="Times New Roman"/>
          <w:lang w:eastAsia="pl-PL"/>
        </w:rPr>
        <w:t xml:space="preserve">Od opłaty, o której mowa </w:t>
      </w:r>
      <w:r w:rsidRPr="001158F2">
        <w:rPr>
          <w:rFonts w:ascii="Times New Roman" w:eastAsia="Times New Roman" w:hAnsi="Times New Roman" w:cs="Times New Roman"/>
          <w:bCs/>
          <w:lang w:eastAsia="pl-PL"/>
        </w:rPr>
        <w:t>§</w:t>
      </w:r>
      <w:r w:rsidRPr="001158F2">
        <w:rPr>
          <w:rFonts w:ascii="Times New Roman" w:eastAsia="Times New Roman" w:hAnsi="Times New Roman" w:cs="Times New Roman"/>
          <w:lang w:eastAsia="pl-PL"/>
        </w:rPr>
        <w:t xml:space="preserve"> 3 pkt. 1, naliczane są odsetki ustawowe od pierwszego dnia miesiąca następującego po miesiącu, w którym decyzja ustalająca opłatę stała się ostateczna, zgodnie z art. 193 ust. 7a ustawy o wspieraniu rodziny i systemie pieczy zastępczej.</w:t>
      </w:r>
    </w:p>
    <w:p w14:paraId="5D65C166" w14:textId="761155E0" w:rsidR="00A07103" w:rsidRPr="001158F2" w:rsidRDefault="001158F2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Należności z tytułu nieponoszenia opłaty, o której mowa w § 3 ust. 1 podlegają egzekucji w trybie przepisów o postępowaniu egzekucyjnym w administracji art. 193 ust. 7 b ustawy.</w:t>
      </w:r>
    </w:p>
    <w:p w14:paraId="23B95121" w14:textId="25A0C4B0" w:rsidR="00A07103" w:rsidRPr="001158F2" w:rsidRDefault="001158F2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W przypadku powstania zaległości z tytułu nieponoszenia opłaty, o której mowa za okres dłuższy niż 12 miesięcy Starosta Braniewski przekazuje do biura informacji gospodarczej informację gospodarczą o powstaniu tej zaległości, zgodnie z art. 193 ust. 8 ustawy.</w:t>
      </w:r>
    </w:p>
    <w:p w14:paraId="5E91EB87" w14:textId="28AF1DC2" w:rsidR="00A07103" w:rsidRPr="001158F2" w:rsidRDefault="00A07103" w:rsidP="001158F2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bCs/>
          <w:lang w:eastAsia="pl-PL"/>
        </w:rPr>
        <w:t>§ 6.</w:t>
      </w:r>
      <w:r w:rsidR="001158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158F2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1158F2">
        <w:rPr>
          <w:rFonts w:ascii="Times New Roman" w:eastAsia="Times New Roman" w:hAnsi="Times New Roman" w:cs="Times New Roman"/>
          <w:lang w:eastAsia="pl-PL"/>
        </w:rPr>
        <w:t>Postępowanie w sprawie umorzenia w całości lub w części, łącznie z odsetkami, odroczenia terminu płatności, rozkładania na raty lub odstąpienia od ustalenia opłaty za pobyt dziecka w pieczy zastępczej zostaje wszczęte z urzędu lub na wniosek osoby zobowiązanej.</w:t>
      </w:r>
    </w:p>
    <w:p w14:paraId="1F0571B6" w14:textId="2D9BFD86" w:rsidR="00A07103" w:rsidRPr="001158F2" w:rsidRDefault="001158F2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Wniosek, o którym mowa, powinien być umotywowany i zawierać:</w:t>
      </w:r>
    </w:p>
    <w:p w14:paraId="2EE81A86" w14:textId="77777777" w:rsidR="00A07103" w:rsidRPr="001158F2" w:rsidRDefault="00A07103" w:rsidP="001158F2">
      <w:pPr>
        <w:pStyle w:val="Akapitzlist"/>
        <w:numPr>
          <w:ilvl w:val="0"/>
          <w:numId w:val="6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dane osoby zobowiązanej, tj. imię, nazwisko, adres zamieszkania, adres do korespondencji,</w:t>
      </w:r>
    </w:p>
    <w:p w14:paraId="194E647E" w14:textId="77777777" w:rsidR="00A07103" w:rsidRPr="001158F2" w:rsidRDefault="00A07103" w:rsidP="001158F2">
      <w:pPr>
        <w:pStyle w:val="Akapitzlist"/>
        <w:numPr>
          <w:ilvl w:val="0"/>
          <w:numId w:val="6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informacje dotyczące sytuacji rodzinnej osoby zobowiązanej, </w:t>
      </w:r>
    </w:p>
    <w:p w14:paraId="6F71F922" w14:textId="77777777" w:rsidR="00A07103" w:rsidRPr="001158F2" w:rsidRDefault="00A07103" w:rsidP="001158F2">
      <w:pPr>
        <w:pStyle w:val="Akapitzlist"/>
        <w:numPr>
          <w:ilvl w:val="0"/>
          <w:numId w:val="6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informacje o sytuacji dochodowej i majątkowej osoby zobowiązanej, </w:t>
      </w:r>
    </w:p>
    <w:p w14:paraId="026F7282" w14:textId="77777777" w:rsidR="00A07103" w:rsidRPr="001158F2" w:rsidRDefault="00A07103" w:rsidP="001158F2">
      <w:pPr>
        <w:pStyle w:val="Akapitzlist"/>
        <w:numPr>
          <w:ilvl w:val="0"/>
          <w:numId w:val="6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informacje mogące mieć wpływ na: </w:t>
      </w:r>
    </w:p>
    <w:p w14:paraId="0888A119" w14:textId="77777777" w:rsidR="00A07103" w:rsidRPr="001158F2" w:rsidRDefault="00A07103" w:rsidP="001158F2">
      <w:pPr>
        <w:pStyle w:val="Akapitzlist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a) umorzenie w całości lub w części łącznie z odsetkami, </w:t>
      </w:r>
    </w:p>
    <w:p w14:paraId="7C98F494" w14:textId="77777777" w:rsidR="00A07103" w:rsidRPr="001158F2" w:rsidRDefault="00A07103" w:rsidP="001158F2">
      <w:pPr>
        <w:pStyle w:val="Akapitzlist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b) odroczenie terminu płatności, </w:t>
      </w:r>
    </w:p>
    <w:p w14:paraId="12EBC0F4" w14:textId="77777777" w:rsidR="00A07103" w:rsidRPr="001158F2" w:rsidRDefault="00A07103" w:rsidP="001158F2">
      <w:pPr>
        <w:pStyle w:val="Akapitzlist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c) rozkładanie na raty, </w:t>
      </w:r>
    </w:p>
    <w:p w14:paraId="79560A42" w14:textId="77777777" w:rsidR="00A07103" w:rsidRPr="001158F2" w:rsidRDefault="00A07103" w:rsidP="001158F2">
      <w:pPr>
        <w:pStyle w:val="Akapitzlist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d) odstąpienie od ustalenia opłaty za pobyt dziecka w pieczy zastępczej. </w:t>
      </w:r>
    </w:p>
    <w:p w14:paraId="74D479F6" w14:textId="77777777" w:rsidR="00A07103" w:rsidRPr="001158F2" w:rsidRDefault="00A07103" w:rsidP="001158F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W przypadku stwierdzenia, że przedstawione dokumenty są niewystarczające do rozpoznania wniosku, wzywa się wnioskodawcę do jego uzupełnienia, w terminie 14 dni od otrzymania wezwania.</w:t>
      </w:r>
    </w:p>
    <w:p w14:paraId="1657D977" w14:textId="77777777" w:rsidR="00A07103" w:rsidRPr="001158F2" w:rsidRDefault="00A07103" w:rsidP="001158F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Nieuzupełnienie wniosku w wyznaczonym terminie powoduje pozostawienie wniosku bez rozpatrzenia.</w:t>
      </w:r>
    </w:p>
    <w:p w14:paraId="4D7D9951" w14:textId="4E9A84E4" w:rsidR="00A07103" w:rsidRPr="001158F2" w:rsidRDefault="00A07103" w:rsidP="001158F2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bCs/>
          <w:lang w:eastAsia="pl-PL"/>
        </w:rPr>
        <w:t>§ 7.</w:t>
      </w:r>
      <w:r w:rsidR="001158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158F2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1158F2">
        <w:rPr>
          <w:rFonts w:ascii="Times New Roman" w:eastAsia="Times New Roman" w:hAnsi="Times New Roman" w:cs="Times New Roman"/>
          <w:lang w:eastAsia="pl-PL"/>
        </w:rPr>
        <w:t>Odstąpienie od ustalenia opłaty może obejmować zarówno oboje rodziców, jak i jednego</w:t>
      </w:r>
      <w:r w:rsidR="001158F2" w:rsidRPr="001158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58F2">
        <w:rPr>
          <w:rFonts w:ascii="Times New Roman" w:eastAsia="Times New Roman" w:hAnsi="Times New Roman" w:cs="Times New Roman"/>
          <w:lang w:eastAsia="pl-PL"/>
        </w:rPr>
        <w:t>z nich.</w:t>
      </w:r>
    </w:p>
    <w:p w14:paraId="666FA4FF" w14:textId="607207CE" w:rsidR="00A07103" w:rsidRPr="001158F2" w:rsidRDefault="001158F2" w:rsidP="001158F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Odstąpienie od ustalenia opłaty może nastąpić z urzędu lub na wniosek osoby zobowiązanej w przypadku, gdy:</w:t>
      </w:r>
    </w:p>
    <w:p w14:paraId="6419AC0B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before="100" w:beforeAutospacing="1"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dochód na osobę w rodzinie albo dochód osoby samotnie gospodarującej jest niższy lub równy 400% kryterium dochodowego,</w:t>
      </w:r>
    </w:p>
    <w:p w14:paraId="47EA00EE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dochód na osobę w rodzinie albo dochód osoby samotnie gospodarującej przekracza 400%, ale nie przekracza 550% kryterium dochodowego, a w stosunku do rodzica lub w rodzinie rodzica występuje co najmniej jedna z następujących okoliczności:</w:t>
      </w:r>
    </w:p>
    <w:p w14:paraId="7732899E" w14:textId="77777777" w:rsidR="00A07103" w:rsidRPr="001158F2" w:rsidRDefault="00A07103" w:rsidP="001158F2">
      <w:pPr>
        <w:pStyle w:val="Akapitzlist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długotrwała lub ciężka choroba osoby zobowiązanej lub członków rodziny,</w:t>
      </w:r>
    </w:p>
    <w:p w14:paraId="68D66676" w14:textId="77777777" w:rsidR="00A07103" w:rsidRPr="001158F2" w:rsidRDefault="00A07103" w:rsidP="001158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niepełnosprawność osoby zobowiązanej lub członków rodziny,</w:t>
      </w:r>
    </w:p>
    <w:p w14:paraId="0425A4A6" w14:textId="77777777" w:rsidR="00A07103" w:rsidRPr="001158F2" w:rsidRDefault="00A07103" w:rsidP="001158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bezrobocie osoby zobowiązanej,</w:t>
      </w:r>
    </w:p>
    <w:p w14:paraId="332A175F" w14:textId="77777777" w:rsidR="00A07103" w:rsidRPr="001158F2" w:rsidRDefault="00A07103" w:rsidP="001158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w rodzinie wychowuje się więcej niż 2 dzieci lub rodzic samotnie wychowuje dziecko,</w:t>
      </w:r>
    </w:p>
    <w:p w14:paraId="70CF71A6" w14:textId="77777777" w:rsidR="00A07103" w:rsidRPr="001158F2" w:rsidRDefault="00A07103" w:rsidP="001158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rodzic nie ukończył 25 roku życia i uczy się w szkole, uczelni wyższej lub innych specjalistycznych formach kształcenia, pozostając na utrzymaniu innych osób,</w:t>
      </w:r>
    </w:p>
    <w:p w14:paraId="6147DAD9" w14:textId="77777777" w:rsidR="00A07103" w:rsidRPr="001158F2" w:rsidRDefault="00A07103" w:rsidP="001158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regulowanie przez osobę zobowiązaną dobrowolnych lub zasądzonych wyrokiem sądu alimentów na rzecz dziecka,</w:t>
      </w:r>
    </w:p>
    <w:p w14:paraId="1CA3A641" w14:textId="77777777" w:rsidR="00A07103" w:rsidRPr="001158F2" w:rsidRDefault="00A07103" w:rsidP="001158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 xml:space="preserve">osoby zobowiązane ponoszą opłaty za pobyt członków rodziny w jednostkach pomocy społecznej, innych instytucjach zapewniających całodobową opiekę, leczenie, rehabilitację, </w:t>
      </w:r>
    </w:p>
    <w:p w14:paraId="4D2DC2E9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orzeczona niezdolność do pracy,</w:t>
      </w:r>
    </w:p>
    <w:p w14:paraId="6F9B406E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osoba zobowiązana jest osobą niepełnoletnią,</w:t>
      </w:r>
    </w:p>
    <w:p w14:paraId="3203A95B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ubezwłasnowolnienie osoby zobowiązanej,</w:t>
      </w:r>
    </w:p>
    <w:p w14:paraId="5184E964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bezdomność osoby zobowiązanej,</w:t>
      </w:r>
    </w:p>
    <w:p w14:paraId="72FA794B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before="100" w:beforeAutospacing="1"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rodzic przebywa w zakładzie karnym lub areszcie śledczym i nie posiada dochodu,</w:t>
      </w:r>
    </w:p>
    <w:p w14:paraId="0E0C1588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before="100" w:beforeAutospacing="1"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rodzic przebywa w placówce pomocy społecznej, albo w jednostce, w której udziela mu się świadczeń zdrowotnych,</w:t>
      </w:r>
    </w:p>
    <w:p w14:paraId="00A2A973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zachodzi przypadek interwencyjnego, trwającego nie dłużej niż 7 dni, pobytu dziecka w pieczy zastępczej,</w:t>
      </w:r>
    </w:p>
    <w:p w14:paraId="7B4B463D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wobec rodzica zastosowano ulgę w postaci całkowitego umorzenia należności z tytułu opłaty za pobyt dziecka w pieczy zastępczej, a sytuacja rodzica nie uległa zmianie,</w:t>
      </w:r>
    </w:p>
    <w:p w14:paraId="11D28B79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miejsce pobytu osoby zobowiązanej jest nieznane i niemożliwe do ustalenia ze względu na długoletnie nieprzebywanie pod adresem zameldowania,</w:t>
      </w:r>
    </w:p>
    <w:p w14:paraId="553D62F8" w14:textId="77777777" w:rsidR="00A07103" w:rsidRPr="001158F2" w:rsidRDefault="00A07103" w:rsidP="001158F2">
      <w:pPr>
        <w:pStyle w:val="Akapitzlist"/>
        <w:numPr>
          <w:ilvl w:val="0"/>
          <w:numId w:val="9"/>
        </w:numPr>
        <w:spacing w:after="159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lastRenderedPageBreak/>
        <w:t>osoba zobowiązana korzysta ze świadczeń pomocy społecznej, świadczeń rodzinnych lub świadczeń z Funduszu alimentacyjnego, co stanowi jej podstawowe źródło utrzymania.</w:t>
      </w:r>
    </w:p>
    <w:p w14:paraId="2F0A9EE8" w14:textId="194A3147" w:rsidR="00A07103" w:rsidRPr="001158F2" w:rsidRDefault="001158F2" w:rsidP="001158F2">
      <w:pPr>
        <w:pStyle w:val="Akapitzlist"/>
        <w:spacing w:after="159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3. </w:t>
      </w:r>
      <w:r w:rsidR="00A07103" w:rsidRPr="001158F2">
        <w:rPr>
          <w:rFonts w:ascii="Times New Roman" w:hAnsi="Times New Roman" w:cs="Times New Roman"/>
        </w:rPr>
        <w:t>W przypadku gdy dziecko zmieni miejsce przebywania w ramach pieczy zastępczej,</w:t>
      </w:r>
      <w:r>
        <w:rPr>
          <w:rFonts w:ascii="Times New Roman" w:hAnsi="Times New Roman" w:cs="Times New Roman"/>
        </w:rPr>
        <w:t xml:space="preserve"> </w:t>
      </w:r>
      <w:r w:rsidR="00A07103" w:rsidRPr="001158F2">
        <w:rPr>
          <w:rFonts w:ascii="Times New Roman" w:hAnsi="Times New Roman" w:cs="Times New Roman"/>
        </w:rPr>
        <w:t>a decyzja w sprawie odstąpienia od ustalenia opłaty za pobyt dziecka w pieczy zastępczej nadal obowiązuje, kolejne postępowanie w sprawie ustalenia opłaty za pobyt dziecka</w:t>
      </w:r>
      <w:r>
        <w:rPr>
          <w:rFonts w:ascii="Times New Roman" w:hAnsi="Times New Roman" w:cs="Times New Roman"/>
        </w:rPr>
        <w:t xml:space="preserve"> </w:t>
      </w:r>
      <w:r w:rsidR="00A07103" w:rsidRPr="001158F2">
        <w:rPr>
          <w:rFonts w:ascii="Times New Roman" w:hAnsi="Times New Roman" w:cs="Times New Roman"/>
        </w:rPr>
        <w:t>w pieczy zastępczej wszczyna się po upływie terminu na jaki została wydana decyzja.</w:t>
      </w:r>
    </w:p>
    <w:p w14:paraId="35A8611B" w14:textId="5AA46079" w:rsidR="00A07103" w:rsidRPr="001158F2" w:rsidRDefault="00A07103" w:rsidP="001158F2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bCs/>
          <w:lang w:eastAsia="pl-PL"/>
        </w:rPr>
        <w:t>§ 8.</w:t>
      </w:r>
      <w:r w:rsidR="001158F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158F2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1158F2">
        <w:rPr>
          <w:rFonts w:ascii="Times New Roman" w:eastAsia="Times New Roman" w:hAnsi="Times New Roman" w:cs="Times New Roman"/>
          <w:lang w:eastAsia="pl-PL"/>
        </w:rPr>
        <w:t>Umorzenie opłaty, na którą składają się zaległości w opłatach za pobyt dziecka w pieczy zastępczej i odsetki od tych opłat oraz koszty tych opłat, może nastąpić w całości lub</w:t>
      </w:r>
      <w:r w:rsidR="001158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58F2">
        <w:rPr>
          <w:rFonts w:ascii="Times New Roman" w:eastAsia="Times New Roman" w:hAnsi="Times New Roman" w:cs="Times New Roman"/>
          <w:lang w:eastAsia="pl-PL"/>
        </w:rPr>
        <w:t>w części, na wniosek osoby zobowiązanej bądź z urzędu.</w:t>
      </w:r>
    </w:p>
    <w:p w14:paraId="17A21BE8" w14:textId="7EAE5114" w:rsidR="00A07103" w:rsidRPr="001158F2" w:rsidRDefault="001158F2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Decyzja umarzająca część należności musi określać termin zapłaty pozostałej części należności. Niedotrzymanie tego terminu powoduje, że decyzja o umorzeniu podlega uchyleniu.</w:t>
      </w:r>
    </w:p>
    <w:p w14:paraId="4115579E" w14:textId="1E27B3C6" w:rsidR="00A07103" w:rsidRPr="001158F2" w:rsidRDefault="00E95F82" w:rsidP="00E95F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Umorzenie części lub całości należności może dotyczyć zarówno całego okresu pobytu</w:t>
      </w:r>
      <w:r w:rsidR="001158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w pieczy zastępczej, jeżeli został zakończony oraz wybranego okresu pobytu w pieczy,</w:t>
      </w:r>
      <w:r w:rsidR="001158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w tym aktualnego pobytu dziecka w pieczy zastępczej.</w:t>
      </w:r>
    </w:p>
    <w:p w14:paraId="25676698" w14:textId="3BFA0931" w:rsidR="00A07103" w:rsidRPr="00E95F82" w:rsidRDefault="00A07103" w:rsidP="00E95F82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bCs/>
          <w:lang w:eastAsia="pl-PL"/>
        </w:rPr>
        <w:t>§ 9.</w:t>
      </w:r>
      <w:r w:rsidR="00E95F8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95F82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1158F2">
        <w:rPr>
          <w:rFonts w:ascii="Times New Roman" w:hAnsi="Times New Roman" w:cs="Times New Roman"/>
        </w:rPr>
        <w:t>Należność może zostać umorzona w całości na wniosek osoby zobowiązanej lub z urzędu w następujących sytuacjach:</w:t>
      </w:r>
    </w:p>
    <w:p w14:paraId="0AD7AB2A" w14:textId="77777777" w:rsidR="00A07103" w:rsidRPr="001158F2" w:rsidRDefault="00A07103" w:rsidP="001158F2">
      <w:pPr>
        <w:pStyle w:val="NormalnyWeb"/>
        <w:numPr>
          <w:ilvl w:val="0"/>
          <w:numId w:val="13"/>
        </w:numPr>
        <w:spacing w:before="0" w:beforeAutospacing="0" w:after="0" w:line="240" w:lineRule="auto"/>
        <w:ind w:left="723"/>
        <w:jc w:val="both"/>
        <w:rPr>
          <w:sz w:val="22"/>
          <w:szCs w:val="22"/>
        </w:rPr>
      </w:pPr>
      <w:r w:rsidRPr="001158F2">
        <w:rPr>
          <w:sz w:val="22"/>
          <w:szCs w:val="22"/>
        </w:rPr>
        <w:t>w przypadku, gdy zachodzi uzasadnione przypuszczenie, że w postępowaniu egzekucyjnym nie uzyska się kwoty wyższej od kosztów dochodzenia i egzekucji tej należności, postępowanie egzekucyjne okazało się nieskuteczne lub egzekucja została umorzona,</w:t>
      </w:r>
    </w:p>
    <w:p w14:paraId="0ECE2AD9" w14:textId="77777777" w:rsidR="00A07103" w:rsidRPr="001158F2" w:rsidRDefault="00A07103" w:rsidP="001158F2">
      <w:pPr>
        <w:pStyle w:val="Akapitzlist"/>
        <w:numPr>
          <w:ilvl w:val="0"/>
          <w:numId w:val="13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pobyt w pieczy został zakończony w wyniku odzyskania przez osoby zobowiązane możliwości zapewnienia dziecku opieki i wychowania, a egzekwowanie należności mogłoby prowadzić do trudnej sytuacji materialnej, zagrażającej koniecznością ponownego umieszczenia dziecka w pieczy zastępczej,</w:t>
      </w:r>
    </w:p>
    <w:p w14:paraId="164E9057" w14:textId="77777777" w:rsidR="00A07103" w:rsidRPr="001158F2" w:rsidRDefault="00A07103" w:rsidP="001158F2">
      <w:pPr>
        <w:pStyle w:val="Akapitzlist"/>
        <w:numPr>
          <w:ilvl w:val="0"/>
          <w:numId w:val="13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na podstawie prowadzonego postępowania egzekucyjnego lub innych okoliczności ustalono, że osoba zobowiązana do uiszczania opłaty nie posiada majątku, z którego można by dochodzić należności, albo egzekucja z przedstawionego majątku zagrażałaby jej egzystencji,</w:t>
      </w:r>
    </w:p>
    <w:p w14:paraId="5F041459" w14:textId="77777777" w:rsidR="00A07103" w:rsidRPr="001158F2" w:rsidRDefault="00A07103" w:rsidP="001158F2">
      <w:pPr>
        <w:pStyle w:val="Akapitzlist"/>
        <w:numPr>
          <w:ilvl w:val="0"/>
          <w:numId w:val="13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ściągnięcie należności zagraża egzystencji zobowiązanego oraz osób pozostających na jego utrzymaniu, co potwierdzone zostało przez osobę zobowiązaną poprzez złożoną dokumentację,</w:t>
      </w:r>
    </w:p>
    <w:p w14:paraId="3A8D83C2" w14:textId="77777777" w:rsidR="00A07103" w:rsidRPr="001158F2" w:rsidRDefault="00A07103" w:rsidP="001158F2">
      <w:pPr>
        <w:pStyle w:val="Akapitzlist"/>
        <w:numPr>
          <w:ilvl w:val="0"/>
          <w:numId w:val="13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osoba zobowiązana zmarła,</w:t>
      </w:r>
    </w:p>
    <w:p w14:paraId="620472C1" w14:textId="77777777" w:rsidR="00A07103" w:rsidRPr="001158F2" w:rsidRDefault="00A07103" w:rsidP="001158F2">
      <w:pPr>
        <w:pStyle w:val="Akapitzlist"/>
        <w:numPr>
          <w:ilvl w:val="0"/>
          <w:numId w:val="13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nie można ustalić miejsca zamieszkania lub faktycznego pobytu osoby zobowiązanej,</w:t>
      </w:r>
    </w:p>
    <w:p w14:paraId="5FB348AD" w14:textId="385DDB2E" w:rsidR="00A07103" w:rsidRPr="001158F2" w:rsidRDefault="00A07103" w:rsidP="001158F2">
      <w:pPr>
        <w:pStyle w:val="Akapitzlist"/>
        <w:numPr>
          <w:ilvl w:val="0"/>
          <w:numId w:val="13"/>
        </w:num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lang w:eastAsia="pl-PL"/>
        </w:rPr>
        <w:t>nastąpiło zdarzenie losowe powodujące znaczne straty materialne powstałe</w:t>
      </w:r>
      <w:r w:rsidR="001158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58F2">
        <w:rPr>
          <w:rFonts w:ascii="Times New Roman" w:eastAsia="Times New Roman" w:hAnsi="Times New Roman" w:cs="Times New Roman"/>
          <w:lang w:eastAsia="pl-PL"/>
        </w:rPr>
        <w:t>w wyniku klęski żywiołowej lub innych zdarzeń losowych.</w:t>
      </w:r>
    </w:p>
    <w:p w14:paraId="7BF80AA2" w14:textId="77777777" w:rsidR="00A07103" w:rsidRPr="001158F2" w:rsidRDefault="00A07103" w:rsidP="001158F2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BCD75E" w14:textId="082BDEDC" w:rsidR="00A07103" w:rsidRPr="00E95F82" w:rsidRDefault="00E95F82" w:rsidP="00E95F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2. </w:t>
      </w:r>
      <w:r w:rsidR="00A07103" w:rsidRPr="00E95F82">
        <w:rPr>
          <w:rFonts w:ascii="Times New Roman" w:hAnsi="Times New Roman" w:cs="Times New Roman"/>
        </w:rPr>
        <w:t>Należność może zostać umorzona w części w przypadku, gdy dochód na osobę w rodzinie albo dochód osoby samotnie gospodarującej przekracza 400% kryterium dochodowego. Umorzenie w części następuje według następujących zasad:</w:t>
      </w:r>
    </w:p>
    <w:p w14:paraId="689F2E5A" w14:textId="77777777" w:rsidR="00A07103" w:rsidRPr="001158F2" w:rsidRDefault="00A07103" w:rsidP="001158F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DC2209E" w14:textId="77777777" w:rsidR="00A07103" w:rsidRPr="001158F2" w:rsidRDefault="00A07103" w:rsidP="001158F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158F2">
        <w:rPr>
          <w:rFonts w:ascii="Times New Roman" w:hAnsi="Times New Roman" w:cs="Times New Roman"/>
          <w:b/>
        </w:rPr>
        <w:t xml:space="preserve">Tabela nr 1 </w:t>
      </w:r>
    </w:p>
    <w:p w14:paraId="5B6A12C8" w14:textId="77777777" w:rsidR="00A07103" w:rsidRPr="001158F2" w:rsidRDefault="00A07103" w:rsidP="001158F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158F2">
        <w:rPr>
          <w:rFonts w:ascii="Times New Roman" w:hAnsi="Times New Roman" w:cs="Times New Roman"/>
          <w:b/>
        </w:rPr>
        <w:t>Dotyczy opłaty za pobyt dziecka w rodzinie zastępczej lub rodzinnym domu dziecka.</w:t>
      </w:r>
    </w:p>
    <w:p w14:paraId="0F5F6424" w14:textId="77777777" w:rsidR="00A07103" w:rsidRPr="001158F2" w:rsidRDefault="00A07103" w:rsidP="001158F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W w:w="9206" w:type="dxa"/>
        <w:tblLook w:val="04A0" w:firstRow="1" w:lastRow="0" w:firstColumn="1" w:lastColumn="0" w:noHBand="0" w:noVBand="1"/>
      </w:tblPr>
      <w:tblGrid>
        <w:gridCol w:w="3961"/>
        <w:gridCol w:w="2552"/>
        <w:gridCol w:w="2693"/>
      </w:tblGrid>
      <w:tr w:rsidR="00A07103" w:rsidRPr="001158F2" w14:paraId="66DBBB04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1789E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58F2">
              <w:rPr>
                <w:rFonts w:ascii="Times New Roman" w:hAnsi="Times New Roman" w:cs="Times New Roman"/>
                <w:b/>
              </w:rPr>
              <w:t>Dochód faktyczny na członka rodziny w stosunku do kryterium dochodowego obliczonego zgodnie z ustawą o pomocy społecznej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D2070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b/>
                <w:lang w:eastAsia="pl-PL"/>
              </w:rPr>
              <w:t>% umorzenia należności z tytułu opłaty za pobyt dziecka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236C4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b/>
                <w:lang w:eastAsia="pl-PL"/>
              </w:rPr>
              <w:t>Wysokość opłaty liczonej jako % z ustalonych kosztów za pobyt dziecka</w:t>
            </w:r>
          </w:p>
        </w:tc>
      </w:tr>
      <w:tr w:rsidR="00A07103" w:rsidRPr="001158F2" w14:paraId="4D39A7D3" w14:textId="77777777" w:rsidTr="00A07103">
        <w:trPr>
          <w:trHeight w:val="416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2830A" w14:textId="12D23DB6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400 % –</w:t>
            </w:r>
            <w:r w:rsidR="001158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450 %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9D066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85%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CDAFC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15%</w:t>
            </w:r>
          </w:p>
        </w:tc>
      </w:tr>
      <w:tr w:rsidR="00A07103" w:rsidRPr="001158F2" w14:paraId="291B40B2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81EEC" w14:textId="687D959B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451 %</w:t>
            </w:r>
            <w:r w:rsidR="001158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– 500 %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71255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80%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73579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20%</w:t>
            </w:r>
          </w:p>
        </w:tc>
      </w:tr>
      <w:tr w:rsidR="00A07103" w:rsidRPr="001158F2" w14:paraId="1D32C46F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DA90F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501 % – 550 %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B675B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70%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91621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30%</w:t>
            </w:r>
          </w:p>
        </w:tc>
      </w:tr>
      <w:tr w:rsidR="00A07103" w:rsidRPr="001158F2" w14:paraId="0D42CE36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6A500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551 % – 600 %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4C032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60%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E3E24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40%</w:t>
            </w:r>
          </w:p>
        </w:tc>
      </w:tr>
      <w:tr w:rsidR="00A07103" w:rsidRPr="001158F2" w14:paraId="25264197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DAD15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601 % – 650 %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5D2B2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50%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0EF3A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50%</w:t>
            </w:r>
          </w:p>
        </w:tc>
      </w:tr>
      <w:tr w:rsidR="00A07103" w:rsidRPr="001158F2" w14:paraId="2491B771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EF634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651 % – 700 %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7F326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40%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AC80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60%</w:t>
            </w:r>
          </w:p>
        </w:tc>
      </w:tr>
      <w:tr w:rsidR="00A07103" w:rsidRPr="001158F2" w14:paraId="118A6C96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73728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701 % – 850 %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BA97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30%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1DD7B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70%</w:t>
            </w:r>
          </w:p>
        </w:tc>
      </w:tr>
      <w:tr w:rsidR="00A07103" w:rsidRPr="001158F2" w14:paraId="7303462E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4731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 xml:space="preserve">powyżej 851 %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0D0F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0%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E4F41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100%</w:t>
            </w:r>
          </w:p>
        </w:tc>
      </w:tr>
    </w:tbl>
    <w:p w14:paraId="5FA83D2F" w14:textId="77777777" w:rsidR="00A07103" w:rsidRPr="001158F2" w:rsidRDefault="00A07103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401242" w14:textId="77777777" w:rsidR="00A07103" w:rsidRPr="001158F2" w:rsidRDefault="00A07103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 xml:space="preserve">Tabela nr 2 </w:t>
      </w:r>
    </w:p>
    <w:p w14:paraId="3909542E" w14:textId="77777777" w:rsidR="00A07103" w:rsidRPr="001158F2" w:rsidRDefault="00A07103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58F2">
        <w:rPr>
          <w:rFonts w:ascii="Times New Roman" w:eastAsia="Times New Roman" w:hAnsi="Times New Roman" w:cs="Times New Roman"/>
          <w:b/>
          <w:lang w:eastAsia="pl-PL"/>
        </w:rPr>
        <w:t>Dotyczy opłaty za dziecko w placówce opiekuńczo-wychowawczej</w:t>
      </w:r>
    </w:p>
    <w:p w14:paraId="35EF3943" w14:textId="77777777" w:rsidR="00A07103" w:rsidRPr="001158F2" w:rsidRDefault="00A07103" w:rsidP="00115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056" w:type="dxa"/>
        <w:tblLook w:val="04A0" w:firstRow="1" w:lastRow="0" w:firstColumn="1" w:lastColumn="0" w:noHBand="0" w:noVBand="1"/>
      </w:tblPr>
      <w:tblGrid>
        <w:gridCol w:w="3961"/>
        <w:gridCol w:w="2552"/>
        <w:gridCol w:w="2543"/>
      </w:tblGrid>
      <w:tr w:rsidR="00A07103" w:rsidRPr="001158F2" w14:paraId="06A80D0F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47CEF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58F2">
              <w:rPr>
                <w:rFonts w:ascii="Times New Roman" w:hAnsi="Times New Roman" w:cs="Times New Roman"/>
                <w:b/>
              </w:rPr>
              <w:t>Dochód faktyczny na członka rodziny w stosunku do kryterium dochodowego obliczonego zgodnie z ustawą o pomocy społecznej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99C23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b/>
                <w:lang w:eastAsia="pl-PL"/>
              </w:rPr>
              <w:t>% umorzenia należności z tytułu opłaty za pobyt dziecka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7D736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b/>
                <w:lang w:eastAsia="pl-PL"/>
              </w:rPr>
              <w:t>Wysokość opłaty liczonej jako % z ustalonych kosztów za pobyt dziecka</w:t>
            </w:r>
          </w:p>
        </w:tc>
      </w:tr>
      <w:tr w:rsidR="00A07103" w:rsidRPr="001158F2" w14:paraId="22B3280B" w14:textId="77777777" w:rsidTr="00A07103">
        <w:trPr>
          <w:trHeight w:val="416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B523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401% – 450%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704D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96%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26396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4%</w:t>
            </w:r>
          </w:p>
        </w:tc>
      </w:tr>
      <w:tr w:rsidR="00A07103" w:rsidRPr="001158F2" w14:paraId="7337C35E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3EA76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451% – 500%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6A11B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93%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F8CC3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7%</w:t>
            </w:r>
          </w:p>
        </w:tc>
      </w:tr>
      <w:tr w:rsidR="00A07103" w:rsidRPr="001158F2" w14:paraId="379FE979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EE5A2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 xml:space="preserve"> 501% – 550%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C54B1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90%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9BFC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10%</w:t>
            </w:r>
          </w:p>
        </w:tc>
      </w:tr>
      <w:tr w:rsidR="00A07103" w:rsidRPr="001158F2" w14:paraId="2059D8B6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CA42C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551% – 600%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2DDF7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85%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A0620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15%</w:t>
            </w:r>
          </w:p>
        </w:tc>
      </w:tr>
      <w:tr w:rsidR="00A07103" w:rsidRPr="001158F2" w14:paraId="5019B7AE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B84DA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601% – 650%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464A7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82%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6431E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18%</w:t>
            </w:r>
          </w:p>
        </w:tc>
      </w:tr>
      <w:tr w:rsidR="00A07103" w:rsidRPr="001158F2" w14:paraId="2B075051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869B4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651% – 700%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BC98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80%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FF1AC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20%</w:t>
            </w:r>
          </w:p>
        </w:tc>
      </w:tr>
      <w:tr w:rsidR="00A07103" w:rsidRPr="001158F2" w14:paraId="5E4E362F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0FE94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701% – 750%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354BA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78%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618B1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22%</w:t>
            </w:r>
          </w:p>
        </w:tc>
      </w:tr>
      <w:tr w:rsidR="00A07103" w:rsidRPr="001158F2" w14:paraId="62439ADF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19AE3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751% – 800%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FF34B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75%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575C3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25%</w:t>
            </w:r>
          </w:p>
        </w:tc>
      </w:tr>
      <w:tr w:rsidR="00A07103" w:rsidRPr="001158F2" w14:paraId="2647F561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93F8B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801% – 850 %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78BD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70%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D8B5C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30%</w:t>
            </w:r>
          </w:p>
        </w:tc>
      </w:tr>
      <w:tr w:rsidR="00A07103" w:rsidRPr="001158F2" w14:paraId="16894E72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D637B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 xml:space="preserve"> 851% – 900%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E25F8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60%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39574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40%</w:t>
            </w:r>
          </w:p>
        </w:tc>
      </w:tr>
      <w:tr w:rsidR="00A07103" w:rsidRPr="001158F2" w14:paraId="69DEFF07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333F2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901% –950%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C9E29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55%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C5D2A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45%</w:t>
            </w:r>
          </w:p>
        </w:tc>
      </w:tr>
      <w:tr w:rsidR="00A07103" w:rsidRPr="001158F2" w14:paraId="460B31B4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AA99A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951% – 1000 %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94EAB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50%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BA1CE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50%</w:t>
            </w:r>
          </w:p>
        </w:tc>
      </w:tr>
      <w:tr w:rsidR="00A07103" w:rsidRPr="001158F2" w14:paraId="36E72561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EA660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 xml:space="preserve">1001 % - 1050%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7E80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45%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ED53C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55%</w:t>
            </w:r>
          </w:p>
        </w:tc>
      </w:tr>
      <w:tr w:rsidR="00A07103" w:rsidRPr="001158F2" w14:paraId="014AEAF2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1D81F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1051% - 1100%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D0DF4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40%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D2AA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60%</w:t>
            </w:r>
          </w:p>
        </w:tc>
      </w:tr>
      <w:tr w:rsidR="00A07103" w:rsidRPr="001158F2" w14:paraId="0760750C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3ECF4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1101% -1150%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61879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35%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5920A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65%</w:t>
            </w:r>
          </w:p>
        </w:tc>
      </w:tr>
      <w:tr w:rsidR="00A07103" w:rsidRPr="001158F2" w14:paraId="425A5369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6FC44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1151% - 1200%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88B4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30%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4F790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70%</w:t>
            </w:r>
          </w:p>
        </w:tc>
      </w:tr>
      <w:tr w:rsidR="00A07103" w:rsidRPr="001158F2" w14:paraId="108564DB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EC5FA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1201% -1250%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DD1B3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25%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29D9E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75%</w:t>
            </w:r>
          </w:p>
        </w:tc>
      </w:tr>
      <w:tr w:rsidR="00A07103" w:rsidRPr="001158F2" w14:paraId="3AC080DA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AF0B6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1251%-1300%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15713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20%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64F64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80%</w:t>
            </w:r>
          </w:p>
        </w:tc>
      </w:tr>
      <w:tr w:rsidR="00A07103" w:rsidRPr="001158F2" w14:paraId="71D735EB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BF6A7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1301%-1350%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214C5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15%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3BAF0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85%</w:t>
            </w:r>
          </w:p>
        </w:tc>
      </w:tr>
      <w:tr w:rsidR="00A07103" w:rsidRPr="001158F2" w14:paraId="3029846E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C6311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1351% - 1400%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17630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10%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008A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90%</w:t>
            </w:r>
          </w:p>
        </w:tc>
      </w:tr>
      <w:tr w:rsidR="00A07103" w:rsidRPr="001158F2" w14:paraId="4B4A4045" w14:textId="77777777" w:rsidTr="00A07103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A308D" w14:textId="77777777" w:rsidR="00A07103" w:rsidRPr="001158F2" w:rsidRDefault="00A07103" w:rsidP="001158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powyżej 1401%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55ABA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0%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672AD" w14:textId="77777777" w:rsidR="00A07103" w:rsidRPr="001158F2" w:rsidRDefault="00A07103" w:rsidP="001158F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158F2">
              <w:rPr>
                <w:rFonts w:ascii="Times New Roman" w:eastAsia="Times New Roman" w:hAnsi="Times New Roman" w:cs="Times New Roman"/>
                <w:lang w:eastAsia="pl-PL"/>
              </w:rPr>
              <w:t>100%</w:t>
            </w:r>
          </w:p>
        </w:tc>
      </w:tr>
    </w:tbl>
    <w:p w14:paraId="158CC052" w14:textId="62423C16" w:rsidR="00A07103" w:rsidRPr="001158F2" w:rsidRDefault="00A07103" w:rsidP="00E95F82">
      <w:pPr>
        <w:spacing w:before="100" w:beforeAutospacing="1" w:after="15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8F2">
        <w:rPr>
          <w:rFonts w:ascii="Times New Roman" w:eastAsia="Times New Roman" w:hAnsi="Times New Roman" w:cs="Times New Roman"/>
          <w:b/>
          <w:bCs/>
          <w:lang w:eastAsia="pl-PL"/>
        </w:rPr>
        <w:t>§ 10.</w:t>
      </w:r>
      <w:r w:rsidR="00E95F8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95F82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1158F2">
        <w:rPr>
          <w:rFonts w:ascii="Times New Roman" w:eastAsia="Times New Roman" w:hAnsi="Times New Roman" w:cs="Times New Roman"/>
          <w:lang w:eastAsia="pl-PL"/>
        </w:rPr>
        <w:t>Odroczenie terminu płatności, a także rozłożenie na raty należności z tytułu opłaty może nastąpić z urzędu lub na wniosek osoby zobowiązanej do ponoszenia opłaty w przypadku, gdy zastosowanie ulgi rokuje spłatę należności w całości lub w części.</w:t>
      </w:r>
    </w:p>
    <w:p w14:paraId="53BAD949" w14:textId="565FEBAD" w:rsidR="00A07103" w:rsidRPr="001158F2" w:rsidRDefault="00E95F82" w:rsidP="00E95F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Wniosek osoby zobowiązanej o odroczenie terminu płatności lub o rozłożenie na raty należności powinien zawierać uzasadnienie potwierdzające trudną sytuację wnioskodawcy.</w:t>
      </w:r>
    </w:p>
    <w:p w14:paraId="422EBB02" w14:textId="746849BB" w:rsidR="00A07103" w:rsidRPr="001158F2" w:rsidRDefault="00E95F82" w:rsidP="00E95F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Odroczenie terminu płatności następuje na okres nie dłuższy niż 12 miesięcy.</w:t>
      </w:r>
    </w:p>
    <w:p w14:paraId="15C90E60" w14:textId="7592C847" w:rsidR="00A07103" w:rsidRPr="00E95F82" w:rsidRDefault="00E95F82" w:rsidP="00E95F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="00A07103" w:rsidRPr="00E95F82">
        <w:rPr>
          <w:rFonts w:ascii="Times New Roman" w:eastAsia="Times New Roman" w:hAnsi="Times New Roman" w:cs="Times New Roman"/>
          <w:lang w:eastAsia="pl-PL"/>
        </w:rPr>
        <w:t>Rozłożenie na raty należności następuje w ratach miesięcznych na okres nie dłuższy niż 5 lat.</w:t>
      </w:r>
    </w:p>
    <w:p w14:paraId="5D3939C3" w14:textId="78BDB6B8" w:rsidR="00A07103" w:rsidRPr="001158F2" w:rsidRDefault="00E95F82" w:rsidP="00E95F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5.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Od opłat, w stosunku do których zastosowano ulgi wskazane w ust. 1 nie nalicza się odsetek ustawowych za zwłokę za okres od dnia złożenia wniosku do upływu ustalonych terminów płatności.</w:t>
      </w:r>
    </w:p>
    <w:p w14:paraId="7769D337" w14:textId="6B38D49B" w:rsidR="00A07103" w:rsidRPr="001158F2" w:rsidRDefault="00E95F82" w:rsidP="00E95F82">
      <w:pPr>
        <w:spacing w:after="159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W przypadku nieuiszczenia w terminie opłat regulowanych ratalnie lub z odroczonym terminem zapłaty, pozostała do spłaty kwota staje się natychmiast wymagalna wraz</w:t>
      </w:r>
      <w:r w:rsidR="001158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7103" w:rsidRPr="001158F2">
        <w:rPr>
          <w:rFonts w:ascii="Times New Roman" w:eastAsia="Times New Roman" w:hAnsi="Times New Roman" w:cs="Times New Roman"/>
          <w:lang w:eastAsia="pl-PL"/>
        </w:rPr>
        <w:t>z należnymi odsetkami, w tym również odsetkami, o których mowa w ust. 5.</w:t>
      </w:r>
    </w:p>
    <w:p w14:paraId="643738CA" w14:textId="77777777" w:rsidR="00105271" w:rsidRPr="001158F2" w:rsidRDefault="00105271" w:rsidP="001158F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05271" w:rsidRPr="001158F2" w:rsidSect="00DB3723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5F8"/>
    <w:multiLevelType w:val="multilevel"/>
    <w:tmpl w:val="5A341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12698"/>
    <w:multiLevelType w:val="multilevel"/>
    <w:tmpl w:val="E51C226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69B"/>
    <w:multiLevelType w:val="multilevel"/>
    <w:tmpl w:val="80B2C7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81F0C"/>
    <w:multiLevelType w:val="multilevel"/>
    <w:tmpl w:val="714C04C4"/>
    <w:lvl w:ilvl="0">
      <w:start w:val="1"/>
      <w:numFmt w:val="decimal"/>
      <w:lvlText w:val="%1)"/>
      <w:lvlJc w:val="left"/>
      <w:pPr>
        <w:ind w:left="1650" w:hanging="360"/>
      </w:p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4F159AB"/>
    <w:multiLevelType w:val="multilevel"/>
    <w:tmpl w:val="75BAF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913B7B"/>
    <w:multiLevelType w:val="multilevel"/>
    <w:tmpl w:val="B7DC1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6BF1FC8"/>
    <w:multiLevelType w:val="hybridMultilevel"/>
    <w:tmpl w:val="9FD41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4560F"/>
    <w:multiLevelType w:val="multilevel"/>
    <w:tmpl w:val="9A148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FF2885"/>
    <w:multiLevelType w:val="multilevel"/>
    <w:tmpl w:val="5DA298C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41DA5"/>
    <w:multiLevelType w:val="multilevel"/>
    <w:tmpl w:val="0930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310569"/>
    <w:multiLevelType w:val="hybridMultilevel"/>
    <w:tmpl w:val="9508B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93939"/>
    <w:multiLevelType w:val="multilevel"/>
    <w:tmpl w:val="789689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77C48E0"/>
    <w:multiLevelType w:val="multilevel"/>
    <w:tmpl w:val="FE7EE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1DD7BDE"/>
    <w:multiLevelType w:val="multilevel"/>
    <w:tmpl w:val="7BCA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0736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339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230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89943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47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7168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72827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3066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559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6741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3857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414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338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74713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515287">
    <w:abstractNumId w:val="6"/>
  </w:num>
  <w:num w:numId="16" w16cid:durableId="480847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BE"/>
    <w:rsid w:val="00105271"/>
    <w:rsid w:val="001158F2"/>
    <w:rsid w:val="008A1DBE"/>
    <w:rsid w:val="00A07103"/>
    <w:rsid w:val="00DB3723"/>
    <w:rsid w:val="00E9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36D6"/>
  <w15:chartTrackingRefBased/>
  <w15:docId w15:val="{F00D5EEB-D46D-4E24-A420-2EFF087B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103"/>
    <w:pPr>
      <w:suppressAutoHyphens/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A0710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5</cp:revision>
  <dcterms:created xsi:type="dcterms:W3CDTF">2024-04-26T07:50:00Z</dcterms:created>
  <dcterms:modified xsi:type="dcterms:W3CDTF">2024-04-26T08:37:00Z</dcterms:modified>
</cp:coreProperties>
</file>